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ED33" w14:textId="77777777" w:rsidR="00793252" w:rsidRPr="00B347F3" w:rsidRDefault="00793252" w:rsidP="00793252">
      <w:pPr>
        <w:rPr>
          <w:rFonts w:ascii="Arial" w:hAnsi="Arial" w:cs="Arial"/>
        </w:rPr>
      </w:pPr>
    </w:p>
    <w:p w14:paraId="3E968FE0" w14:textId="77777777" w:rsidR="00793252" w:rsidRPr="00B347F3" w:rsidRDefault="00793252" w:rsidP="00793252">
      <w:pPr>
        <w:rPr>
          <w:rFonts w:ascii="Arial" w:hAnsi="Arial" w:cs="Arial"/>
        </w:rPr>
      </w:pPr>
    </w:p>
    <w:p w14:paraId="311A4FC1" w14:textId="77777777" w:rsidR="00793252" w:rsidRPr="00B347F3" w:rsidRDefault="00793252" w:rsidP="00793252">
      <w:pPr>
        <w:rPr>
          <w:rFonts w:ascii="Arial" w:hAnsi="Arial" w:cs="Arial"/>
        </w:rPr>
      </w:pPr>
    </w:p>
    <w:p w14:paraId="59726E9C" w14:textId="77777777" w:rsidR="00793252" w:rsidRPr="00B347F3" w:rsidRDefault="00793252" w:rsidP="00793252">
      <w:pPr>
        <w:rPr>
          <w:rFonts w:ascii="Arial" w:hAnsi="Arial" w:cs="Arial"/>
        </w:rPr>
      </w:pPr>
    </w:p>
    <w:p w14:paraId="160A4C2A" w14:textId="77777777" w:rsidR="00793252" w:rsidRPr="00B347F3" w:rsidRDefault="00793252" w:rsidP="00793252">
      <w:pPr>
        <w:rPr>
          <w:rFonts w:ascii="Arial" w:hAnsi="Arial" w:cs="Arial"/>
        </w:rPr>
      </w:pPr>
    </w:p>
    <w:p w14:paraId="2418938B" w14:textId="77777777" w:rsidR="00793252" w:rsidRPr="00B347F3" w:rsidRDefault="00793252" w:rsidP="00793252">
      <w:pPr>
        <w:rPr>
          <w:rFonts w:ascii="Arial" w:hAnsi="Arial" w:cs="Arial"/>
        </w:rPr>
      </w:pPr>
    </w:p>
    <w:p w14:paraId="5DE0FC62" w14:textId="77777777" w:rsidR="00793252" w:rsidRPr="00B347F3" w:rsidRDefault="00793252" w:rsidP="00793252">
      <w:pPr>
        <w:rPr>
          <w:rFonts w:ascii="Arial" w:hAnsi="Arial" w:cs="Arial"/>
        </w:rPr>
      </w:pPr>
    </w:p>
    <w:p w14:paraId="1B3F20FB" w14:textId="77777777" w:rsidR="00793252" w:rsidRPr="00B347F3" w:rsidRDefault="00793252" w:rsidP="00793252">
      <w:pPr>
        <w:rPr>
          <w:rFonts w:ascii="Arial" w:hAnsi="Arial" w:cs="Arial"/>
        </w:rPr>
      </w:pPr>
    </w:p>
    <w:p w14:paraId="5FE10DCE" w14:textId="77777777" w:rsidR="00793252" w:rsidRPr="00B347F3" w:rsidRDefault="00793252" w:rsidP="00793252">
      <w:pPr>
        <w:rPr>
          <w:rFonts w:ascii="Arial" w:hAnsi="Arial" w:cs="Arial"/>
        </w:rPr>
      </w:pPr>
    </w:p>
    <w:p w14:paraId="57DB82C2" w14:textId="77777777" w:rsidR="00793252" w:rsidRPr="00B347F3" w:rsidRDefault="00793252" w:rsidP="00793252">
      <w:pPr>
        <w:rPr>
          <w:rFonts w:ascii="Arial" w:hAnsi="Arial" w:cs="Arial"/>
        </w:rPr>
      </w:pPr>
    </w:p>
    <w:p w14:paraId="1B342E09" w14:textId="77777777" w:rsidR="002A3851" w:rsidRPr="00D8019D" w:rsidRDefault="002A3851" w:rsidP="002A3851">
      <w:pPr>
        <w:jc w:val="center"/>
        <w:rPr>
          <w:rFonts w:cs="Tahoma"/>
          <w:sz w:val="40"/>
          <w:szCs w:val="40"/>
        </w:rPr>
      </w:pPr>
    </w:p>
    <w:p w14:paraId="3BD6D5C7" w14:textId="77777777" w:rsidR="002A3851" w:rsidRPr="00D8019D" w:rsidRDefault="002A3851" w:rsidP="002A3851">
      <w:pPr>
        <w:jc w:val="center"/>
        <w:rPr>
          <w:rFonts w:cs="Tahoma"/>
          <w:sz w:val="40"/>
          <w:szCs w:val="40"/>
        </w:rPr>
      </w:pPr>
      <w:r>
        <w:rPr>
          <w:noProof/>
        </w:rPr>
        <w:drawing>
          <wp:inline distT="0" distB="0" distL="0" distR="0" wp14:anchorId="6D6689CA" wp14:editId="11C0F1DD">
            <wp:extent cx="4895850" cy="1714500"/>
            <wp:effectExtent l="19050" t="0" r="0" b="0"/>
            <wp:docPr id="1" name="Picture 1" descr="logotip_514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514x180"/>
                    <pic:cNvPicPr>
                      <a:picLocks noChangeAspect="1" noChangeArrowheads="1"/>
                    </pic:cNvPicPr>
                  </pic:nvPicPr>
                  <pic:blipFill>
                    <a:blip r:embed="rId8" cstate="print"/>
                    <a:srcRect/>
                    <a:stretch>
                      <a:fillRect/>
                    </a:stretch>
                  </pic:blipFill>
                  <pic:spPr bwMode="auto">
                    <a:xfrm>
                      <a:off x="0" y="0"/>
                      <a:ext cx="4895850" cy="1714500"/>
                    </a:xfrm>
                    <a:prstGeom prst="rect">
                      <a:avLst/>
                    </a:prstGeom>
                    <a:noFill/>
                    <a:ln w="9525">
                      <a:noFill/>
                      <a:miter lim="800000"/>
                      <a:headEnd/>
                      <a:tailEnd/>
                    </a:ln>
                  </pic:spPr>
                </pic:pic>
              </a:graphicData>
            </a:graphic>
          </wp:inline>
        </w:drawing>
      </w:r>
    </w:p>
    <w:p w14:paraId="3BD40A36" w14:textId="77777777" w:rsidR="002A3851" w:rsidRPr="00D8019D" w:rsidRDefault="002A3851" w:rsidP="002A3851">
      <w:pPr>
        <w:jc w:val="center"/>
        <w:rPr>
          <w:rFonts w:cs="Tahoma"/>
          <w:sz w:val="40"/>
          <w:szCs w:val="40"/>
        </w:rPr>
      </w:pPr>
    </w:p>
    <w:p w14:paraId="50988811" w14:textId="77777777" w:rsidR="002A3851" w:rsidRPr="00D8019D" w:rsidRDefault="002A3851" w:rsidP="002A3851">
      <w:pPr>
        <w:jc w:val="center"/>
        <w:rPr>
          <w:rFonts w:cs="Tahoma"/>
          <w:sz w:val="40"/>
          <w:szCs w:val="40"/>
        </w:rPr>
      </w:pPr>
    </w:p>
    <w:p w14:paraId="06A8D4D6" w14:textId="77777777" w:rsidR="002A3851" w:rsidRPr="00D8019D" w:rsidRDefault="002A3851" w:rsidP="002A3851">
      <w:pPr>
        <w:jc w:val="center"/>
        <w:rPr>
          <w:rFonts w:cs="Tahoma"/>
          <w:sz w:val="40"/>
          <w:szCs w:val="40"/>
        </w:rPr>
      </w:pPr>
    </w:p>
    <w:p w14:paraId="15F9D55C" w14:textId="77777777" w:rsidR="002A3851" w:rsidRPr="003953EF" w:rsidRDefault="002A3851" w:rsidP="002A3851">
      <w:pPr>
        <w:jc w:val="center"/>
        <w:rPr>
          <w:rFonts w:cs="Arial"/>
          <w:b/>
          <w:sz w:val="32"/>
          <w:szCs w:val="32"/>
        </w:rPr>
      </w:pPr>
      <w:r w:rsidRPr="003953EF">
        <w:rPr>
          <w:rFonts w:cs="Arial"/>
          <w:b/>
          <w:sz w:val="32"/>
          <w:szCs w:val="32"/>
        </w:rPr>
        <w:t>RAZPISNA DOKUMENTACIJA</w:t>
      </w:r>
    </w:p>
    <w:p w14:paraId="2C7AE611" w14:textId="77777777" w:rsidR="002A3851" w:rsidRPr="00541F76" w:rsidRDefault="002A3851" w:rsidP="002A3851">
      <w:pPr>
        <w:jc w:val="center"/>
        <w:rPr>
          <w:rFonts w:cs="Arial"/>
          <w:b/>
          <w:sz w:val="36"/>
          <w:szCs w:val="36"/>
        </w:rPr>
      </w:pPr>
    </w:p>
    <w:p w14:paraId="01D8E422" w14:textId="77777777" w:rsidR="002A3851" w:rsidRDefault="002A3851" w:rsidP="002A3851">
      <w:pPr>
        <w:jc w:val="center"/>
        <w:rPr>
          <w:rFonts w:cs="Arial"/>
          <w:b/>
          <w:sz w:val="40"/>
          <w:szCs w:val="40"/>
        </w:rPr>
      </w:pPr>
      <w:r>
        <w:rPr>
          <w:rFonts w:cs="Arial"/>
          <w:b/>
          <w:sz w:val="40"/>
          <w:szCs w:val="40"/>
        </w:rPr>
        <w:t>ZAVAROVANJE PREMOŽENJA</w:t>
      </w:r>
    </w:p>
    <w:p w14:paraId="78B4AA8A" w14:textId="77777777" w:rsidR="002A3851" w:rsidRPr="003953EF" w:rsidRDefault="002A3851" w:rsidP="002A3851">
      <w:pPr>
        <w:jc w:val="center"/>
        <w:rPr>
          <w:rFonts w:cs="Tahoma"/>
          <w:b/>
          <w:sz w:val="40"/>
          <w:szCs w:val="40"/>
        </w:rPr>
      </w:pPr>
      <w:r>
        <w:rPr>
          <w:rFonts w:cs="Arial"/>
          <w:b/>
          <w:sz w:val="40"/>
          <w:szCs w:val="40"/>
        </w:rPr>
        <w:t>URI - SOČA</w:t>
      </w:r>
    </w:p>
    <w:p w14:paraId="45FF6732" w14:textId="77777777" w:rsidR="002A3851" w:rsidRDefault="002A3851" w:rsidP="002A3851">
      <w:pPr>
        <w:jc w:val="center"/>
        <w:rPr>
          <w:rFonts w:cs="Tahoma"/>
          <w:b/>
          <w:sz w:val="28"/>
          <w:szCs w:val="28"/>
        </w:rPr>
      </w:pPr>
    </w:p>
    <w:p w14:paraId="7226CBB1" w14:textId="77777777" w:rsidR="002A3851" w:rsidRPr="00912256" w:rsidRDefault="002A3851" w:rsidP="002A3851">
      <w:pPr>
        <w:jc w:val="center"/>
        <w:rPr>
          <w:rFonts w:cs="Tahoma"/>
          <w:b/>
          <w:sz w:val="28"/>
          <w:szCs w:val="28"/>
        </w:rPr>
      </w:pPr>
      <w:r w:rsidRPr="00912256">
        <w:rPr>
          <w:rFonts w:cs="Tahoma"/>
          <w:b/>
          <w:sz w:val="28"/>
          <w:szCs w:val="28"/>
        </w:rPr>
        <w:t>Postopek javnega razpisa –</w:t>
      </w:r>
      <w:r>
        <w:rPr>
          <w:rFonts w:cs="Tahoma"/>
          <w:b/>
          <w:sz w:val="28"/>
          <w:szCs w:val="28"/>
        </w:rPr>
        <w:t xml:space="preserve"> postopek</w:t>
      </w:r>
      <w:r w:rsidR="00325B4F">
        <w:rPr>
          <w:rFonts w:cs="Tahoma"/>
          <w:b/>
          <w:sz w:val="28"/>
          <w:szCs w:val="28"/>
        </w:rPr>
        <w:t xml:space="preserve"> male vrednosti</w:t>
      </w:r>
      <w:r>
        <w:rPr>
          <w:rFonts w:cs="Tahoma"/>
          <w:b/>
          <w:sz w:val="28"/>
          <w:szCs w:val="28"/>
        </w:rPr>
        <w:t xml:space="preserve"> z namenom sklenitve okvirnega sporazuma</w:t>
      </w:r>
    </w:p>
    <w:p w14:paraId="55614008" w14:textId="77777777" w:rsidR="002A3851" w:rsidRPr="00D8019D" w:rsidRDefault="002A3851" w:rsidP="002A3851">
      <w:pPr>
        <w:rPr>
          <w:rFonts w:cs="Tahoma"/>
          <w:sz w:val="40"/>
          <w:szCs w:val="40"/>
        </w:rPr>
      </w:pPr>
    </w:p>
    <w:p w14:paraId="0EE26121" w14:textId="77777777" w:rsidR="002A3851" w:rsidRPr="00D8019D" w:rsidRDefault="002A3851" w:rsidP="002A3851">
      <w:pPr>
        <w:ind w:left="4140" w:hanging="4140"/>
        <w:rPr>
          <w:rFonts w:cs="Tahoma"/>
          <w:sz w:val="40"/>
          <w:szCs w:val="40"/>
        </w:rPr>
      </w:pPr>
    </w:p>
    <w:p w14:paraId="1DB4E9E2" w14:textId="77777777" w:rsidR="002A3851" w:rsidRPr="00D8019D" w:rsidRDefault="002A3851" w:rsidP="002A3851">
      <w:pPr>
        <w:ind w:left="4680" w:hanging="4680"/>
        <w:rPr>
          <w:rFonts w:cs="Tahoma"/>
          <w:sz w:val="40"/>
          <w:szCs w:val="40"/>
        </w:rPr>
      </w:pPr>
      <w:r w:rsidRPr="00D8019D">
        <w:rPr>
          <w:rFonts w:cs="Tahoma"/>
          <w:b/>
          <w:sz w:val="40"/>
          <w:szCs w:val="40"/>
        </w:rPr>
        <w:tab/>
      </w:r>
    </w:p>
    <w:p w14:paraId="407D5419" w14:textId="77777777" w:rsidR="002A3851" w:rsidRPr="00D8019D" w:rsidRDefault="002A3851" w:rsidP="002A3851">
      <w:pPr>
        <w:ind w:left="4680" w:hanging="4680"/>
        <w:rPr>
          <w:rFonts w:cs="Tahoma"/>
          <w:sz w:val="40"/>
          <w:szCs w:val="40"/>
        </w:rPr>
      </w:pPr>
    </w:p>
    <w:p w14:paraId="23102A7C" w14:textId="77777777" w:rsidR="002A3851" w:rsidRPr="00D8019D" w:rsidRDefault="002A3851" w:rsidP="002A3851">
      <w:pPr>
        <w:ind w:left="4680" w:hanging="4680"/>
        <w:rPr>
          <w:rFonts w:cs="Tahoma"/>
          <w:sz w:val="40"/>
          <w:szCs w:val="40"/>
        </w:rPr>
      </w:pPr>
    </w:p>
    <w:p w14:paraId="3E3AA400" w14:textId="77777777" w:rsidR="002A3851" w:rsidRPr="00D8019D" w:rsidRDefault="002A3851" w:rsidP="002A3851">
      <w:pPr>
        <w:ind w:left="4680" w:hanging="4680"/>
        <w:rPr>
          <w:rFonts w:cs="Tahoma"/>
          <w:sz w:val="40"/>
          <w:szCs w:val="40"/>
        </w:rPr>
      </w:pPr>
    </w:p>
    <w:p w14:paraId="6AB25C61" w14:textId="77777777" w:rsidR="002A3851" w:rsidRPr="00D8019D" w:rsidRDefault="002A3851" w:rsidP="002A3851">
      <w:pPr>
        <w:ind w:left="4680" w:hanging="4680"/>
        <w:rPr>
          <w:rFonts w:cs="Tahoma"/>
          <w:sz w:val="40"/>
          <w:szCs w:val="40"/>
        </w:rPr>
      </w:pPr>
    </w:p>
    <w:p w14:paraId="578EE0E9" w14:textId="5847ED6F" w:rsidR="002E70A3" w:rsidRDefault="002A3851" w:rsidP="002A3851">
      <w:pPr>
        <w:jc w:val="center"/>
        <w:rPr>
          <w:rFonts w:cs="Tahoma"/>
        </w:rPr>
      </w:pPr>
      <w:r w:rsidRPr="00541F76">
        <w:rPr>
          <w:rFonts w:cs="Tahoma"/>
        </w:rPr>
        <w:t xml:space="preserve">Kraj in datum: </w:t>
      </w:r>
      <w:r>
        <w:rPr>
          <w:rFonts w:cs="Tahoma"/>
        </w:rPr>
        <w:t xml:space="preserve">Ljubljana, </w:t>
      </w:r>
      <w:r w:rsidR="00416AC8">
        <w:rPr>
          <w:rFonts w:cs="Tahoma"/>
        </w:rPr>
        <w:t>3</w:t>
      </w:r>
      <w:r w:rsidR="00101106">
        <w:rPr>
          <w:rFonts w:cs="Tahoma"/>
        </w:rPr>
        <w:t>1</w:t>
      </w:r>
      <w:r w:rsidR="00325B4F">
        <w:rPr>
          <w:rFonts w:cs="Tahoma"/>
        </w:rPr>
        <w:t>.</w:t>
      </w:r>
      <w:r>
        <w:rPr>
          <w:rFonts w:cs="Tahoma"/>
        </w:rPr>
        <w:t xml:space="preserve"> </w:t>
      </w:r>
      <w:r w:rsidR="001745D5">
        <w:rPr>
          <w:rFonts w:cs="Tahoma"/>
        </w:rPr>
        <w:t>7</w:t>
      </w:r>
      <w:r>
        <w:rPr>
          <w:rFonts w:cs="Tahoma"/>
        </w:rPr>
        <w:t>. 201</w:t>
      </w:r>
      <w:r w:rsidR="00325B4F">
        <w:rPr>
          <w:rFonts w:cs="Tahoma"/>
        </w:rPr>
        <w:t>8</w:t>
      </w:r>
    </w:p>
    <w:p w14:paraId="1F572529" w14:textId="77777777" w:rsidR="002A3851" w:rsidRPr="00541F76" w:rsidRDefault="002A3851" w:rsidP="002A3851">
      <w:pPr>
        <w:jc w:val="center"/>
        <w:rPr>
          <w:rFonts w:cs="Tahoma"/>
        </w:rPr>
      </w:pPr>
      <w:r w:rsidRPr="00541F76">
        <w:rPr>
          <w:rFonts w:cs="Tahoma"/>
        </w:rPr>
        <w:br w:type="page"/>
      </w:r>
    </w:p>
    <w:p w14:paraId="6D39598D" w14:textId="77777777" w:rsidR="00385641" w:rsidRPr="00B347F3" w:rsidRDefault="00385641" w:rsidP="00793252">
      <w:pPr>
        <w:jc w:val="center"/>
        <w:rPr>
          <w:rFonts w:ascii="Arial" w:hAnsi="Arial" w:cs="Arial"/>
          <w:b/>
          <w:sz w:val="20"/>
          <w:szCs w:val="20"/>
        </w:rPr>
      </w:pPr>
    </w:p>
    <w:p w14:paraId="4C2D7740" w14:textId="77777777" w:rsidR="00793252" w:rsidRPr="001E25B3" w:rsidRDefault="00793252" w:rsidP="00793252">
      <w:pPr>
        <w:jc w:val="center"/>
        <w:rPr>
          <w:b/>
        </w:rPr>
      </w:pPr>
      <w:r w:rsidRPr="001E25B3">
        <w:rPr>
          <w:b/>
        </w:rPr>
        <w:t>VSEBINA RAZPISNE DOKUMENTACIJE</w:t>
      </w:r>
    </w:p>
    <w:p w14:paraId="0744A400" w14:textId="77777777" w:rsidR="00793252" w:rsidRPr="001E25B3" w:rsidRDefault="00793252" w:rsidP="00793252">
      <w:pPr>
        <w:jc w:val="center"/>
        <w:rPr>
          <w:b/>
        </w:rPr>
      </w:pPr>
    </w:p>
    <w:p w14:paraId="6F544DFE" w14:textId="77777777" w:rsidR="00793252" w:rsidRPr="001E25B3" w:rsidRDefault="00793252" w:rsidP="00793252">
      <w:pPr>
        <w:rPr>
          <w:b/>
        </w:rPr>
      </w:pPr>
    </w:p>
    <w:p w14:paraId="1040F9BE" w14:textId="77777777" w:rsidR="00793252" w:rsidRPr="001E25B3" w:rsidRDefault="00793252" w:rsidP="00793252">
      <w:pPr>
        <w:rPr>
          <w:b/>
        </w:rPr>
      </w:pPr>
    </w:p>
    <w:p w14:paraId="27B9BA3A" w14:textId="77777777" w:rsidR="00A65898" w:rsidRPr="001E25B3" w:rsidRDefault="00E95699">
      <w:pPr>
        <w:pStyle w:val="Kazalovsebine1"/>
        <w:rPr>
          <w:rFonts w:eastAsiaTheme="minorEastAsia"/>
          <w:noProof/>
        </w:rPr>
      </w:pPr>
      <w:r w:rsidRPr="001E25B3">
        <w:fldChar w:fldCharType="begin"/>
      </w:r>
      <w:r w:rsidR="00793252" w:rsidRPr="001E25B3">
        <w:instrText xml:space="preserve"> TOC \o "1-3" \h \z \u </w:instrText>
      </w:r>
      <w:r w:rsidRPr="001E25B3">
        <w:fldChar w:fldCharType="separate"/>
      </w:r>
      <w:hyperlink w:anchor="_Toc317102758" w:history="1">
        <w:r w:rsidR="00A65898" w:rsidRPr="001E25B3">
          <w:rPr>
            <w:rStyle w:val="Hiperpovezava"/>
            <w:noProof/>
          </w:rPr>
          <w:t>I.</w:t>
        </w:r>
        <w:r w:rsidR="00A65898" w:rsidRPr="001E25B3">
          <w:rPr>
            <w:rFonts w:eastAsiaTheme="minorEastAsia"/>
            <w:noProof/>
          </w:rPr>
          <w:tab/>
        </w:r>
        <w:r w:rsidR="00A65898" w:rsidRPr="001E25B3">
          <w:rPr>
            <w:rStyle w:val="Hiperpovezava"/>
            <w:noProof/>
          </w:rPr>
          <w:t>POVABILO K ODDAJI PONUDBE</w:t>
        </w:r>
        <w:r w:rsidR="00A65898" w:rsidRPr="001E25B3">
          <w:rPr>
            <w:noProof/>
            <w:webHidden/>
          </w:rPr>
          <w:tab/>
        </w:r>
        <w:r w:rsidRPr="001E25B3">
          <w:rPr>
            <w:noProof/>
            <w:webHidden/>
          </w:rPr>
          <w:fldChar w:fldCharType="begin"/>
        </w:r>
        <w:r w:rsidR="00A65898" w:rsidRPr="001E25B3">
          <w:rPr>
            <w:noProof/>
            <w:webHidden/>
          </w:rPr>
          <w:instrText xml:space="preserve"> PAGEREF _Toc317102758 \h </w:instrText>
        </w:r>
        <w:r w:rsidRPr="001E25B3">
          <w:rPr>
            <w:noProof/>
            <w:webHidden/>
          </w:rPr>
        </w:r>
        <w:r w:rsidRPr="001E25B3">
          <w:rPr>
            <w:noProof/>
            <w:webHidden/>
          </w:rPr>
          <w:fldChar w:fldCharType="separate"/>
        </w:r>
        <w:r w:rsidR="00A01930">
          <w:rPr>
            <w:noProof/>
            <w:webHidden/>
          </w:rPr>
          <w:t>3</w:t>
        </w:r>
        <w:r w:rsidRPr="001E25B3">
          <w:rPr>
            <w:noProof/>
            <w:webHidden/>
          </w:rPr>
          <w:fldChar w:fldCharType="end"/>
        </w:r>
      </w:hyperlink>
    </w:p>
    <w:p w14:paraId="1B2A127F" w14:textId="77777777" w:rsidR="00A65898" w:rsidRPr="001E25B3" w:rsidRDefault="004C50D1">
      <w:pPr>
        <w:pStyle w:val="Kazalovsebine1"/>
        <w:rPr>
          <w:rFonts w:eastAsiaTheme="minorEastAsia"/>
          <w:noProof/>
        </w:rPr>
      </w:pPr>
      <w:hyperlink w:anchor="_Toc317102759" w:history="1">
        <w:r w:rsidR="00A65898" w:rsidRPr="001E25B3">
          <w:rPr>
            <w:rStyle w:val="Hiperpovezava"/>
            <w:noProof/>
          </w:rPr>
          <w:t>II.</w:t>
        </w:r>
        <w:r w:rsidR="00A65898" w:rsidRPr="001E25B3">
          <w:rPr>
            <w:rFonts w:eastAsiaTheme="minorEastAsia"/>
            <w:noProof/>
          </w:rPr>
          <w:tab/>
        </w:r>
        <w:r w:rsidR="00A65898" w:rsidRPr="001E25B3">
          <w:rPr>
            <w:rStyle w:val="Hiperpovezava"/>
            <w:noProof/>
          </w:rPr>
          <w:t>NAVODILA PONUDNIKOM ZA IZDELAVO PONUDBE IN RAZPISNI POGOJI</w:t>
        </w:r>
        <w:r w:rsidR="00A65898" w:rsidRPr="001E25B3">
          <w:rPr>
            <w:noProof/>
            <w:webHidden/>
          </w:rPr>
          <w:tab/>
        </w:r>
        <w:r w:rsidR="00E95699" w:rsidRPr="001E25B3">
          <w:rPr>
            <w:noProof/>
            <w:webHidden/>
          </w:rPr>
          <w:fldChar w:fldCharType="begin"/>
        </w:r>
        <w:r w:rsidR="00A65898" w:rsidRPr="001E25B3">
          <w:rPr>
            <w:noProof/>
            <w:webHidden/>
          </w:rPr>
          <w:instrText xml:space="preserve"> PAGEREF _Toc317102759 \h </w:instrText>
        </w:r>
        <w:r w:rsidR="00E95699" w:rsidRPr="001E25B3">
          <w:rPr>
            <w:noProof/>
            <w:webHidden/>
          </w:rPr>
        </w:r>
        <w:r w:rsidR="00E95699" w:rsidRPr="001E25B3">
          <w:rPr>
            <w:noProof/>
            <w:webHidden/>
          </w:rPr>
          <w:fldChar w:fldCharType="separate"/>
        </w:r>
        <w:r w:rsidR="00A01930">
          <w:rPr>
            <w:noProof/>
            <w:webHidden/>
          </w:rPr>
          <w:t>4</w:t>
        </w:r>
        <w:r w:rsidR="00E95699" w:rsidRPr="001E25B3">
          <w:rPr>
            <w:noProof/>
            <w:webHidden/>
          </w:rPr>
          <w:fldChar w:fldCharType="end"/>
        </w:r>
      </w:hyperlink>
    </w:p>
    <w:p w14:paraId="38145A4B" w14:textId="77777777" w:rsidR="00A65898" w:rsidRPr="001E25B3" w:rsidRDefault="004C50D1">
      <w:pPr>
        <w:pStyle w:val="Kazalovsebine1"/>
        <w:rPr>
          <w:rFonts w:eastAsiaTheme="minorEastAsia"/>
          <w:noProof/>
        </w:rPr>
      </w:pPr>
      <w:hyperlink w:anchor="_Toc317102760" w:history="1">
        <w:r w:rsidR="00A65898" w:rsidRPr="001E25B3">
          <w:rPr>
            <w:rStyle w:val="Hiperpovezava"/>
            <w:noProof/>
          </w:rPr>
          <w:t>III.</w:t>
        </w:r>
        <w:r w:rsidR="00A65898" w:rsidRPr="001E25B3">
          <w:rPr>
            <w:rFonts w:eastAsiaTheme="minorEastAsia"/>
            <w:noProof/>
          </w:rPr>
          <w:tab/>
        </w:r>
        <w:r w:rsidR="00A65898" w:rsidRPr="001E25B3">
          <w:rPr>
            <w:rStyle w:val="Hiperpovezava"/>
            <w:noProof/>
          </w:rPr>
          <w:t>NAČIN OCENJEVANJA PONUDB TER MERILA IN POSTOPKI, KI SE NANAŠAJO NA PRIZNANJE IZPOLNITVE VSEH ZAHTEVANIH POGOJEV</w:t>
        </w:r>
      </w:hyperlink>
      <w:r w:rsidR="00CA0037" w:rsidRPr="001E25B3">
        <w:t>..</w:t>
      </w:r>
      <w:r w:rsidR="002D7D2A" w:rsidRPr="001E25B3">
        <w:t>............................1</w:t>
      </w:r>
      <w:r w:rsidR="008A5D5E">
        <w:t>1</w:t>
      </w:r>
    </w:p>
    <w:p w14:paraId="7FD8C602" w14:textId="77777777" w:rsidR="00A65898" w:rsidRPr="001E25B3" w:rsidRDefault="004C50D1">
      <w:pPr>
        <w:pStyle w:val="Kazalovsebine1"/>
        <w:rPr>
          <w:rFonts w:eastAsiaTheme="minorEastAsia"/>
          <w:noProof/>
        </w:rPr>
      </w:pPr>
      <w:hyperlink w:anchor="_Toc317102761" w:history="1">
        <w:r w:rsidR="00A65898" w:rsidRPr="001E25B3">
          <w:rPr>
            <w:rStyle w:val="Hiperpovezava"/>
            <w:noProof/>
          </w:rPr>
          <w:t>IV.</w:t>
        </w:r>
        <w:r w:rsidR="00A65898" w:rsidRPr="001E25B3">
          <w:rPr>
            <w:rFonts w:eastAsiaTheme="minorEastAsia"/>
            <w:noProof/>
          </w:rPr>
          <w:tab/>
        </w:r>
        <w:r w:rsidR="00A65898" w:rsidRPr="001E25B3">
          <w:rPr>
            <w:rStyle w:val="Hiperpovezava"/>
            <w:noProof/>
          </w:rPr>
          <w:t>RAZPISNI OBRAZCI IN VZORCI</w:t>
        </w:r>
        <w:r w:rsidR="00A65898" w:rsidRPr="001E25B3">
          <w:rPr>
            <w:noProof/>
            <w:webHidden/>
          </w:rPr>
          <w:tab/>
        </w:r>
        <w:r w:rsidR="00E95699" w:rsidRPr="001E25B3">
          <w:rPr>
            <w:noProof/>
            <w:webHidden/>
          </w:rPr>
          <w:fldChar w:fldCharType="begin"/>
        </w:r>
        <w:r w:rsidR="00A65898" w:rsidRPr="001E25B3">
          <w:rPr>
            <w:noProof/>
            <w:webHidden/>
          </w:rPr>
          <w:instrText xml:space="preserve"> PAGEREF _Toc317102761 \h </w:instrText>
        </w:r>
        <w:r w:rsidR="00E95699" w:rsidRPr="001E25B3">
          <w:rPr>
            <w:noProof/>
            <w:webHidden/>
          </w:rPr>
        </w:r>
        <w:r w:rsidR="00E95699" w:rsidRPr="001E25B3">
          <w:rPr>
            <w:noProof/>
            <w:webHidden/>
          </w:rPr>
          <w:fldChar w:fldCharType="separate"/>
        </w:r>
        <w:r w:rsidR="00A01930">
          <w:rPr>
            <w:noProof/>
            <w:webHidden/>
          </w:rPr>
          <w:t>14</w:t>
        </w:r>
        <w:r w:rsidR="00E95699" w:rsidRPr="001E25B3">
          <w:rPr>
            <w:noProof/>
            <w:webHidden/>
          </w:rPr>
          <w:fldChar w:fldCharType="end"/>
        </w:r>
      </w:hyperlink>
    </w:p>
    <w:p w14:paraId="3A3147F8" w14:textId="77777777" w:rsidR="00A65898" w:rsidRPr="001E25B3" w:rsidRDefault="004C50D1">
      <w:pPr>
        <w:pStyle w:val="Kazalovsebine1"/>
        <w:rPr>
          <w:rFonts w:eastAsiaTheme="minorEastAsia"/>
          <w:noProof/>
        </w:rPr>
      </w:pPr>
      <w:hyperlink w:anchor="_Toc317102762" w:history="1">
        <w:r w:rsidR="00A65898" w:rsidRPr="001E25B3">
          <w:rPr>
            <w:rStyle w:val="Hiperpovezava"/>
            <w:noProof/>
          </w:rPr>
          <w:t>V. PRILOGE</w:t>
        </w:r>
        <w:r w:rsidR="00A65898" w:rsidRPr="001E25B3">
          <w:rPr>
            <w:noProof/>
            <w:webHidden/>
          </w:rPr>
          <w:tab/>
        </w:r>
      </w:hyperlink>
      <w:r w:rsidR="00BF4401" w:rsidRPr="001E25B3">
        <w:t>4</w:t>
      </w:r>
      <w:r w:rsidR="001845AA">
        <w:t>2</w:t>
      </w:r>
    </w:p>
    <w:p w14:paraId="0FA2B7B5" w14:textId="77777777" w:rsidR="00793252" w:rsidRPr="00906905" w:rsidRDefault="00E95699" w:rsidP="00793252">
      <w:pPr>
        <w:ind w:left="360"/>
        <w:jc w:val="both"/>
        <w:rPr>
          <w:highlight w:val="yellow"/>
        </w:rPr>
      </w:pPr>
      <w:r w:rsidRPr="001E25B3">
        <w:fldChar w:fldCharType="end"/>
      </w:r>
    </w:p>
    <w:p w14:paraId="706E6096" w14:textId="77777777" w:rsidR="00793252" w:rsidRPr="00906905" w:rsidRDefault="00793252" w:rsidP="00793252">
      <w:pPr>
        <w:ind w:left="360"/>
        <w:jc w:val="both"/>
        <w:rPr>
          <w:highlight w:val="yellow"/>
        </w:rPr>
      </w:pPr>
    </w:p>
    <w:p w14:paraId="557C3F6B" w14:textId="77777777" w:rsidR="00793252" w:rsidRPr="00906905" w:rsidRDefault="00793252" w:rsidP="00793252">
      <w:pPr>
        <w:ind w:left="360"/>
        <w:jc w:val="both"/>
        <w:rPr>
          <w:highlight w:val="yellow"/>
        </w:rPr>
      </w:pPr>
    </w:p>
    <w:p w14:paraId="1A99DF7D" w14:textId="77777777" w:rsidR="00793252" w:rsidRPr="00906905" w:rsidRDefault="00793252" w:rsidP="00793252">
      <w:pPr>
        <w:ind w:left="360"/>
        <w:jc w:val="both"/>
        <w:rPr>
          <w:highlight w:val="yellow"/>
        </w:rPr>
      </w:pPr>
    </w:p>
    <w:p w14:paraId="1C1F7C4E" w14:textId="77777777" w:rsidR="001745D5" w:rsidRDefault="001745D5" w:rsidP="00793252">
      <w:pPr>
        <w:jc w:val="both"/>
      </w:pPr>
    </w:p>
    <w:p w14:paraId="7EF07128" w14:textId="77777777" w:rsidR="00E6539E" w:rsidRDefault="00E6539E" w:rsidP="00793252">
      <w:pPr>
        <w:jc w:val="both"/>
      </w:pPr>
    </w:p>
    <w:p w14:paraId="69320DE7" w14:textId="77777777" w:rsidR="00E6539E" w:rsidRDefault="00E6539E" w:rsidP="00793252">
      <w:pPr>
        <w:jc w:val="both"/>
      </w:pPr>
    </w:p>
    <w:p w14:paraId="404C5938" w14:textId="77777777" w:rsidR="00E6539E" w:rsidRDefault="00E6539E" w:rsidP="00793252">
      <w:pPr>
        <w:jc w:val="both"/>
      </w:pPr>
    </w:p>
    <w:p w14:paraId="4C078E50" w14:textId="77777777" w:rsidR="00E6539E" w:rsidRDefault="00E6539E" w:rsidP="00793252">
      <w:pPr>
        <w:jc w:val="both"/>
      </w:pPr>
    </w:p>
    <w:p w14:paraId="58EB6C27" w14:textId="77777777" w:rsidR="00E6539E" w:rsidRDefault="00E6539E" w:rsidP="00793252">
      <w:pPr>
        <w:jc w:val="both"/>
      </w:pPr>
    </w:p>
    <w:p w14:paraId="5AA0ECE2" w14:textId="77777777" w:rsidR="00E6539E" w:rsidRDefault="00E6539E" w:rsidP="00793252">
      <w:pPr>
        <w:jc w:val="both"/>
      </w:pPr>
    </w:p>
    <w:p w14:paraId="6AAC7656" w14:textId="77777777" w:rsidR="00E6539E" w:rsidRDefault="00E6539E" w:rsidP="00793252">
      <w:pPr>
        <w:jc w:val="both"/>
      </w:pPr>
    </w:p>
    <w:p w14:paraId="7544B215" w14:textId="77777777" w:rsidR="00E6539E" w:rsidRDefault="00E6539E" w:rsidP="00793252">
      <w:pPr>
        <w:jc w:val="both"/>
      </w:pPr>
    </w:p>
    <w:p w14:paraId="6770BE98" w14:textId="77777777" w:rsidR="00E6539E" w:rsidRDefault="00E6539E" w:rsidP="00793252">
      <w:pPr>
        <w:jc w:val="both"/>
      </w:pPr>
    </w:p>
    <w:p w14:paraId="6B4CCDDE" w14:textId="77777777" w:rsidR="00E6539E" w:rsidRDefault="00E6539E" w:rsidP="00793252">
      <w:pPr>
        <w:jc w:val="both"/>
      </w:pPr>
    </w:p>
    <w:p w14:paraId="7C82B920" w14:textId="77777777" w:rsidR="00E6539E" w:rsidRDefault="00E6539E" w:rsidP="00793252">
      <w:pPr>
        <w:jc w:val="both"/>
      </w:pPr>
    </w:p>
    <w:p w14:paraId="3E050E04" w14:textId="77777777" w:rsidR="00E6539E" w:rsidRDefault="00E6539E" w:rsidP="00793252">
      <w:pPr>
        <w:jc w:val="both"/>
      </w:pPr>
    </w:p>
    <w:p w14:paraId="62F78000" w14:textId="77777777" w:rsidR="00E6539E" w:rsidRDefault="00E6539E" w:rsidP="00793252">
      <w:pPr>
        <w:jc w:val="both"/>
      </w:pPr>
    </w:p>
    <w:p w14:paraId="4BF663F4" w14:textId="77777777" w:rsidR="00E6539E" w:rsidRDefault="00E6539E" w:rsidP="00793252">
      <w:pPr>
        <w:jc w:val="both"/>
      </w:pPr>
    </w:p>
    <w:p w14:paraId="46656D51" w14:textId="77777777" w:rsidR="001745D5" w:rsidRDefault="001745D5" w:rsidP="00793252">
      <w:pPr>
        <w:jc w:val="both"/>
      </w:pPr>
    </w:p>
    <w:p w14:paraId="3C1FA8EC" w14:textId="77777777" w:rsidR="001745D5" w:rsidRDefault="001745D5" w:rsidP="00793252">
      <w:pPr>
        <w:jc w:val="both"/>
      </w:pPr>
    </w:p>
    <w:p w14:paraId="25A0402D" w14:textId="77777777" w:rsidR="001745D5" w:rsidRDefault="001745D5" w:rsidP="00793252">
      <w:pPr>
        <w:jc w:val="both"/>
      </w:pPr>
    </w:p>
    <w:p w14:paraId="0FCABB0B" w14:textId="77777777" w:rsidR="001745D5" w:rsidRDefault="001745D5" w:rsidP="00793252">
      <w:pPr>
        <w:jc w:val="both"/>
      </w:pPr>
    </w:p>
    <w:p w14:paraId="6F764D6A" w14:textId="77777777" w:rsidR="001745D5" w:rsidRDefault="001745D5" w:rsidP="00793252">
      <w:pPr>
        <w:jc w:val="both"/>
      </w:pPr>
    </w:p>
    <w:p w14:paraId="2884D318" w14:textId="77777777" w:rsidR="001745D5" w:rsidRDefault="001745D5" w:rsidP="00793252">
      <w:pPr>
        <w:jc w:val="both"/>
      </w:pPr>
    </w:p>
    <w:p w14:paraId="0AA315AA" w14:textId="77777777" w:rsidR="001745D5" w:rsidRDefault="001745D5" w:rsidP="00793252">
      <w:pPr>
        <w:jc w:val="both"/>
      </w:pPr>
    </w:p>
    <w:p w14:paraId="2D82DB59" w14:textId="77777777" w:rsidR="001745D5" w:rsidRDefault="001745D5" w:rsidP="00793252">
      <w:pPr>
        <w:jc w:val="both"/>
      </w:pPr>
    </w:p>
    <w:p w14:paraId="1025AED7" w14:textId="77777777" w:rsidR="001745D5" w:rsidRDefault="001745D5" w:rsidP="00793252">
      <w:pPr>
        <w:jc w:val="both"/>
      </w:pPr>
    </w:p>
    <w:p w14:paraId="10B128DA" w14:textId="77777777" w:rsidR="001745D5" w:rsidRDefault="001745D5" w:rsidP="00793252">
      <w:pPr>
        <w:jc w:val="both"/>
      </w:pPr>
    </w:p>
    <w:p w14:paraId="7778F641" w14:textId="77777777" w:rsidR="001745D5" w:rsidRDefault="001745D5" w:rsidP="00793252">
      <w:pPr>
        <w:jc w:val="both"/>
      </w:pPr>
    </w:p>
    <w:p w14:paraId="768C0B41" w14:textId="77777777" w:rsidR="001745D5" w:rsidRDefault="001745D5" w:rsidP="00793252">
      <w:pPr>
        <w:jc w:val="both"/>
      </w:pPr>
    </w:p>
    <w:p w14:paraId="7598AF53" w14:textId="77777777" w:rsidR="001745D5" w:rsidRDefault="001745D5" w:rsidP="00793252">
      <w:pPr>
        <w:jc w:val="both"/>
      </w:pPr>
    </w:p>
    <w:p w14:paraId="7D8B06F3" w14:textId="77777777" w:rsidR="001745D5" w:rsidRDefault="001745D5" w:rsidP="00793252">
      <w:pPr>
        <w:jc w:val="both"/>
      </w:pPr>
    </w:p>
    <w:p w14:paraId="59968599" w14:textId="77777777" w:rsidR="001745D5" w:rsidRDefault="001745D5" w:rsidP="00793252">
      <w:pPr>
        <w:jc w:val="both"/>
      </w:pPr>
    </w:p>
    <w:p w14:paraId="7E901904" w14:textId="77777777" w:rsidR="001745D5" w:rsidRDefault="001745D5" w:rsidP="00793252">
      <w:pPr>
        <w:jc w:val="both"/>
      </w:pPr>
    </w:p>
    <w:p w14:paraId="791CB7DE" w14:textId="77777777" w:rsidR="001745D5" w:rsidRDefault="001745D5" w:rsidP="00793252">
      <w:pPr>
        <w:jc w:val="both"/>
      </w:pPr>
    </w:p>
    <w:p w14:paraId="5DC6C4F2" w14:textId="77777777" w:rsidR="001745D5" w:rsidRDefault="001745D5" w:rsidP="00793252">
      <w:pPr>
        <w:jc w:val="both"/>
      </w:pPr>
    </w:p>
    <w:p w14:paraId="2D7E5726" w14:textId="77777777" w:rsidR="001745D5" w:rsidRDefault="001745D5" w:rsidP="00793252">
      <w:pPr>
        <w:jc w:val="both"/>
      </w:pPr>
    </w:p>
    <w:p w14:paraId="62E22179" w14:textId="77777777" w:rsidR="00793252" w:rsidRPr="007B3657" w:rsidRDefault="00793252" w:rsidP="00793252">
      <w:pPr>
        <w:pStyle w:val="Naslov1"/>
        <w:jc w:val="center"/>
        <w:rPr>
          <w:rFonts w:ascii="Times New Roman" w:hAnsi="Times New Roman" w:cs="Times New Roman"/>
          <w:sz w:val="24"/>
          <w:szCs w:val="24"/>
        </w:rPr>
      </w:pPr>
      <w:bookmarkStart w:id="0" w:name="_Toc317102758"/>
      <w:r w:rsidRPr="007B3657">
        <w:rPr>
          <w:rFonts w:ascii="Times New Roman" w:hAnsi="Times New Roman" w:cs="Times New Roman"/>
          <w:sz w:val="24"/>
          <w:szCs w:val="24"/>
        </w:rPr>
        <w:lastRenderedPageBreak/>
        <w:t>POVABILO K ODDAJI PONUDBE</w:t>
      </w:r>
      <w:bookmarkEnd w:id="0"/>
    </w:p>
    <w:p w14:paraId="182B028A" w14:textId="77777777" w:rsidR="00793252" w:rsidRPr="007B3657" w:rsidRDefault="00793252" w:rsidP="00793252"/>
    <w:p w14:paraId="450D2AF8" w14:textId="77777777" w:rsidR="00793252" w:rsidRPr="007B3657" w:rsidRDefault="00793252" w:rsidP="00793252">
      <w:pPr>
        <w:jc w:val="both"/>
        <w:rPr>
          <w:b/>
        </w:rPr>
      </w:pPr>
    </w:p>
    <w:p w14:paraId="253646D5" w14:textId="77777777" w:rsidR="00793252" w:rsidRPr="007B3657" w:rsidRDefault="00793252" w:rsidP="00793252">
      <w:pPr>
        <w:jc w:val="both"/>
        <w:rPr>
          <w:b/>
        </w:rPr>
      </w:pPr>
      <w:r w:rsidRPr="007B3657">
        <w:rPr>
          <w:b/>
        </w:rPr>
        <w:t>1. NAROČNIK:</w:t>
      </w:r>
    </w:p>
    <w:p w14:paraId="2E4831F2" w14:textId="77777777" w:rsidR="00793252" w:rsidRPr="007B3657" w:rsidRDefault="00793252" w:rsidP="00793252">
      <w:pPr>
        <w:jc w:val="both"/>
        <w:rPr>
          <w:b/>
        </w:rPr>
      </w:pPr>
    </w:p>
    <w:p w14:paraId="22B0DF37" w14:textId="77777777" w:rsidR="00793252" w:rsidRPr="007B3657" w:rsidRDefault="00C72853" w:rsidP="00793252">
      <w:pPr>
        <w:rPr>
          <w:b/>
        </w:rPr>
      </w:pPr>
      <w:r w:rsidRPr="007B3657">
        <w:rPr>
          <w:b/>
        </w:rPr>
        <w:t>U</w:t>
      </w:r>
      <w:r w:rsidR="007B3657">
        <w:rPr>
          <w:b/>
        </w:rPr>
        <w:t>niverzitetni rehabilitaci</w:t>
      </w:r>
      <w:r w:rsidR="00DE3243">
        <w:rPr>
          <w:b/>
        </w:rPr>
        <w:t>j</w:t>
      </w:r>
      <w:r w:rsidR="007B3657">
        <w:rPr>
          <w:b/>
        </w:rPr>
        <w:t>ski inštitut Republike Slovenije</w:t>
      </w:r>
      <w:r w:rsidRPr="007B3657">
        <w:rPr>
          <w:b/>
        </w:rPr>
        <w:t xml:space="preserve"> - Soča</w:t>
      </w:r>
    </w:p>
    <w:p w14:paraId="767013B3" w14:textId="77777777" w:rsidR="00793252" w:rsidRPr="007B3657" w:rsidRDefault="00DE36B2" w:rsidP="00793252">
      <w:pPr>
        <w:rPr>
          <w:b/>
        </w:rPr>
      </w:pPr>
      <w:r w:rsidRPr="007B3657">
        <w:rPr>
          <w:b/>
        </w:rPr>
        <w:t>Linhartova cesta 51</w:t>
      </w:r>
    </w:p>
    <w:p w14:paraId="44B0A83F" w14:textId="77777777" w:rsidR="00793252" w:rsidRPr="007B3657" w:rsidRDefault="00DE36B2" w:rsidP="00793252">
      <w:pPr>
        <w:rPr>
          <w:b/>
        </w:rPr>
      </w:pPr>
      <w:r w:rsidRPr="007B3657">
        <w:rPr>
          <w:b/>
        </w:rPr>
        <w:t>1000 Ljubljana</w:t>
      </w:r>
    </w:p>
    <w:p w14:paraId="48335A38" w14:textId="77777777" w:rsidR="00793252" w:rsidRPr="007B3657" w:rsidRDefault="00793252" w:rsidP="00793252">
      <w:pPr>
        <w:jc w:val="both"/>
      </w:pPr>
    </w:p>
    <w:p w14:paraId="7518EE4F" w14:textId="77777777" w:rsidR="00793252" w:rsidRPr="007B3657" w:rsidRDefault="00793252" w:rsidP="00793252">
      <w:pPr>
        <w:jc w:val="both"/>
      </w:pPr>
    </w:p>
    <w:p w14:paraId="587B2FFA" w14:textId="77777777" w:rsidR="00793252" w:rsidRPr="007B3657" w:rsidRDefault="00793252" w:rsidP="00793252">
      <w:pPr>
        <w:jc w:val="both"/>
      </w:pPr>
      <w:r w:rsidRPr="007B3657">
        <w:rPr>
          <w:b/>
        </w:rPr>
        <w:t>2. PREDMET JAVNEGA NAROČILA</w:t>
      </w:r>
    </w:p>
    <w:p w14:paraId="08EC7D97" w14:textId="77777777" w:rsidR="00793252" w:rsidRPr="007B3657" w:rsidRDefault="00793252" w:rsidP="00793252">
      <w:pPr>
        <w:jc w:val="both"/>
      </w:pPr>
    </w:p>
    <w:p w14:paraId="739AAF51" w14:textId="77777777" w:rsidR="00B873A5" w:rsidRPr="007B3657" w:rsidRDefault="00B873A5" w:rsidP="00B873A5">
      <w:pPr>
        <w:jc w:val="both"/>
      </w:pPr>
      <w:r w:rsidRPr="007B3657">
        <w:t xml:space="preserve">Predmet javnega naročila je izbira ponudnika zavarovalnih poslov za zavarovanje premoženja </w:t>
      </w:r>
      <w:r w:rsidR="00C72853" w:rsidRPr="007B3657">
        <w:t xml:space="preserve">URI – Soča </w:t>
      </w:r>
      <w:r w:rsidRPr="007B3657">
        <w:t>za naslednje rizike:</w:t>
      </w:r>
    </w:p>
    <w:p w14:paraId="1044AFBD" w14:textId="77777777" w:rsidR="00793252" w:rsidRPr="007B3657" w:rsidRDefault="00793252" w:rsidP="00793252">
      <w:pPr>
        <w:jc w:val="both"/>
      </w:pPr>
    </w:p>
    <w:p w14:paraId="36169C22" w14:textId="77777777" w:rsidR="00793252" w:rsidRPr="007B3657" w:rsidRDefault="00C72853" w:rsidP="00793252">
      <w:pPr>
        <w:numPr>
          <w:ilvl w:val="0"/>
          <w:numId w:val="2"/>
        </w:numPr>
        <w:jc w:val="both"/>
      </w:pPr>
      <w:r w:rsidRPr="007B3657">
        <w:t>požarno zavarovanje</w:t>
      </w:r>
      <w:r w:rsidR="00E6539E">
        <w:t xml:space="preserve"> z dodatnimi riziki</w:t>
      </w:r>
      <w:r w:rsidR="00793252" w:rsidRPr="007B3657">
        <w:t>,</w:t>
      </w:r>
    </w:p>
    <w:p w14:paraId="1C70A037" w14:textId="77777777" w:rsidR="004A43C2" w:rsidRPr="007B3657" w:rsidRDefault="004A43C2" w:rsidP="004A43C2">
      <w:pPr>
        <w:numPr>
          <w:ilvl w:val="0"/>
          <w:numId w:val="2"/>
        </w:numPr>
        <w:jc w:val="both"/>
      </w:pPr>
      <w:r w:rsidRPr="007B3657">
        <w:t xml:space="preserve">zavarovanje </w:t>
      </w:r>
      <w:proofErr w:type="spellStart"/>
      <w:r>
        <w:t>strojeloma</w:t>
      </w:r>
      <w:proofErr w:type="spellEnd"/>
      <w:r>
        <w:t>,</w:t>
      </w:r>
    </w:p>
    <w:p w14:paraId="27BF2BFC" w14:textId="77777777" w:rsidR="00793252" w:rsidRPr="00952100" w:rsidRDefault="00793252" w:rsidP="00793252">
      <w:pPr>
        <w:numPr>
          <w:ilvl w:val="0"/>
          <w:numId w:val="2"/>
        </w:numPr>
        <w:jc w:val="both"/>
        <w:rPr>
          <w:color w:val="000000" w:themeColor="text1"/>
        </w:rPr>
      </w:pPr>
      <w:r w:rsidRPr="00952100">
        <w:rPr>
          <w:color w:val="000000" w:themeColor="text1"/>
        </w:rPr>
        <w:t xml:space="preserve">zavarovanje </w:t>
      </w:r>
      <w:r w:rsidR="00DE1B59" w:rsidRPr="00952100">
        <w:rPr>
          <w:color w:val="000000" w:themeColor="text1"/>
        </w:rPr>
        <w:t>računalniške</w:t>
      </w:r>
      <w:r w:rsidR="008C72EC" w:rsidRPr="00952100">
        <w:rPr>
          <w:color w:val="000000" w:themeColor="text1"/>
        </w:rPr>
        <w:t xml:space="preserve"> in z njo povezane</w:t>
      </w:r>
      <w:r w:rsidR="00DE1B59" w:rsidRPr="00952100">
        <w:rPr>
          <w:color w:val="000000" w:themeColor="text1"/>
        </w:rPr>
        <w:t xml:space="preserve"> opreme</w:t>
      </w:r>
      <w:r w:rsidR="00DE3243" w:rsidRPr="00952100">
        <w:rPr>
          <w:color w:val="000000" w:themeColor="text1"/>
        </w:rPr>
        <w:t>,</w:t>
      </w:r>
    </w:p>
    <w:p w14:paraId="6C071964" w14:textId="77777777" w:rsidR="00793252" w:rsidRPr="00952100" w:rsidRDefault="00793252" w:rsidP="00793252">
      <w:pPr>
        <w:numPr>
          <w:ilvl w:val="0"/>
          <w:numId w:val="2"/>
        </w:numPr>
        <w:jc w:val="both"/>
        <w:rPr>
          <w:color w:val="000000" w:themeColor="text1"/>
        </w:rPr>
      </w:pPr>
      <w:r w:rsidRPr="00952100">
        <w:rPr>
          <w:color w:val="000000" w:themeColor="text1"/>
        </w:rPr>
        <w:t>zavarovanje splošn</w:t>
      </w:r>
      <w:r w:rsidR="008C72EC" w:rsidRPr="00952100">
        <w:rPr>
          <w:color w:val="000000" w:themeColor="text1"/>
        </w:rPr>
        <w:t>e</w:t>
      </w:r>
      <w:r w:rsidRPr="00952100">
        <w:rPr>
          <w:color w:val="000000" w:themeColor="text1"/>
        </w:rPr>
        <w:t xml:space="preserve"> </w:t>
      </w:r>
      <w:r w:rsidR="008C72EC" w:rsidRPr="00952100">
        <w:rPr>
          <w:color w:val="000000" w:themeColor="text1"/>
        </w:rPr>
        <w:t>i</w:t>
      </w:r>
      <w:r w:rsidRPr="00952100">
        <w:rPr>
          <w:color w:val="000000" w:themeColor="text1"/>
        </w:rPr>
        <w:t>n deloda</w:t>
      </w:r>
      <w:r w:rsidR="008C72EC" w:rsidRPr="00952100">
        <w:rPr>
          <w:color w:val="000000" w:themeColor="text1"/>
        </w:rPr>
        <w:t>jalčeve</w:t>
      </w:r>
      <w:r w:rsidR="0095746D" w:rsidRPr="00952100">
        <w:rPr>
          <w:color w:val="000000" w:themeColor="text1"/>
        </w:rPr>
        <w:t xml:space="preserve"> odgovornos</w:t>
      </w:r>
      <w:r w:rsidR="00736331" w:rsidRPr="00952100">
        <w:rPr>
          <w:color w:val="000000" w:themeColor="text1"/>
        </w:rPr>
        <w:t>t</w:t>
      </w:r>
      <w:r w:rsidR="008C72EC" w:rsidRPr="00952100">
        <w:rPr>
          <w:color w:val="000000" w:themeColor="text1"/>
        </w:rPr>
        <w:t>i</w:t>
      </w:r>
      <w:r w:rsidR="00DE3243" w:rsidRPr="00952100">
        <w:rPr>
          <w:color w:val="000000" w:themeColor="text1"/>
        </w:rPr>
        <w:t>,</w:t>
      </w:r>
    </w:p>
    <w:p w14:paraId="67661008" w14:textId="77777777" w:rsidR="00C72853" w:rsidRPr="00952100" w:rsidRDefault="00C72853" w:rsidP="00793252">
      <w:pPr>
        <w:numPr>
          <w:ilvl w:val="0"/>
          <w:numId w:val="2"/>
        </w:numPr>
        <w:jc w:val="both"/>
        <w:rPr>
          <w:color w:val="000000" w:themeColor="text1"/>
        </w:rPr>
      </w:pPr>
      <w:r w:rsidRPr="00952100">
        <w:rPr>
          <w:color w:val="000000" w:themeColor="text1"/>
        </w:rPr>
        <w:t>zavarovanje poklicne odgovornosti</w:t>
      </w:r>
      <w:r w:rsidR="00DE3243" w:rsidRPr="00952100">
        <w:rPr>
          <w:color w:val="000000" w:themeColor="text1"/>
        </w:rPr>
        <w:t>,</w:t>
      </w:r>
    </w:p>
    <w:p w14:paraId="5181E2BD" w14:textId="77777777" w:rsidR="00325B4F" w:rsidRDefault="00B873A5" w:rsidP="00793252">
      <w:pPr>
        <w:numPr>
          <w:ilvl w:val="0"/>
          <w:numId w:val="2"/>
        </w:numPr>
        <w:jc w:val="both"/>
      </w:pPr>
      <w:r w:rsidRPr="007B3657">
        <w:t xml:space="preserve">zavarovanje </w:t>
      </w:r>
      <w:r w:rsidR="00DE3243">
        <w:t>vozil</w:t>
      </w:r>
      <w:r w:rsidR="008C72EC">
        <w:t>.</w:t>
      </w:r>
    </w:p>
    <w:p w14:paraId="7EE452B5" w14:textId="77777777" w:rsidR="00793252" w:rsidRPr="007B3657" w:rsidRDefault="00793252" w:rsidP="00793252">
      <w:pPr>
        <w:jc w:val="both"/>
      </w:pPr>
    </w:p>
    <w:p w14:paraId="1845F918" w14:textId="77777777" w:rsidR="00793252" w:rsidRPr="007B3657" w:rsidRDefault="00793252" w:rsidP="00793252">
      <w:pPr>
        <w:jc w:val="both"/>
      </w:pPr>
      <w:r w:rsidRPr="007B3657">
        <w:t>Dokumentacija je izdelana v slovenskem jeziku.</w:t>
      </w:r>
    </w:p>
    <w:p w14:paraId="4F71D3A0" w14:textId="77777777" w:rsidR="00793252" w:rsidRPr="007B3657" w:rsidRDefault="00793252" w:rsidP="00793252">
      <w:pPr>
        <w:jc w:val="both"/>
      </w:pPr>
    </w:p>
    <w:p w14:paraId="5CD08D05" w14:textId="77777777" w:rsidR="00D013BB" w:rsidRPr="007B3657" w:rsidRDefault="00D013BB" w:rsidP="00793252">
      <w:pPr>
        <w:jc w:val="both"/>
        <w:rPr>
          <w:b/>
        </w:rPr>
      </w:pPr>
    </w:p>
    <w:p w14:paraId="47BEE83C" w14:textId="77777777" w:rsidR="00793252" w:rsidRPr="007B3657" w:rsidRDefault="00793252" w:rsidP="00793252">
      <w:pPr>
        <w:jc w:val="both"/>
      </w:pPr>
      <w:r w:rsidRPr="007B3657">
        <w:rPr>
          <w:b/>
        </w:rPr>
        <w:t>3. POVABILO K ODDAJI PONUDBE</w:t>
      </w:r>
    </w:p>
    <w:p w14:paraId="01E02376" w14:textId="77777777" w:rsidR="00793252" w:rsidRPr="007B3657" w:rsidRDefault="00793252" w:rsidP="00793252">
      <w:pPr>
        <w:jc w:val="both"/>
      </w:pPr>
    </w:p>
    <w:p w14:paraId="0EBD1B4B" w14:textId="77777777" w:rsidR="00793252" w:rsidRPr="007B3657" w:rsidRDefault="00793252" w:rsidP="00793252">
      <w:pPr>
        <w:jc w:val="both"/>
      </w:pPr>
      <w:r w:rsidRPr="007B3657">
        <w:t>Naročnik vabi ponudnike, da oddajo svojo ponudbo v skladu z objavljenim javnim razpisom ter to razpisno dokumentacijo.</w:t>
      </w:r>
    </w:p>
    <w:p w14:paraId="07CCD349" w14:textId="77777777" w:rsidR="00793252" w:rsidRPr="007B3657" w:rsidRDefault="00793252" w:rsidP="00793252">
      <w:pPr>
        <w:jc w:val="both"/>
      </w:pPr>
    </w:p>
    <w:p w14:paraId="57D24320" w14:textId="77777777" w:rsidR="00793252" w:rsidRPr="007B3657" w:rsidRDefault="00793252" w:rsidP="00793252">
      <w:pPr>
        <w:jc w:val="both"/>
        <w:rPr>
          <w:b/>
        </w:rPr>
      </w:pPr>
      <w:r w:rsidRPr="007B3657">
        <w:rPr>
          <w:b/>
        </w:rPr>
        <w:t xml:space="preserve">Ponudnik se </w:t>
      </w:r>
      <w:r w:rsidR="00CA0037">
        <w:rPr>
          <w:b/>
        </w:rPr>
        <w:t>p</w:t>
      </w:r>
      <w:r w:rsidRPr="007B3657">
        <w:rPr>
          <w:b/>
        </w:rPr>
        <w:t xml:space="preserve">oteguje za naročilo v </w:t>
      </w:r>
      <w:r w:rsidR="00B873A5" w:rsidRPr="007B3657">
        <w:rPr>
          <w:b/>
        </w:rPr>
        <w:t>celoti.</w:t>
      </w:r>
    </w:p>
    <w:p w14:paraId="386617E3" w14:textId="77777777" w:rsidR="00793252" w:rsidRPr="007B3657" w:rsidRDefault="00793252" w:rsidP="00793252">
      <w:pPr>
        <w:jc w:val="both"/>
        <w:rPr>
          <w:b/>
        </w:rPr>
      </w:pPr>
    </w:p>
    <w:p w14:paraId="3FAF4392" w14:textId="793A8CBE" w:rsidR="00793252" w:rsidRPr="007B3657" w:rsidRDefault="0071001A" w:rsidP="00793252">
      <w:pPr>
        <w:jc w:val="both"/>
        <w:rPr>
          <w:b/>
        </w:rPr>
      </w:pPr>
      <w:r>
        <w:rPr>
          <w:b/>
        </w:rPr>
        <w:t>ROK ZA ODDAJO PONUDBE:</w:t>
      </w:r>
      <w:r w:rsidR="00793252" w:rsidRPr="00952100">
        <w:rPr>
          <w:b/>
        </w:rPr>
        <w:t xml:space="preserve"> </w:t>
      </w:r>
      <w:r w:rsidR="00E415DD" w:rsidRPr="00952100">
        <w:rPr>
          <w:b/>
        </w:rPr>
        <w:t>2</w:t>
      </w:r>
      <w:r w:rsidR="00FB2108" w:rsidRPr="00952100">
        <w:rPr>
          <w:b/>
        </w:rPr>
        <w:t>4</w:t>
      </w:r>
      <w:r w:rsidR="00E415DD" w:rsidRPr="00952100">
        <w:rPr>
          <w:b/>
        </w:rPr>
        <w:t xml:space="preserve">. </w:t>
      </w:r>
      <w:r w:rsidR="00325B4F" w:rsidRPr="00952100">
        <w:rPr>
          <w:b/>
        </w:rPr>
        <w:t>8</w:t>
      </w:r>
      <w:r w:rsidR="00E415DD" w:rsidRPr="00952100">
        <w:rPr>
          <w:b/>
        </w:rPr>
        <w:t>. 201</w:t>
      </w:r>
      <w:r w:rsidR="00325B4F" w:rsidRPr="00952100">
        <w:rPr>
          <w:b/>
        </w:rPr>
        <w:t>8</w:t>
      </w:r>
      <w:r w:rsidR="00E415DD" w:rsidRPr="00952100">
        <w:rPr>
          <w:b/>
        </w:rPr>
        <w:t xml:space="preserve"> </w:t>
      </w:r>
      <w:r w:rsidR="00793252" w:rsidRPr="00952100">
        <w:rPr>
          <w:b/>
        </w:rPr>
        <w:t xml:space="preserve">DO </w:t>
      </w:r>
      <w:r w:rsidR="00325B4F" w:rsidRPr="00952100">
        <w:rPr>
          <w:b/>
        </w:rPr>
        <w:t>9</w:t>
      </w:r>
      <w:r w:rsidR="00E415DD" w:rsidRPr="00952100">
        <w:rPr>
          <w:b/>
        </w:rPr>
        <w:t>.</w:t>
      </w:r>
      <w:r w:rsidR="00325B4F" w:rsidRPr="00952100">
        <w:rPr>
          <w:b/>
        </w:rPr>
        <w:t>0</w:t>
      </w:r>
      <w:r w:rsidR="00E415DD" w:rsidRPr="00952100">
        <w:rPr>
          <w:b/>
        </w:rPr>
        <w:t>0</w:t>
      </w:r>
      <w:r w:rsidR="00793252" w:rsidRPr="00952100">
        <w:rPr>
          <w:b/>
        </w:rPr>
        <w:t xml:space="preserve"> URE</w:t>
      </w:r>
      <w:r w:rsidR="00793252" w:rsidRPr="007B3657">
        <w:rPr>
          <w:b/>
        </w:rPr>
        <w:t>.</w:t>
      </w:r>
    </w:p>
    <w:p w14:paraId="41C0054A" w14:textId="77777777" w:rsidR="00793252" w:rsidRPr="007B3657" w:rsidRDefault="00793252" w:rsidP="00793252">
      <w:pPr>
        <w:jc w:val="both"/>
        <w:rPr>
          <w:b/>
        </w:rPr>
      </w:pPr>
    </w:p>
    <w:p w14:paraId="7E97CC22" w14:textId="77777777" w:rsidR="00793252" w:rsidRPr="007B3657" w:rsidRDefault="00793252" w:rsidP="00793252">
      <w:pPr>
        <w:jc w:val="both"/>
        <w:rPr>
          <w:b/>
        </w:rPr>
      </w:pPr>
      <w:r w:rsidRPr="007B3657">
        <w:rPr>
          <w:b/>
        </w:rPr>
        <w:t xml:space="preserve">KRAJ ODDAJE PONUDBE: </w:t>
      </w:r>
      <w:r w:rsidR="00AF533B">
        <w:rPr>
          <w:b/>
        </w:rPr>
        <w:t>portal e-JN</w:t>
      </w:r>
    </w:p>
    <w:p w14:paraId="207F35E8" w14:textId="77777777" w:rsidR="00B51FDA" w:rsidRPr="007B3657" w:rsidRDefault="00B51FDA" w:rsidP="00793252">
      <w:pPr>
        <w:jc w:val="both"/>
      </w:pPr>
    </w:p>
    <w:p w14:paraId="4B43BB01" w14:textId="77777777" w:rsidR="002A3851" w:rsidRPr="007B3657" w:rsidRDefault="002A3851" w:rsidP="0071001A">
      <w:pPr>
        <w:jc w:val="both"/>
      </w:pPr>
      <w:r w:rsidRPr="007B3657">
        <w:t xml:space="preserve">Naročnik bo v skladu s </w:t>
      </w:r>
      <w:r w:rsidR="00325B4F">
        <w:t>47</w:t>
      </w:r>
      <w:r w:rsidRPr="007B3657">
        <w:t>. členom ZJN-</w:t>
      </w:r>
      <w:r w:rsidR="00325B4F">
        <w:t>3</w:t>
      </w:r>
      <w:r w:rsidRPr="007B3657">
        <w:t xml:space="preserve"> izvedel postopek </w:t>
      </w:r>
      <w:r w:rsidR="00325B4F">
        <w:t xml:space="preserve">male vrednosti </w:t>
      </w:r>
      <w:r w:rsidRPr="007B3657">
        <w:t xml:space="preserve">z namenom sklenitve okvirnega sporazuma </w:t>
      </w:r>
      <w:r w:rsidR="00CA0037">
        <w:t xml:space="preserve">za štiriletno obdobje </w:t>
      </w:r>
      <w:r w:rsidRPr="007B3657">
        <w:t xml:space="preserve">v skladu s </w:t>
      </w:r>
      <w:r w:rsidR="00325B4F">
        <w:t>6</w:t>
      </w:r>
      <w:r w:rsidRPr="007B3657">
        <w:t>.</w:t>
      </w:r>
      <w:r w:rsidRPr="007B3657">
        <w:rPr>
          <w:color w:val="FF0000"/>
        </w:rPr>
        <w:t xml:space="preserve"> </w:t>
      </w:r>
      <w:r w:rsidRPr="007B3657">
        <w:t xml:space="preserve">odstavkom </w:t>
      </w:r>
      <w:r w:rsidR="00AA156F">
        <w:t>48</w:t>
      </w:r>
      <w:r w:rsidRPr="007B3657">
        <w:t>. člena ZJN-</w:t>
      </w:r>
      <w:r w:rsidR="00AA156F">
        <w:t>3</w:t>
      </w:r>
      <w:r w:rsidRPr="007B3657">
        <w:t>.</w:t>
      </w:r>
    </w:p>
    <w:p w14:paraId="0069F846" w14:textId="77777777" w:rsidR="00793252" w:rsidRPr="007B3657" w:rsidRDefault="00793252" w:rsidP="00793252">
      <w:pPr>
        <w:jc w:val="both"/>
        <w:rPr>
          <w:b/>
        </w:rPr>
      </w:pPr>
    </w:p>
    <w:p w14:paraId="7C663FE9" w14:textId="77777777" w:rsidR="00793252" w:rsidRPr="007B3657" w:rsidRDefault="00793252" w:rsidP="00793252">
      <w:pPr>
        <w:jc w:val="both"/>
      </w:pPr>
      <w:r w:rsidRPr="007B3657">
        <w:rPr>
          <w:b/>
        </w:rPr>
        <w:t xml:space="preserve">ODPIRANJE PONUDB BO </w:t>
      </w:r>
      <w:r w:rsidR="00E415DD" w:rsidRPr="007B3657">
        <w:rPr>
          <w:b/>
        </w:rPr>
        <w:t>2</w:t>
      </w:r>
      <w:r w:rsidR="00FB2108">
        <w:rPr>
          <w:b/>
        </w:rPr>
        <w:t>4</w:t>
      </w:r>
      <w:r w:rsidR="00E415DD" w:rsidRPr="007B3657">
        <w:rPr>
          <w:b/>
        </w:rPr>
        <w:t xml:space="preserve">. </w:t>
      </w:r>
      <w:r w:rsidR="00AA156F">
        <w:rPr>
          <w:b/>
        </w:rPr>
        <w:t>8</w:t>
      </w:r>
      <w:r w:rsidR="00E415DD" w:rsidRPr="007B3657">
        <w:rPr>
          <w:b/>
        </w:rPr>
        <w:t>. 201</w:t>
      </w:r>
      <w:r w:rsidR="00AA156F">
        <w:rPr>
          <w:b/>
        </w:rPr>
        <w:t>8</w:t>
      </w:r>
      <w:r w:rsidRPr="007B3657">
        <w:rPr>
          <w:b/>
        </w:rPr>
        <w:t xml:space="preserve"> OB </w:t>
      </w:r>
      <w:r w:rsidR="003F1FFB">
        <w:rPr>
          <w:b/>
        </w:rPr>
        <w:t>9.05</w:t>
      </w:r>
      <w:r w:rsidRPr="007B3657">
        <w:t xml:space="preserve"> </w:t>
      </w:r>
      <w:r w:rsidRPr="00D37663">
        <w:rPr>
          <w:b/>
        </w:rPr>
        <w:t xml:space="preserve">URI NA </w:t>
      </w:r>
      <w:r w:rsidR="00F77C00">
        <w:rPr>
          <w:b/>
        </w:rPr>
        <w:t>PORTALU</w:t>
      </w:r>
      <w:r w:rsidR="00AA156F">
        <w:rPr>
          <w:b/>
        </w:rPr>
        <w:t xml:space="preserve"> </w:t>
      </w:r>
      <w:r w:rsidR="004507D9">
        <w:rPr>
          <w:b/>
        </w:rPr>
        <w:t>e-JN</w:t>
      </w:r>
      <w:r w:rsidR="00AE594D" w:rsidRPr="007B3657">
        <w:t>.</w:t>
      </w:r>
    </w:p>
    <w:p w14:paraId="79AECD78" w14:textId="77777777" w:rsidR="00793252" w:rsidRPr="007B3657" w:rsidRDefault="00793252" w:rsidP="00793252">
      <w:pPr>
        <w:jc w:val="both"/>
        <w:rPr>
          <w:b/>
        </w:rPr>
      </w:pPr>
    </w:p>
    <w:p w14:paraId="420D7E89" w14:textId="77777777" w:rsidR="00793252" w:rsidRPr="007B3657" w:rsidRDefault="00793252" w:rsidP="00793252">
      <w:pPr>
        <w:jc w:val="both"/>
        <w:rPr>
          <w:b/>
        </w:rPr>
      </w:pPr>
    </w:p>
    <w:p w14:paraId="1ABC370C" w14:textId="77777777" w:rsidR="00793252" w:rsidRPr="007B3657" w:rsidRDefault="00793252" w:rsidP="00793252">
      <w:pPr>
        <w:jc w:val="both"/>
        <w:rPr>
          <w:b/>
        </w:rPr>
      </w:pPr>
      <w:r w:rsidRPr="007B3657">
        <w:rPr>
          <w:b/>
        </w:rPr>
        <w:t>4. ZAVAROVALNI POSREDNIK</w:t>
      </w:r>
    </w:p>
    <w:p w14:paraId="419882B4" w14:textId="77777777" w:rsidR="00793252" w:rsidRDefault="00793252" w:rsidP="00793252">
      <w:pPr>
        <w:jc w:val="both"/>
        <w:rPr>
          <w:color w:val="000000" w:themeColor="text1"/>
        </w:rPr>
      </w:pPr>
      <w:r w:rsidRPr="007B3657">
        <w:t>Pri tem javnem naročilu sodeluje zavarovalno posredniška družba ADP Adria d.o.o.</w:t>
      </w:r>
      <w:r w:rsidR="00A2650A" w:rsidRPr="007B3657">
        <w:t xml:space="preserve"> Plačilo storitev  zavarovalnega posrednika v skladu z določili Obligacijskega zakonika in ZZavar</w:t>
      </w:r>
      <w:r w:rsidR="00906905" w:rsidRPr="00952100">
        <w:t>-1</w:t>
      </w:r>
      <w:r w:rsidR="00A2650A" w:rsidRPr="007B3657">
        <w:t xml:space="preserve"> nosi </w:t>
      </w:r>
      <w:r w:rsidR="008A0198" w:rsidRPr="007B3657">
        <w:t xml:space="preserve">izključno </w:t>
      </w:r>
      <w:r w:rsidR="00A2650A" w:rsidRPr="007B3657">
        <w:t>izbrani ponudnik</w:t>
      </w:r>
      <w:r w:rsidR="008A0198" w:rsidRPr="007B3657">
        <w:t xml:space="preserve">. </w:t>
      </w:r>
      <w:r w:rsidR="00906905" w:rsidRPr="00952100">
        <w:rPr>
          <w:color w:val="000000" w:themeColor="text1"/>
        </w:rPr>
        <w:t>Višina plačila posredniku znaša 15 % skupne neto premije.</w:t>
      </w:r>
    </w:p>
    <w:p w14:paraId="12DB07D7" w14:textId="77777777" w:rsidR="001745D5" w:rsidRDefault="001745D5" w:rsidP="00793252">
      <w:pPr>
        <w:jc w:val="both"/>
        <w:rPr>
          <w:color w:val="000000" w:themeColor="text1"/>
        </w:rPr>
      </w:pPr>
    </w:p>
    <w:p w14:paraId="77C86B6A" w14:textId="77777777" w:rsidR="001745D5" w:rsidRPr="007B3657" w:rsidRDefault="001745D5" w:rsidP="00793252">
      <w:pPr>
        <w:jc w:val="both"/>
      </w:pPr>
    </w:p>
    <w:p w14:paraId="5ECDB712" w14:textId="77777777" w:rsidR="00793252" w:rsidRPr="007B3657" w:rsidRDefault="00793252" w:rsidP="00793252">
      <w:pPr>
        <w:pStyle w:val="Naslov1"/>
        <w:jc w:val="center"/>
        <w:rPr>
          <w:rFonts w:ascii="Times New Roman" w:hAnsi="Times New Roman" w:cs="Times New Roman"/>
          <w:sz w:val="24"/>
          <w:szCs w:val="24"/>
        </w:rPr>
      </w:pPr>
      <w:bookmarkStart w:id="1" w:name="_Toc317102759"/>
      <w:r w:rsidRPr="007B3657">
        <w:rPr>
          <w:rFonts w:ascii="Times New Roman" w:hAnsi="Times New Roman" w:cs="Times New Roman"/>
          <w:sz w:val="24"/>
          <w:szCs w:val="24"/>
        </w:rPr>
        <w:lastRenderedPageBreak/>
        <w:t>NAVODILA PONUDNIKOM ZA IZDELAVO PONUDBE IN RAZPISNI POGOJI</w:t>
      </w:r>
      <w:bookmarkEnd w:id="1"/>
    </w:p>
    <w:p w14:paraId="14F5073B" w14:textId="77777777" w:rsidR="00793252" w:rsidRPr="007B3657" w:rsidRDefault="00793252" w:rsidP="00793252">
      <w:pPr>
        <w:jc w:val="both"/>
        <w:rPr>
          <w:b/>
        </w:rPr>
      </w:pPr>
    </w:p>
    <w:p w14:paraId="1723262C" w14:textId="77777777" w:rsidR="00793252" w:rsidRPr="007B3657" w:rsidRDefault="00793252" w:rsidP="00793252">
      <w:pPr>
        <w:numPr>
          <w:ilvl w:val="0"/>
          <w:numId w:val="3"/>
        </w:numPr>
        <w:jc w:val="both"/>
      </w:pPr>
      <w:r w:rsidRPr="007B3657">
        <w:rPr>
          <w:b/>
        </w:rPr>
        <w:t>Predpisi, uporabljeni za izvedbo tega javnega razpisa (v fazi izdelave ponudbe ter poznejši izvedbi javnega naročila)</w:t>
      </w:r>
    </w:p>
    <w:p w14:paraId="3A7C2141" w14:textId="77777777" w:rsidR="00793252" w:rsidRPr="007B3657" w:rsidRDefault="00793252" w:rsidP="00793252">
      <w:pPr>
        <w:ind w:left="360"/>
        <w:jc w:val="both"/>
      </w:pPr>
    </w:p>
    <w:p w14:paraId="47148817" w14:textId="77777777" w:rsidR="00793252" w:rsidRPr="007B3657" w:rsidRDefault="00793252" w:rsidP="00793252">
      <w:pPr>
        <w:jc w:val="both"/>
      </w:pPr>
      <w:r w:rsidRPr="007B3657">
        <w:t>Postopek oddaje javnega naročila poteka v skladu z veljavno slovensko zakonodajo. Ponudniki v svojih ponudbah obvezno upoštevajo spodaj navedene zakone in predpise, razen če ni v določilih teh navodil oz. pogojev zahtevano drugače:</w:t>
      </w:r>
    </w:p>
    <w:p w14:paraId="79B5AD26" w14:textId="77777777" w:rsidR="00793252" w:rsidRPr="007B3657" w:rsidRDefault="00793252" w:rsidP="00793252">
      <w:pPr>
        <w:jc w:val="both"/>
      </w:pPr>
    </w:p>
    <w:p w14:paraId="49C07FFE" w14:textId="77777777" w:rsidR="00793252" w:rsidRPr="007B3657" w:rsidRDefault="00793252" w:rsidP="00793252">
      <w:pPr>
        <w:numPr>
          <w:ilvl w:val="0"/>
          <w:numId w:val="4"/>
        </w:numPr>
        <w:jc w:val="both"/>
      </w:pPr>
      <w:r w:rsidRPr="007B3657">
        <w:rPr>
          <w:b/>
        </w:rPr>
        <w:t>Zakon o javnem naročanju</w:t>
      </w:r>
      <w:r w:rsidR="00E415DD" w:rsidRPr="007B3657">
        <w:rPr>
          <w:b/>
        </w:rPr>
        <w:t xml:space="preserve"> </w:t>
      </w:r>
      <w:r w:rsidR="005947B0" w:rsidRPr="007B3657">
        <w:t xml:space="preserve">(Uradni list RS, št. </w:t>
      </w:r>
      <w:r w:rsidR="00FC55C4">
        <w:t>9</w:t>
      </w:r>
      <w:r w:rsidR="005947B0" w:rsidRPr="007B3657">
        <w:t>1/</w:t>
      </w:r>
      <w:r w:rsidR="00E415DD" w:rsidRPr="007B3657">
        <w:t>1</w:t>
      </w:r>
      <w:r w:rsidR="00FC55C4">
        <w:t>5</w:t>
      </w:r>
      <w:r w:rsidR="00E415DD" w:rsidRPr="007B3657">
        <w:t>)</w:t>
      </w:r>
      <w:r w:rsidRPr="007B3657">
        <w:t xml:space="preserve"> v nadaljevanju ZJN-</w:t>
      </w:r>
      <w:r w:rsidR="00FC55C4">
        <w:t>3</w:t>
      </w:r>
      <w:r w:rsidRPr="007B3657">
        <w:t>);</w:t>
      </w:r>
    </w:p>
    <w:p w14:paraId="78FB1068" w14:textId="77777777" w:rsidR="00A23C67" w:rsidRPr="007B3657" w:rsidRDefault="00793252" w:rsidP="00321427">
      <w:pPr>
        <w:numPr>
          <w:ilvl w:val="0"/>
          <w:numId w:val="4"/>
        </w:numPr>
        <w:jc w:val="both"/>
      </w:pPr>
      <w:r w:rsidRPr="007B3657">
        <w:rPr>
          <w:b/>
        </w:rPr>
        <w:t>Zakon o gospodarskih družbah</w:t>
      </w:r>
      <w:r w:rsidRPr="007B3657">
        <w:t xml:space="preserve"> </w:t>
      </w:r>
      <w:r w:rsidR="00BC3B78" w:rsidRPr="007B3657">
        <w:t>(Uradni list RS, št. 65/09 - uradno prečiščeno besedilo, 33/11, 91/11</w:t>
      </w:r>
      <w:r w:rsidR="005E7487" w:rsidRPr="007B3657">
        <w:t>,</w:t>
      </w:r>
      <w:r w:rsidR="00BC3B78" w:rsidRPr="007B3657">
        <w:t xml:space="preserve"> 100/11 - </w:t>
      </w:r>
      <w:proofErr w:type="spellStart"/>
      <w:r w:rsidR="005E7487" w:rsidRPr="007B3657">
        <w:t>Odl</w:t>
      </w:r>
      <w:proofErr w:type="spellEnd"/>
      <w:r w:rsidR="00BC3B78" w:rsidRPr="007B3657">
        <w:t>. US</w:t>
      </w:r>
      <w:r w:rsidR="005947B0" w:rsidRPr="007B3657">
        <w:t xml:space="preserve">, </w:t>
      </w:r>
      <w:r w:rsidR="005E7487" w:rsidRPr="007B3657">
        <w:t xml:space="preserve">32/12, 57/12, 44/13 – </w:t>
      </w:r>
      <w:proofErr w:type="spellStart"/>
      <w:r w:rsidR="005E7487" w:rsidRPr="007B3657">
        <w:t>Odl</w:t>
      </w:r>
      <w:proofErr w:type="spellEnd"/>
      <w:r w:rsidR="005E7487" w:rsidRPr="007B3657">
        <w:t xml:space="preserve"> US. 82/13,</w:t>
      </w:r>
      <w:r w:rsidR="00B0774C">
        <w:t xml:space="preserve"> 55/15, 15/17</w:t>
      </w:r>
      <w:r w:rsidR="005E7487" w:rsidRPr="007B3657">
        <w:t xml:space="preserve"> </w:t>
      </w:r>
      <w:r w:rsidR="005947B0" w:rsidRPr="007B3657">
        <w:t>v nadaljevanju ZGD-1)</w:t>
      </w:r>
    </w:p>
    <w:p w14:paraId="52B15D84" w14:textId="77777777" w:rsidR="00321427" w:rsidRPr="007B3657" w:rsidRDefault="00321427" w:rsidP="00321427">
      <w:pPr>
        <w:numPr>
          <w:ilvl w:val="0"/>
          <w:numId w:val="4"/>
        </w:numPr>
        <w:jc w:val="both"/>
      </w:pPr>
      <w:r w:rsidRPr="007B3657">
        <w:rPr>
          <w:b/>
        </w:rPr>
        <w:t>Zakon o pravnem varstvu v postopkih javnega naročanja</w:t>
      </w:r>
      <w:r w:rsidR="00943A49" w:rsidRPr="007B3657">
        <w:rPr>
          <w:b/>
        </w:rPr>
        <w:t xml:space="preserve"> </w:t>
      </w:r>
      <w:r w:rsidR="005947B0" w:rsidRPr="007B3657">
        <w:t>(</w:t>
      </w:r>
      <w:r w:rsidR="00BC3B78" w:rsidRPr="007B3657">
        <w:t>Uradni list RS</w:t>
      </w:r>
      <w:r w:rsidRPr="007B3657">
        <w:t xml:space="preserve"> št. 43/11</w:t>
      </w:r>
      <w:r w:rsidR="00B0774C">
        <w:t>, 60/11 –ZTP – D, 63/13, 90/14-ZDU-1,95/14 –ZIPRS1415, 96/15 – ZIPRS1617,80/16 – ZIPRS1718, 60/17</w:t>
      </w:r>
      <w:r w:rsidR="00F06576">
        <w:t>,</w:t>
      </w:r>
      <w:r w:rsidR="005947B0" w:rsidRPr="007B3657">
        <w:t xml:space="preserve"> v nadaljevanju ZPVPJN</w:t>
      </w:r>
      <w:r w:rsidRPr="007B3657">
        <w:t>)</w:t>
      </w:r>
    </w:p>
    <w:p w14:paraId="795D74FB" w14:textId="77777777" w:rsidR="00793252" w:rsidRPr="007B3657" w:rsidRDefault="00793252" w:rsidP="00793252">
      <w:pPr>
        <w:numPr>
          <w:ilvl w:val="0"/>
          <w:numId w:val="4"/>
        </w:numPr>
        <w:jc w:val="both"/>
      </w:pPr>
      <w:r w:rsidRPr="007B3657">
        <w:rPr>
          <w:b/>
        </w:rPr>
        <w:t>Zakon o splošnem upravnem postopku</w:t>
      </w:r>
      <w:r w:rsidRPr="007B3657">
        <w:t xml:space="preserve"> </w:t>
      </w:r>
      <w:r w:rsidR="00BC3B78" w:rsidRPr="007B3657">
        <w:t>(Uradni list RS, št. 24/06 - uradno prečiščeno besedilo, 105/06 - ZUS-1, 126/07, 65/08</w:t>
      </w:r>
      <w:r w:rsidR="005E7487" w:rsidRPr="007B3657">
        <w:t>,</w:t>
      </w:r>
      <w:r w:rsidR="00BC3B78" w:rsidRPr="007B3657">
        <w:t xml:space="preserve"> 8/10</w:t>
      </w:r>
      <w:r w:rsidR="005E7487" w:rsidRPr="007B3657">
        <w:t>, 82/13</w:t>
      </w:r>
      <w:r w:rsidR="00BC3B78" w:rsidRPr="007B3657">
        <w:t>)</w:t>
      </w:r>
      <w:r w:rsidRPr="007B3657">
        <w:t xml:space="preserve"> v nadaljevanju ZUP</w:t>
      </w:r>
      <w:r w:rsidR="005E7487" w:rsidRPr="007B3657">
        <w:t>)</w:t>
      </w:r>
      <w:r w:rsidRPr="007B3657">
        <w:t>;</w:t>
      </w:r>
    </w:p>
    <w:p w14:paraId="115DADD5" w14:textId="77777777" w:rsidR="00793252" w:rsidRPr="007B3657" w:rsidRDefault="00793252" w:rsidP="00793252">
      <w:pPr>
        <w:numPr>
          <w:ilvl w:val="0"/>
          <w:numId w:val="4"/>
        </w:numPr>
        <w:jc w:val="both"/>
      </w:pPr>
      <w:r w:rsidRPr="007B3657">
        <w:rPr>
          <w:b/>
        </w:rPr>
        <w:t>Zakon o pravdnem postopku</w:t>
      </w:r>
      <w:r w:rsidRPr="007B3657">
        <w:t xml:space="preserve"> (</w:t>
      </w:r>
      <w:r w:rsidR="00BC3B78" w:rsidRPr="007B3657">
        <w:t>Uradni list RS, št. 73/07 - uradno prečiščeno besedilo, 4</w:t>
      </w:r>
      <w:r w:rsidR="00F06576">
        <w:t xml:space="preserve">5/08 - </w:t>
      </w:r>
      <w:proofErr w:type="spellStart"/>
      <w:r w:rsidR="00F06576">
        <w:t>ZArbit</w:t>
      </w:r>
      <w:proofErr w:type="spellEnd"/>
      <w:r w:rsidR="00F06576">
        <w:t xml:space="preserve">, 45/08, 111/08 - </w:t>
      </w:r>
      <w:proofErr w:type="spellStart"/>
      <w:r w:rsidR="00F06576">
        <w:t>o</w:t>
      </w:r>
      <w:r w:rsidR="00BC3B78" w:rsidRPr="007B3657">
        <w:t>dl</w:t>
      </w:r>
      <w:proofErr w:type="spellEnd"/>
      <w:r w:rsidR="00BC3B78" w:rsidRPr="007B3657">
        <w:t xml:space="preserve">. US, 121/08 - Skl. US, 57/09 - </w:t>
      </w:r>
      <w:proofErr w:type="spellStart"/>
      <w:r w:rsidR="00F06576">
        <w:t>o</w:t>
      </w:r>
      <w:r w:rsidR="00BC3B78" w:rsidRPr="007B3657">
        <w:t>dl</w:t>
      </w:r>
      <w:proofErr w:type="spellEnd"/>
      <w:r w:rsidR="00BC3B78" w:rsidRPr="007B3657">
        <w:t xml:space="preserve">. US, 12/10 - </w:t>
      </w:r>
      <w:proofErr w:type="spellStart"/>
      <w:r w:rsidR="00F06576">
        <w:t>o</w:t>
      </w:r>
      <w:r w:rsidR="00BC3B78" w:rsidRPr="007B3657">
        <w:t>dl</w:t>
      </w:r>
      <w:proofErr w:type="spellEnd"/>
      <w:r w:rsidR="00BC3B78" w:rsidRPr="007B3657">
        <w:t xml:space="preserve">. US, 50/10 - </w:t>
      </w:r>
      <w:proofErr w:type="spellStart"/>
      <w:r w:rsidR="00F06576">
        <w:t>o</w:t>
      </w:r>
      <w:r w:rsidR="00BC3B78" w:rsidRPr="007B3657">
        <w:t>dl</w:t>
      </w:r>
      <w:proofErr w:type="spellEnd"/>
      <w:r w:rsidR="00BC3B78" w:rsidRPr="007B3657">
        <w:t>. US</w:t>
      </w:r>
      <w:r w:rsidR="00F06576">
        <w:t>,</w:t>
      </w:r>
      <w:r w:rsidR="00BC3B78" w:rsidRPr="007B3657">
        <w:t xml:space="preserve"> 107/10 - </w:t>
      </w:r>
      <w:proofErr w:type="spellStart"/>
      <w:r w:rsidR="00F06576">
        <w:t>o</w:t>
      </w:r>
      <w:r w:rsidR="00BC3B78" w:rsidRPr="007B3657">
        <w:t>dl</w:t>
      </w:r>
      <w:proofErr w:type="spellEnd"/>
      <w:r w:rsidR="00BC3B78" w:rsidRPr="007B3657">
        <w:t>. US</w:t>
      </w:r>
      <w:r w:rsidR="007C4FF4" w:rsidRPr="007B3657">
        <w:t>,</w:t>
      </w:r>
      <w:r w:rsidR="00F06576">
        <w:t xml:space="preserve"> </w:t>
      </w:r>
      <w:r w:rsidR="007C4FF4" w:rsidRPr="007B3657">
        <w:t>75/12 –</w:t>
      </w:r>
      <w:r w:rsidR="00F06576">
        <w:t xml:space="preserve"> </w:t>
      </w:r>
      <w:proofErr w:type="spellStart"/>
      <w:r w:rsidR="00F06576">
        <w:t>o</w:t>
      </w:r>
      <w:r w:rsidR="007C4FF4" w:rsidRPr="007B3657">
        <w:t>dl</w:t>
      </w:r>
      <w:proofErr w:type="spellEnd"/>
      <w:r w:rsidR="007C4FF4" w:rsidRPr="007B3657">
        <w:t xml:space="preserve"> US, 40/13 – </w:t>
      </w:r>
      <w:proofErr w:type="spellStart"/>
      <w:r w:rsidR="00F06576">
        <w:t>o</w:t>
      </w:r>
      <w:r w:rsidR="007C4FF4" w:rsidRPr="007B3657">
        <w:t>dl</w:t>
      </w:r>
      <w:proofErr w:type="spellEnd"/>
      <w:r w:rsidR="007C4FF4" w:rsidRPr="007B3657">
        <w:t xml:space="preserve"> US, 92/13</w:t>
      </w:r>
      <w:r w:rsidR="005E7487" w:rsidRPr="007B3657">
        <w:t xml:space="preserve"> -</w:t>
      </w:r>
      <w:r w:rsidR="007C4FF4" w:rsidRPr="007B3657">
        <w:t xml:space="preserve"> </w:t>
      </w:r>
      <w:proofErr w:type="spellStart"/>
      <w:r w:rsidR="00F06576">
        <w:t>o</w:t>
      </w:r>
      <w:r w:rsidR="007C4FF4" w:rsidRPr="007B3657">
        <w:t>dl</w:t>
      </w:r>
      <w:proofErr w:type="spellEnd"/>
      <w:r w:rsidR="005E7487" w:rsidRPr="007B3657">
        <w:t xml:space="preserve"> </w:t>
      </w:r>
      <w:r w:rsidR="007C4FF4" w:rsidRPr="007B3657">
        <w:t>US</w:t>
      </w:r>
      <w:r w:rsidR="005E7487" w:rsidRPr="007B3657">
        <w:t>,</w:t>
      </w:r>
      <w:r w:rsidR="00943A49" w:rsidRPr="007B3657">
        <w:t xml:space="preserve"> </w:t>
      </w:r>
      <w:r w:rsidR="00F06576">
        <w:t xml:space="preserve">6/14, 10/14 – </w:t>
      </w:r>
      <w:proofErr w:type="spellStart"/>
      <w:r w:rsidR="00F06576">
        <w:t>odl</w:t>
      </w:r>
      <w:proofErr w:type="spellEnd"/>
      <w:r w:rsidR="00F06576">
        <w:t xml:space="preserve">. US, 48/15 – </w:t>
      </w:r>
      <w:proofErr w:type="spellStart"/>
      <w:r w:rsidR="00F06576">
        <w:t>odl</w:t>
      </w:r>
      <w:proofErr w:type="spellEnd"/>
      <w:r w:rsidR="00F06576">
        <w:t xml:space="preserve">. US, 6/17 – </w:t>
      </w:r>
      <w:proofErr w:type="spellStart"/>
      <w:r w:rsidR="00F06576">
        <w:t>odl</w:t>
      </w:r>
      <w:proofErr w:type="spellEnd"/>
      <w:r w:rsidR="00F06576">
        <w:t xml:space="preserve">. US, 10/17, 32/18, </w:t>
      </w:r>
      <w:r w:rsidRPr="007B3657">
        <w:t>v nad</w:t>
      </w:r>
      <w:r w:rsidR="00F06576">
        <w:t>a</w:t>
      </w:r>
      <w:r w:rsidRPr="007B3657">
        <w:t>ljevanju ZPP);</w:t>
      </w:r>
    </w:p>
    <w:p w14:paraId="51E2868A" w14:textId="77777777" w:rsidR="00793252" w:rsidRPr="007B3657" w:rsidRDefault="00793252" w:rsidP="00793252">
      <w:pPr>
        <w:numPr>
          <w:ilvl w:val="0"/>
          <w:numId w:val="4"/>
        </w:numPr>
        <w:jc w:val="both"/>
      </w:pPr>
      <w:r w:rsidRPr="007B3657">
        <w:rPr>
          <w:b/>
        </w:rPr>
        <w:t xml:space="preserve">Obligacijski zakonik </w:t>
      </w:r>
      <w:r w:rsidRPr="007B3657">
        <w:t>(Ur. l. RS, št. 97/2007-uradno prečiščeno besedilo</w:t>
      </w:r>
      <w:r w:rsidR="007C4FF4" w:rsidRPr="007B3657">
        <w:t>,</w:t>
      </w:r>
      <w:r w:rsidR="0024771C">
        <w:t xml:space="preserve"> 20/18 – OROZ631</w:t>
      </w:r>
      <w:r w:rsidR="007C4FF4" w:rsidRPr="007B3657">
        <w:t xml:space="preserve"> v nadaljevanju OZ)</w:t>
      </w:r>
      <w:r w:rsidRPr="007B3657">
        <w:t>;</w:t>
      </w:r>
    </w:p>
    <w:p w14:paraId="7A5044E1" w14:textId="77777777" w:rsidR="00793252" w:rsidRPr="007B3657" w:rsidRDefault="00793252" w:rsidP="00793252">
      <w:pPr>
        <w:numPr>
          <w:ilvl w:val="0"/>
          <w:numId w:val="4"/>
        </w:numPr>
        <w:jc w:val="both"/>
      </w:pPr>
      <w:r w:rsidRPr="007B3657">
        <w:rPr>
          <w:b/>
        </w:rPr>
        <w:t>Zakon o zavarovalništvu</w:t>
      </w:r>
      <w:r w:rsidRPr="007B3657">
        <w:t xml:space="preserve"> (</w:t>
      </w:r>
      <w:r w:rsidR="00BC3B78" w:rsidRPr="007B3657">
        <w:t>Uradni list RS, št.</w:t>
      </w:r>
      <w:r w:rsidR="0024771C">
        <w:t>93/15 v nadaljevanju ZZavar-1)</w:t>
      </w:r>
      <w:r w:rsidRPr="007B3657">
        <w:t>);</w:t>
      </w:r>
    </w:p>
    <w:p w14:paraId="746F6964" w14:textId="77777777" w:rsidR="00793252" w:rsidRPr="007B3657" w:rsidRDefault="00793252" w:rsidP="00793252">
      <w:pPr>
        <w:numPr>
          <w:ilvl w:val="0"/>
          <w:numId w:val="4"/>
        </w:numPr>
        <w:jc w:val="both"/>
      </w:pPr>
      <w:r w:rsidRPr="007B3657">
        <w:t>ter vsi drugi zakoni in pravilniki, potrebni za obravnavano problematiko.</w:t>
      </w:r>
    </w:p>
    <w:p w14:paraId="712B12B1" w14:textId="77777777" w:rsidR="00793252" w:rsidRPr="007B3657" w:rsidRDefault="00793252" w:rsidP="00793252">
      <w:pPr>
        <w:ind w:left="360"/>
        <w:jc w:val="both"/>
      </w:pPr>
    </w:p>
    <w:p w14:paraId="1C7909C3" w14:textId="77777777" w:rsidR="003A30D4" w:rsidRPr="007B3657" w:rsidRDefault="003A30D4" w:rsidP="00793252">
      <w:pPr>
        <w:ind w:left="360"/>
        <w:jc w:val="both"/>
      </w:pPr>
    </w:p>
    <w:p w14:paraId="6A78423F" w14:textId="77777777" w:rsidR="00793252" w:rsidRPr="007B3657" w:rsidRDefault="00793252" w:rsidP="00793252">
      <w:pPr>
        <w:numPr>
          <w:ilvl w:val="0"/>
          <w:numId w:val="3"/>
        </w:numPr>
        <w:jc w:val="both"/>
        <w:rPr>
          <w:b/>
        </w:rPr>
      </w:pPr>
      <w:r w:rsidRPr="007B3657">
        <w:rPr>
          <w:b/>
        </w:rPr>
        <w:t>Izdelava ponudbe</w:t>
      </w:r>
    </w:p>
    <w:p w14:paraId="229264DF" w14:textId="77777777" w:rsidR="00793252" w:rsidRPr="007B3657" w:rsidRDefault="00793252" w:rsidP="00793252">
      <w:pPr>
        <w:ind w:left="360"/>
        <w:jc w:val="both"/>
      </w:pPr>
    </w:p>
    <w:p w14:paraId="65348DC2" w14:textId="77777777" w:rsidR="00793252" w:rsidRPr="007B3657" w:rsidRDefault="00793252" w:rsidP="00793252">
      <w:pPr>
        <w:jc w:val="both"/>
      </w:pPr>
      <w:r w:rsidRPr="007B3657">
        <w:t xml:space="preserve">Ponudnik mora izdelati ponudbo in </w:t>
      </w:r>
      <w:r w:rsidR="00B873A5" w:rsidRPr="007B3657">
        <w:t xml:space="preserve">priložiti </w:t>
      </w:r>
      <w:r w:rsidRPr="007B3657">
        <w:t>ostalo dokumentacijo, ki se nanaša na ponudbo, v celoti v slovenskem jeziku. V primeru, da so dokazila za izpolnjevanje pogojev v tujem jeziku, morajo biti v ponudbi obvezno predloženi prevodi v slovenski jezik.</w:t>
      </w:r>
    </w:p>
    <w:p w14:paraId="2C2F4802" w14:textId="77777777" w:rsidR="00793252" w:rsidRPr="007B3657" w:rsidRDefault="00793252" w:rsidP="00793252">
      <w:pPr>
        <w:ind w:left="360"/>
        <w:jc w:val="both"/>
      </w:pPr>
    </w:p>
    <w:p w14:paraId="2CEA4A39" w14:textId="44142747" w:rsidR="00793252" w:rsidRPr="007B3657" w:rsidRDefault="00793252" w:rsidP="00793252">
      <w:pPr>
        <w:jc w:val="both"/>
      </w:pPr>
      <w:r w:rsidRPr="007B3657">
        <w:t>Ponudbena cena mora biti izražena v EUR-ih, skupaj z davkom od prometa zavarovalnih poslov.</w:t>
      </w:r>
      <w:r w:rsidR="00672682">
        <w:t xml:space="preserve"> Premijska stopnja je fiksna</w:t>
      </w:r>
      <w:r w:rsidR="0071001A">
        <w:t xml:space="preserve"> ves čas trajanja pogodbe</w:t>
      </w:r>
      <w:r w:rsidR="00672682">
        <w:t>.</w:t>
      </w:r>
    </w:p>
    <w:p w14:paraId="332E29DA" w14:textId="77777777" w:rsidR="00793252" w:rsidRPr="007B3657" w:rsidRDefault="00793252" w:rsidP="00793252">
      <w:pPr>
        <w:ind w:left="360"/>
        <w:jc w:val="both"/>
      </w:pPr>
    </w:p>
    <w:p w14:paraId="0D084C11" w14:textId="77777777" w:rsidR="00793252" w:rsidRPr="007B3657" w:rsidRDefault="00793252" w:rsidP="00793252">
      <w:pPr>
        <w:jc w:val="both"/>
      </w:pPr>
      <w:r w:rsidRPr="007B3657">
        <w:t>Ponudbena dokumentacija se sestavi tako, da ponudnik vpiše zahtevane podatke v obrazce-priloge, ki so sestavni del razpisne dokumentacije</w:t>
      </w:r>
      <w:r w:rsidR="003A30D4" w:rsidRPr="007B3657">
        <w:t xml:space="preserve"> z tiskanimi črkami.</w:t>
      </w:r>
      <w:r w:rsidRPr="007B3657">
        <w:t xml:space="preserve"> </w:t>
      </w:r>
    </w:p>
    <w:p w14:paraId="125AE0AD" w14:textId="77777777" w:rsidR="00793252" w:rsidRPr="007B3657" w:rsidRDefault="00793252" w:rsidP="00793252">
      <w:pPr>
        <w:ind w:left="360"/>
        <w:jc w:val="both"/>
      </w:pPr>
    </w:p>
    <w:p w14:paraId="4369FEAD" w14:textId="77777777" w:rsidR="00793252" w:rsidRPr="007B3657" w:rsidRDefault="00793252" w:rsidP="00793252">
      <w:pPr>
        <w:jc w:val="both"/>
      </w:pPr>
      <w:r w:rsidRPr="007B3657">
        <w:t>Ponudba mora biti podana na originalnih obrazcih iz razpisne dokumentacije v skladu s temi navodili. Vse priloge morajo biti podpisane in žigosane s strani ponudnika.</w:t>
      </w:r>
    </w:p>
    <w:p w14:paraId="545C04AB" w14:textId="77777777" w:rsidR="00793252" w:rsidRPr="007B3657" w:rsidRDefault="00793252" w:rsidP="00CA1735">
      <w:pPr>
        <w:jc w:val="both"/>
      </w:pPr>
    </w:p>
    <w:p w14:paraId="692BFB72" w14:textId="77777777" w:rsidR="00793252" w:rsidRPr="007B3657" w:rsidRDefault="00793252" w:rsidP="00793252">
      <w:pPr>
        <w:jc w:val="both"/>
      </w:pPr>
      <w:r w:rsidRPr="007B3657">
        <w:t>Morebitne popravke mora ponudnik opremiti z žigom in podpisom svoje pooblaščene osebe.</w:t>
      </w:r>
    </w:p>
    <w:p w14:paraId="315B75E7" w14:textId="115E7031" w:rsidR="00793252" w:rsidRPr="003F1FFB" w:rsidRDefault="00793252" w:rsidP="00F83FA6">
      <w:pPr>
        <w:jc w:val="both"/>
        <w:rPr>
          <w:strike/>
        </w:rPr>
      </w:pPr>
      <w:r w:rsidRPr="007B3657">
        <w:br w:type="page"/>
      </w:r>
    </w:p>
    <w:p w14:paraId="1CC6FCF5" w14:textId="77777777" w:rsidR="00793252" w:rsidRPr="003F1FFB" w:rsidRDefault="00793252" w:rsidP="00793252">
      <w:pPr>
        <w:ind w:left="360"/>
        <w:jc w:val="both"/>
        <w:rPr>
          <w:strike/>
        </w:rPr>
      </w:pPr>
    </w:p>
    <w:p w14:paraId="18E2F4E9" w14:textId="0C8F37CA" w:rsidR="00793252" w:rsidRPr="007B3657" w:rsidRDefault="00793252" w:rsidP="00793252">
      <w:pPr>
        <w:jc w:val="both"/>
      </w:pPr>
      <w:r w:rsidRPr="007B3657">
        <w:t xml:space="preserve">Ponudnik </w:t>
      </w:r>
      <w:r w:rsidR="00F83FA6">
        <w:t>mora</w:t>
      </w:r>
      <w:r w:rsidRPr="007B3657">
        <w:t xml:space="preserve"> poda</w:t>
      </w:r>
      <w:r w:rsidR="00F83FA6">
        <w:t>ti</w:t>
      </w:r>
      <w:r w:rsidRPr="007B3657">
        <w:t xml:space="preserve"> ponudbo za celoten obseg zavarovanja.</w:t>
      </w:r>
    </w:p>
    <w:p w14:paraId="55DA4112" w14:textId="77777777" w:rsidR="00793252" w:rsidRPr="007B3657" w:rsidRDefault="00793252" w:rsidP="00793252">
      <w:pPr>
        <w:jc w:val="both"/>
        <w:rPr>
          <w:highlight w:val="yellow"/>
        </w:rPr>
      </w:pPr>
    </w:p>
    <w:p w14:paraId="30FF32BF" w14:textId="77777777" w:rsidR="00793252" w:rsidRPr="007B3657" w:rsidRDefault="00793252" w:rsidP="00793252">
      <w:pPr>
        <w:jc w:val="both"/>
      </w:pPr>
      <w:r w:rsidRPr="007B3657">
        <w:t>Vse stroške s pripravo in predložitvijo ponudbe nosi ponudnik.</w:t>
      </w:r>
    </w:p>
    <w:p w14:paraId="494A8FBF" w14:textId="77777777" w:rsidR="00793252" w:rsidRPr="007B3657" w:rsidRDefault="00793252" w:rsidP="00793252">
      <w:pPr>
        <w:ind w:left="360"/>
        <w:jc w:val="both"/>
      </w:pPr>
    </w:p>
    <w:p w14:paraId="4C795B5E" w14:textId="77777777" w:rsidR="00793252" w:rsidRPr="007B3657" w:rsidRDefault="00B873A5" w:rsidP="00B873A5">
      <w:pPr>
        <w:jc w:val="both"/>
      </w:pPr>
      <w:r w:rsidRPr="007B3657">
        <w:t>Ponudnik mora podatke v ponudbi, ki so poslovna skrivnost, vidno označiti. Označitev  poslovne skrivnosti mora biti skladna z 39. in 40. členom Zakona o gospodarskih družbah.</w:t>
      </w:r>
    </w:p>
    <w:p w14:paraId="66B2FBD7" w14:textId="77777777" w:rsidR="00B873A5" w:rsidRPr="007B3657" w:rsidRDefault="00B873A5" w:rsidP="00793252">
      <w:pPr>
        <w:ind w:left="360"/>
        <w:jc w:val="both"/>
      </w:pPr>
    </w:p>
    <w:p w14:paraId="7B744703" w14:textId="77777777" w:rsidR="00D013BB" w:rsidRPr="007B3657" w:rsidRDefault="00D013BB" w:rsidP="00793252">
      <w:pPr>
        <w:ind w:left="360"/>
        <w:jc w:val="both"/>
      </w:pPr>
    </w:p>
    <w:p w14:paraId="36D52B1D" w14:textId="77777777" w:rsidR="00793252" w:rsidRPr="007B3657" w:rsidRDefault="00793252" w:rsidP="00793252">
      <w:pPr>
        <w:numPr>
          <w:ilvl w:val="0"/>
          <w:numId w:val="3"/>
        </w:numPr>
        <w:jc w:val="both"/>
      </w:pPr>
      <w:r w:rsidRPr="007B3657">
        <w:rPr>
          <w:b/>
        </w:rPr>
        <w:t>Splošna določila</w:t>
      </w:r>
    </w:p>
    <w:p w14:paraId="2AE3B61A" w14:textId="77777777" w:rsidR="00793252" w:rsidRPr="007B3657" w:rsidRDefault="00793252" w:rsidP="00793252">
      <w:pPr>
        <w:ind w:left="360"/>
        <w:jc w:val="both"/>
      </w:pPr>
    </w:p>
    <w:p w14:paraId="7CCDD09E" w14:textId="77777777" w:rsidR="00793252" w:rsidRPr="007B3657" w:rsidRDefault="00793252" w:rsidP="00793252">
      <w:pPr>
        <w:jc w:val="both"/>
      </w:pPr>
      <w:r w:rsidRPr="007B3657">
        <w:t>Ponudnik  je lahko pravna oseba, ki je registrirana za dejavnost, ki je predmet razpisa, če ima za opravljanje dejavnosti vsa predpisana dovoljenja in je strokovno usposobljena za njihovo izvajanje.</w:t>
      </w:r>
    </w:p>
    <w:p w14:paraId="7EC9410B" w14:textId="77777777" w:rsidR="00793252" w:rsidRPr="007B3657" w:rsidRDefault="00793252" w:rsidP="00793252">
      <w:pPr>
        <w:ind w:left="360"/>
        <w:jc w:val="both"/>
      </w:pPr>
    </w:p>
    <w:p w14:paraId="09D148BF" w14:textId="77777777" w:rsidR="00793252" w:rsidRPr="007B3657" w:rsidRDefault="00793252" w:rsidP="00793252">
      <w:pPr>
        <w:jc w:val="both"/>
      </w:pPr>
      <w:r w:rsidRPr="007B3657">
        <w:t>Ponudnik mora dokazati, da izpolnjuje vse pogoje, navedene in zahtevane v razpisni dokumentaciji v četrti točki tega poglavja. Neizpolnjevanje katerega od pogojev pomeni izločitev ponudnika. Svojo sposobnost dokazuje ponudnik z ustreznimi izjavami in ustreznimi dokumenti.</w:t>
      </w:r>
    </w:p>
    <w:p w14:paraId="3CE083B4" w14:textId="77777777" w:rsidR="00793252" w:rsidRPr="007B3657" w:rsidRDefault="00793252" w:rsidP="00793252">
      <w:pPr>
        <w:ind w:left="360"/>
        <w:jc w:val="both"/>
      </w:pPr>
    </w:p>
    <w:p w14:paraId="0C2972B3" w14:textId="77777777" w:rsidR="00793252" w:rsidRPr="007B3657" w:rsidRDefault="00793252" w:rsidP="00793252">
      <w:pPr>
        <w:jc w:val="both"/>
      </w:pPr>
      <w:r w:rsidRPr="007B3657">
        <w:t>Izpolnjevanje pogojev, ki jih ponudnik dokazuje bodisi s podpisanimi in izpolnjenimi obrazci iz razpisne dokumentacije, bodisi s predložitvijo drugih listin, lahko naročnik po lastni presoji kadarkoli preveri in se prepriča o njihovi resničnosti.</w:t>
      </w:r>
    </w:p>
    <w:p w14:paraId="2D21FC7E" w14:textId="77777777" w:rsidR="00793252" w:rsidRPr="007B3657" w:rsidRDefault="00793252" w:rsidP="00793252">
      <w:pPr>
        <w:ind w:left="360"/>
        <w:jc w:val="both"/>
      </w:pPr>
    </w:p>
    <w:p w14:paraId="0BE041D9" w14:textId="77777777" w:rsidR="00D013BB" w:rsidRPr="007B3657" w:rsidRDefault="00D013BB" w:rsidP="00793252">
      <w:pPr>
        <w:ind w:left="360"/>
        <w:jc w:val="both"/>
      </w:pPr>
    </w:p>
    <w:p w14:paraId="354ACDAB" w14:textId="77777777" w:rsidR="00793252" w:rsidRPr="007B3657" w:rsidRDefault="00793252" w:rsidP="00793252">
      <w:pPr>
        <w:numPr>
          <w:ilvl w:val="0"/>
          <w:numId w:val="3"/>
        </w:numPr>
        <w:jc w:val="both"/>
        <w:rPr>
          <w:b/>
        </w:rPr>
      </w:pPr>
      <w:r w:rsidRPr="007B3657">
        <w:rPr>
          <w:b/>
        </w:rPr>
        <w:t>Obvezna vsebina ponudbe</w:t>
      </w:r>
    </w:p>
    <w:p w14:paraId="11C0D691" w14:textId="77777777" w:rsidR="00793252" w:rsidRPr="007B3657" w:rsidRDefault="00793252" w:rsidP="00793252">
      <w:pPr>
        <w:jc w:val="both"/>
        <w:rPr>
          <w:b/>
        </w:rPr>
      </w:pPr>
    </w:p>
    <w:p w14:paraId="2DF42A0E" w14:textId="77777777" w:rsidR="00793252" w:rsidRPr="007B3657" w:rsidRDefault="00793252" w:rsidP="00793252">
      <w:pPr>
        <w:numPr>
          <w:ilvl w:val="0"/>
          <w:numId w:val="6"/>
        </w:numPr>
        <w:jc w:val="both"/>
      </w:pPr>
      <w:r w:rsidRPr="007B3657">
        <w:rPr>
          <w:b/>
        </w:rPr>
        <w:t>Predstavitev ponudnika</w:t>
      </w:r>
    </w:p>
    <w:p w14:paraId="0AFE2977" w14:textId="77777777" w:rsidR="00793252" w:rsidRPr="007B3657" w:rsidRDefault="00793252" w:rsidP="00793252">
      <w:pPr>
        <w:ind w:left="720"/>
        <w:jc w:val="both"/>
        <w:rPr>
          <w:b/>
        </w:rPr>
      </w:pPr>
      <w:r w:rsidRPr="007B3657">
        <w:t xml:space="preserve">Ponudnik se mora identificirati. V ta namen obvezno izpolni in priloži </w:t>
      </w:r>
      <w:r w:rsidRPr="007B3657">
        <w:rPr>
          <w:b/>
        </w:rPr>
        <w:t>razpisni obrazec št. 1 – Podatki o ponudniku.</w:t>
      </w:r>
      <w:r w:rsidRPr="007B3657">
        <w:t xml:space="preserve"> Obrazec mora podpisati pooblaščena oseba za zastopanje ponudnika in mora biti žigosan.</w:t>
      </w:r>
    </w:p>
    <w:p w14:paraId="53896D8E" w14:textId="77777777" w:rsidR="00793252" w:rsidRPr="007B3657" w:rsidRDefault="00793252" w:rsidP="00793252">
      <w:pPr>
        <w:ind w:left="360"/>
        <w:jc w:val="both"/>
      </w:pPr>
    </w:p>
    <w:p w14:paraId="5A3CCAAF" w14:textId="5D9C97BA" w:rsidR="0078117C" w:rsidRPr="007B3657" w:rsidRDefault="0071001A" w:rsidP="00793252">
      <w:pPr>
        <w:numPr>
          <w:ilvl w:val="0"/>
          <w:numId w:val="6"/>
        </w:numPr>
        <w:jc w:val="both"/>
        <w:rPr>
          <w:b/>
        </w:rPr>
      </w:pPr>
      <w:r>
        <w:rPr>
          <w:b/>
        </w:rPr>
        <w:t>Ponudba (</w:t>
      </w:r>
      <w:r w:rsidR="00793252" w:rsidRPr="007B3657">
        <w:rPr>
          <w:b/>
        </w:rPr>
        <w:t>Razpisni obrazec št. 2) in razpisni obrazci št. 2a, 2b, 2c, 2d, 2e</w:t>
      </w:r>
      <w:r w:rsidR="005E7487" w:rsidRPr="007B3657">
        <w:rPr>
          <w:b/>
        </w:rPr>
        <w:t>, 2f</w:t>
      </w:r>
    </w:p>
    <w:p w14:paraId="69387D34" w14:textId="77777777" w:rsidR="00793252" w:rsidRPr="007B3657" w:rsidRDefault="00793252" w:rsidP="0078117C">
      <w:pPr>
        <w:ind w:left="720"/>
        <w:jc w:val="both"/>
        <w:rPr>
          <w:b/>
        </w:rPr>
      </w:pPr>
      <w:r w:rsidRPr="007B3657">
        <w:t>Ponudbena cena</w:t>
      </w:r>
      <w:r w:rsidR="008E55A0">
        <w:t xml:space="preserve"> </w:t>
      </w:r>
      <w:r w:rsidR="008E55A0" w:rsidRPr="00952100">
        <w:t>(premijska stopnja)</w:t>
      </w:r>
      <w:r w:rsidRPr="00952100">
        <w:t xml:space="preserve"> </w:t>
      </w:r>
      <w:r w:rsidRPr="007B3657">
        <w:t xml:space="preserve">mora </w:t>
      </w:r>
      <w:r w:rsidRPr="00F756A2">
        <w:t xml:space="preserve">biti </w:t>
      </w:r>
      <w:r w:rsidRPr="00F756A2">
        <w:rPr>
          <w:b/>
        </w:rPr>
        <w:t xml:space="preserve">fiksna </w:t>
      </w:r>
      <w:r w:rsidRPr="00F756A2">
        <w:t>do konca izvedbe naročila</w:t>
      </w:r>
      <w:r w:rsidRPr="007B3657">
        <w:t xml:space="preserve"> ter izražena v EUR, skupaj z davkom od prometa zavarovalnih poslov. </w:t>
      </w:r>
      <w:r w:rsidRPr="007B3657">
        <w:rPr>
          <w:b/>
        </w:rPr>
        <w:t xml:space="preserve">Ponudba za zavarovanje naj bo narejena za obdobje od </w:t>
      </w:r>
      <w:r w:rsidR="00C72853" w:rsidRPr="007B3657">
        <w:rPr>
          <w:b/>
        </w:rPr>
        <w:t>01.</w:t>
      </w:r>
      <w:r w:rsidR="00DE3243">
        <w:rPr>
          <w:b/>
        </w:rPr>
        <w:t xml:space="preserve"> </w:t>
      </w:r>
      <w:r w:rsidR="00C72853" w:rsidRPr="007B3657">
        <w:rPr>
          <w:b/>
        </w:rPr>
        <w:t>10</w:t>
      </w:r>
      <w:r w:rsidRPr="007B3657">
        <w:rPr>
          <w:b/>
        </w:rPr>
        <w:t>.</w:t>
      </w:r>
      <w:r w:rsidR="00DE3243">
        <w:rPr>
          <w:b/>
        </w:rPr>
        <w:t xml:space="preserve"> </w:t>
      </w:r>
      <w:r w:rsidRPr="007B3657">
        <w:rPr>
          <w:b/>
        </w:rPr>
        <w:t>201</w:t>
      </w:r>
      <w:r w:rsidR="004507D9">
        <w:rPr>
          <w:b/>
        </w:rPr>
        <w:t>8</w:t>
      </w:r>
      <w:r w:rsidRPr="007B3657">
        <w:rPr>
          <w:b/>
        </w:rPr>
        <w:t xml:space="preserve"> do </w:t>
      </w:r>
      <w:r w:rsidR="00B631CD" w:rsidRPr="007B3657">
        <w:rPr>
          <w:b/>
        </w:rPr>
        <w:t>3</w:t>
      </w:r>
      <w:r w:rsidR="00C72853" w:rsidRPr="007B3657">
        <w:rPr>
          <w:b/>
        </w:rPr>
        <w:t>0</w:t>
      </w:r>
      <w:r w:rsidR="00B631CD" w:rsidRPr="007B3657">
        <w:rPr>
          <w:b/>
        </w:rPr>
        <w:t>.</w:t>
      </w:r>
      <w:r w:rsidR="00DE3243">
        <w:rPr>
          <w:b/>
        </w:rPr>
        <w:t xml:space="preserve"> </w:t>
      </w:r>
      <w:r w:rsidR="00B631CD" w:rsidRPr="007B3657">
        <w:rPr>
          <w:b/>
        </w:rPr>
        <w:t>0</w:t>
      </w:r>
      <w:r w:rsidR="00C72853" w:rsidRPr="007B3657">
        <w:rPr>
          <w:b/>
        </w:rPr>
        <w:t>9</w:t>
      </w:r>
      <w:r w:rsidR="00B631CD" w:rsidRPr="007B3657">
        <w:rPr>
          <w:b/>
        </w:rPr>
        <w:t>.</w:t>
      </w:r>
      <w:r w:rsidR="00DE3243">
        <w:rPr>
          <w:b/>
        </w:rPr>
        <w:t xml:space="preserve"> </w:t>
      </w:r>
      <w:r w:rsidRPr="007B3657">
        <w:rPr>
          <w:b/>
        </w:rPr>
        <w:t>20</w:t>
      </w:r>
      <w:r w:rsidR="004507D9">
        <w:rPr>
          <w:b/>
        </w:rPr>
        <w:t>22</w:t>
      </w:r>
      <w:r w:rsidRPr="007B3657">
        <w:rPr>
          <w:b/>
        </w:rPr>
        <w:t>. Veljavnost ponudbe ne sme biti krajša od 90 dni od roka za oddajo ponudbe.</w:t>
      </w:r>
    </w:p>
    <w:p w14:paraId="372827BB" w14:textId="77777777" w:rsidR="00793252" w:rsidRPr="007B3657" w:rsidRDefault="00793252" w:rsidP="00793252">
      <w:pPr>
        <w:jc w:val="both"/>
        <w:rPr>
          <w:b/>
        </w:rPr>
      </w:pPr>
    </w:p>
    <w:p w14:paraId="1A8903BB" w14:textId="77777777" w:rsidR="00793252" w:rsidRPr="007B3657" w:rsidRDefault="00793252" w:rsidP="00793252">
      <w:pPr>
        <w:numPr>
          <w:ilvl w:val="0"/>
          <w:numId w:val="6"/>
        </w:numPr>
        <w:jc w:val="both"/>
        <w:rPr>
          <w:b/>
        </w:rPr>
      </w:pPr>
      <w:r w:rsidRPr="007B3657">
        <w:rPr>
          <w:b/>
        </w:rPr>
        <w:t>Osnovna sposobnost ponudnika</w:t>
      </w:r>
    </w:p>
    <w:p w14:paraId="1560EBC3" w14:textId="77777777" w:rsidR="00793252" w:rsidRPr="007B3657" w:rsidRDefault="00793252" w:rsidP="00793252">
      <w:pPr>
        <w:ind w:left="720"/>
        <w:jc w:val="both"/>
      </w:pPr>
      <w:r w:rsidRPr="007B3657">
        <w:t>Ponudnik mora izpolnjevati</w:t>
      </w:r>
      <w:r w:rsidR="00F53D77" w:rsidRPr="007B3657">
        <w:t xml:space="preserve"> vse pogoje osnovne sposobnosti.</w:t>
      </w:r>
    </w:p>
    <w:p w14:paraId="42414E9D" w14:textId="77777777" w:rsidR="00D37663" w:rsidRPr="007B3657" w:rsidRDefault="00D37663" w:rsidP="00793252">
      <w:pPr>
        <w:ind w:left="720"/>
        <w:jc w:val="both"/>
      </w:pPr>
    </w:p>
    <w:p w14:paraId="5E71AE68" w14:textId="77777777" w:rsidR="00793252" w:rsidRPr="007B3657" w:rsidRDefault="00793252" w:rsidP="00793252">
      <w:pPr>
        <w:ind w:left="720"/>
        <w:jc w:val="both"/>
        <w:rPr>
          <w:b/>
        </w:rPr>
      </w:pPr>
      <w:r w:rsidRPr="007B3657">
        <w:rPr>
          <w:b/>
        </w:rPr>
        <w:t>c.1)</w:t>
      </w:r>
    </w:p>
    <w:p w14:paraId="4A3CAFA9" w14:textId="77777777" w:rsidR="00793252" w:rsidRPr="007B3657" w:rsidRDefault="00793252" w:rsidP="0071001A">
      <w:pPr>
        <w:ind w:left="720"/>
        <w:jc w:val="both"/>
      </w:pPr>
      <w:r w:rsidRPr="007B3657">
        <w:t>Ponudnik in njegov zakoniti zastopnik ne smeta biti</w:t>
      </w:r>
      <w:r w:rsidRPr="007B3657">
        <w:rPr>
          <w:b/>
        </w:rPr>
        <w:t xml:space="preserve"> </w:t>
      </w:r>
      <w:r w:rsidRPr="007B3657">
        <w:t>pravnomočno obsojena zaradi naslednjih kaznivih dejanja, ki so opredeljena v Kazenskem zakoniku (Ur. l. RS, št. 5</w:t>
      </w:r>
      <w:r w:rsidR="005E7487" w:rsidRPr="007B3657">
        <w:t>0</w:t>
      </w:r>
      <w:r w:rsidRPr="007B3657">
        <w:t>/</w:t>
      </w:r>
      <w:r w:rsidR="005E7487" w:rsidRPr="007B3657">
        <w:t>1</w:t>
      </w:r>
      <w:r w:rsidRPr="007B3657">
        <w:t>2</w:t>
      </w:r>
      <w:r w:rsidR="005E7487" w:rsidRPr="007B3657">
        <w:t>- UPB, v nadaljevanju KZ-1</w:t>
      </w:r>
      <w:r w:rsidRPr="007B3657">
        <w:t>):</w:t>
      </w:r>
    </w:p>
    <w:p w14:paraId="152BC51B" w14:textId="77777777" w:rsidR="0069385A" w:rsidRDefault="0069385A" w:rsidP="0071001A">
      <w:pPr>
        <w:pStyle w:val="Telobesedila-zamik"/>
        <w:numPr>
          <w:ilvl w:val="0"/>
          <w:numId w:val="32"/>
        </w:numPr>
        <w:rPr>
          <w:i w:val="0"/>
          <w:sz w:val="24"/>
          <w:szCs w:val="24"/>
        </w:rPr>
      </w:pPr>
      <w:r>
        <w:rPr>
          <w:i w:val="0"/>
          <w:sz w:val="24"/>
          <w:szCs w:val="24"/>
        </w:rPr>
        <w:t>terorizem (108. člen KZ-1),</w:t>
      </w:r>
    </w:p>
    <w:p w14:paraId="4B356710" w14:textId="77777777" w:rsidR="0069385A" w:rsidRDefault="0069385A" w:rsidP="0071001A">
      <w:pPr>
        <w:pStyle w:val="Telobesedila-zamik"/>
        <w:numPr>
          <w:ilvl w:val="0"/>
          <w:numId w:val="32"/>
        </w:numPr>
        <w:rPr>
          <w:i w:val="0"/>
          <w:sz w:val="24"/>
          <w:szCs w:val="24"/>
        </w:rPr>
      </w:pPr>
      <w:r>
        <w:rPr>
          <w:i w:val="0"/>
          <w:sz w:val="24"/>
          <w:szCs w:val="24"/>
        </w:rPr>
        <w:t>financiranje terorizma (109. člen KZ-1),</w:t>
      </w:r>
    </w:p>
    <w:p w14:paraId="5ABFAAE0" w14:textId="77777777" w:rsidR="0069385A" w:rsidRDefault="0069385A" w:rsidP="0071001A">
      <w:pPr>
        <w:pStyle w:val="Telobesedila-zamik"/>
        <w:numPr>
          <w:ilvl w:val="0"/>
          <w:numId w:val="32"/>
        </w:numPr>
        <w:rPr>
          <w:i w:val="0"/>
          <w:sz w:val="24"/>
          <w:szCs w:val="24"/>
        </w:rPr>
      </w:pPr>
      <w:r>
        <w:rPr>
          <w:i w:val="0"/>
          <w:sz w:val="24"/>
          <w:szCs w:val="24"/>
        </w:rPr>
        <w:t>ščuvanje in javno poveličevanje terorističnih dejanj (110. člen KZ-1),</w:t>
      </w:r>
    </w:p>
    <w:p w14:paraId="060B39F5" w14:textId="77777777" w:rsidR="0069385A" w:rsidRDefault="0069385A" w:rsidP="0071001A">
      <w:pPr>
        <w:pStyle w:val="Telobesedila-zamik"/>
        <w:numPr>
          <w:ilvl w:val="0"/>
          <w:numId w:val="32"/>
        </w:numPr>
        <w:rPr>
          <w:i w:val="0"/>
          <w:sz w:val="24"/>
          <w:szCs w:val="24"/>
        </w:rPr>
      </w:pPr>
      <w:r>
        <w:rPr>
          <w:i w:val="0"/>
          <w:sz w:val="24"/>
          <w:szCs w:val="24"/>
        </w:rPr>
        <w:t>novačenje in usposabljanje za terorizem (111. člen KZ- 1),</w:t>
      </w:r>
    </w:p>
    <w:p w14:paraId="77BB12AA" w14:textId="77777777" w:rsidR="0069385A" w:rsidRDefault="0069385A" w:rsidP="0071001A">
      <w:pPr>
        <w:pStyle w:val="Telobesedila-zamik"/>
        <w:numPr>
          <w:ilvl w:val="0"/>
          <w:numId w:val="32"/>
        </w:numPr>
        <w:rPr>
          <w:i w:val="0"/>
          <w:sz w:val="24"/>
          <w:szCs w:val="24"/>
        </w:rPr>
      </w:pPr>
      <w:r>
        <w:rPr>
          <w:i w:val="0"/>
          <w:sz w:val="24"/>
          <w:szCs w:val="24"/>
        </w:rPr>
        <w:t>spravljanje v suženjsko razmerje (112. člen KZ-1),</w:t>
      </w:r>
    </w:p>
    <w:p w14:paraId="5EC7F978" w14:textId="77777777" w:rsidR="0069385A" w:rsidRDefault="0069385A" w:rsidP="0071001A">
      <w:pPr>
        <w:pStyle w:val="Telobesedila-zamik"/>
        <w:numPr>
          <w:ilvl w:val="0"/>
          <w:numId w:val="32"/>
        </w:numPr>
        <w:rPr>
          <w:i w:val="0"/>
          <w:sz w:val="24"/>
          <w:szCs w:val="24"/>
        </w:rPr>
      </w:pPr>
      <w:r>
        <w:rPr>
          <w:i w:val="0"/>
          <w:sz w:val="24"/>
          <w:szCs w:val="24"/>
        </w:rPr>
        <w:lastRenderedPageBreak/>
        <w:t>trgovina z ljudmi (113. člen KZ-1),</w:t>
      </w:r>
    </w:p>
    <w:p w14:paraId="38BA5838" w14:textId="77777777" w:rsidR="00610648" w:rsidRPr="00E00BF2" w:rsidRDefault="00610648" w:rsidP="0071001A">
      <w:pPr>
        <w:numPr>
          <w:ilvl w:val="0"/>
          <w:numId w:val="21"/>
        </w:numPr>
        <w:jc w:val="both"/>
      </w:pPr>
      <w:r w:rsidRPr="00E00BF2">
        <w:rPr>
          <w:rFonts w:cs="Tahoma"/>
        </w:rPr>
        <w:t>sprejemanje podkupnine pri volitvah (157. člen KZ-1),</w:t>
      </w:r>
    </w:p>
    <w:p w14:paraId="5FD73E33" w14:textId="77777777" w:rsidR="00610648" w:rsidRPr="00E00BF2" w:rsidRDefault="00610648" w:rsidP="0071001A">
      <w:pPr>
        <w:numPr>
          <w:ilvl w:val="0"/>
          <w:numId w:val="21"/>
        </w:numPr>
        <w:jc w:val="both"/>
      </w:pPr>
      <w:r w:rsidRPr="00E00BF2">
        <w:rPr>
          <w:rFonts w:cs="Tahoma"/>
        </w:rPr>
        <w:t>goljufija (211. člen KZ-1),</w:t>
      </w:r>
    </w:p>
    <w:p w14:paraId="5F7A0CE8" w14:textId="77777777" w:rsidR="00610648" w:rsidRPr="00E00BF2" w:rsidRDefault="00610648" w:rsidP="0071001A">
      <w:pPr>
        <w:numPr>
          <w:ilvl w:val="0"/>
          <w:numId w:val="21"/>
        </w:numPr>
        <w:jc w:val="both"/>
      </w:pPr>
      <w:r w:rsidRPr="00E00BF2">
        <w:rPr>
          <w:rFonts w:cs="Tahoma"/>
        </w:rPr>
        <w:t>protipravno omejevanje konkurence (225. člen KZ-1),</w:t>
      </w:r>
    </w:p>
    <w:p w14:paraId="684E0D13" w14:textId="77777777" w:rsidR="00610648" w:rsidRPr="00E00BF2" w:rsidRDefault="00610648" w:rsidP="0071001A">
      <w:pPr>
        <w:numPr>
          <w:ilvl w:val="0"/>
          <w:numId w:val="21"/>
        </w:numPr>
        <w:jc w:val="both"/>
      </w:pPr>
      <w:r w:rsidRPr="00E00BF2">
        <w:rPr>
          <w:rFonts w:cs="Tahoma"/>
        </w:rPr>
        <w:t>povzročitev stečaja z goljufijo ali nevestnim poslovanjem (226. člen KZ-1),</w:t>
      </w:r>
    </w:p>
    <w:p w14:paraId="15588838" w14:textId="77777777" w:rsidR="00610648" w:rsidRPr="00E00BF2" w:rsidRDefault="00610648" w:rsidP="0071001A">
      <w:pPr>
        <w:numPr>
          <w:ilvl w:val="0"/>
          <w:numId w:val="21"/>
        </w:numPr>
        <w:jc w:val="both"/>
      </w:pPr>
      <w:r w:rsidRPr="00E00BF2">
        <w:rPr>
          <w:rFonts w:cs="Tahoma"/>
        </w:rPr>
        <w:t>oškodovanje upnikov (227. člen KZ-1),</w:t>
      </w:r>
    </w:p>
    <w:p w14:paraId="006E788E" w14:textId="77777777" w:rsidR="00610648" w:rsidRPr="00E00BF2" w:rsidRDefault="00610648" w:rsidP="0071001A">
      <w:pPr>
        <w:numPr>
          <w:ilvl w:val="0"/>
          <w:numId w:val="21"/>
        </w:numPr>
        <w:jc w:val="both"/>
      </w:pPr>
      <w:r w:rsidRPr="00E00BF2">
        <w:rPr>
          <w:rFonts w:cs="Tahoma"/>
        </w:rPr>
        <w:t>poslovna goljufija (228. člen KZ-1),</w:t>
      </w:r>
    </w:p>
    <w:p w14:paraId="29139982" w14:textId="77777777" w:rsidR="00610648" w:rsidRPr="00E00BF2" w:rsidRDefault="00610648" w:rsidP="0071001A">
      <w:pPr>
        <w:numPr>
          <w:ilvl w:val="0"/>
          <w:numId w:val="21"/>
        </w:numPr>
        <w:jc w:val="both"/>
      </w:pPr>
      <w:r w:rsidRPr="00E00BF2">
        <w:rPr>
          <w:rFonts w:cs="Tahoma"/>
        </w:rPr>
        <w:t>goljufija na škodo Evropske unije (229. člen KZ-1),</w:t>
      </w:r>
    </w:p>
    <w:p w14:paraId="6FF4D35C" w14:textId="77777777" w:rsidR="00610648" w:rsidRPr="00E00BF2" w:rsidRDefault="00610648" w:rsidP="0071001A">
      <w:pPr>
        <w:numPr>
          <w:ilvl w:val="0"/>
          <w:numId w:val="21"/>
        </w:numPr>
        <w:jc w:val="both"/>
      </w:pPr>
      <w:r w:rsidRPr="00E00BF2">
        <w:rPr>
          <w:rFonts w:cs="Tahoma"/>
        </w:rPr>
        <w:t>preslepitev pri pridobitvi in uporabi posojila ali ugodnosti (230. člen KZ-1),</w:t>
      </w:r>
    </w:p>
    <w:p w14:paraId="1E5D728A" w14:textId="77777777" w:rsidR="00610648" w:rsidRPr="00E00BF2" w:rsidRDefault="00610648" w:rsidP="0071001A">
      <w:pPr>
        <w:numPr>
          <w:ilvl w:val="0"/>
          <w:numId w:val="21"/>
        </w:numPr>
        <w:jc w:val="both"/>
      </w:pPr>
      <w:r w:rsidRPr="00E00BF2">
        <w:rPr>
          <w:rFonts w:cs="Tahoma"/>
        </w:rPr>
        <w:t>preslepitev pri poslovanju z vrednostnimi papirji (231. člen KZ-1),</w:t>
      </w:r>
    </w:p>
    <w:p w14:paraId="01FFC89E" w14:textId="77777777" w:rsidR="00610648" w:rsidRPr="00E00BF2" w:rsidRDefault="00610648" w:rsidP="0071001A">
      <w:pPr>
        <w:numPr>
          <w:ilvl w:val="0"/>
          <w:numId w:val="21"/>
        </w:numPr>
        <w:jc w:val="both"/>
      </w:pPr>
      <w:r w:rsidRPr="00E00BF2">
        <w:rPr>
          <w:rFonts w:cs="Tahoma"/>
        </w:rPr>
        <w:t>preslepitev kupcev (232. člen KZ-1),</w:t>
      </w:r>
    </w:p>
    <w:p w14:paraId="4CBFF684" w14:textId="77777777" w:rsidR="00610648" w:rsidRPr="00E00BF2" w:rsidRDefault="00610648" w:rsidP="0071001A">
      <w:pPr>
        <w:numPr>
          <w:ilvl w:val="0"/>
          <w:numId w:val="21"/>
        </w:numPr>
        <w:jc w:val="both"/>
      </w:pPr>
      <w:r w:rsidRPr="00E00BF2">
        <w:rPr>
          <w:rFonts w:cs="Tahoma"/>
        </w:rPr>
        <w:t>neupravičena uporaba tuje oznake ali modela (233. člen KZ-1),</w:t>
      </w:r>
    </w:p>
    <w:p w14:paraId="7B610ABB" w14:textId="77777777" w:rsidR="00610648" w:rsidRPr="00E00BF2" w:rsidRDefault="00610648" w:rsidP="0071001A">
      <w:pPr>
        <w:numPr>
          <w:ilvl w:val="0"/>
          <w:numId w:val="21"/>
        </w:numPr>
        <w:jc w:val="both"/>
      </w:pPr>
      <w:r w:rsidRPr="00E00BF2">
        <w:rPr>
          <w:rFonts w:cs="Tahoma"/>
        </w:rPr>
        <w:t>neupravičena uporaba tujega izuma ali topografije (234. člen KZ-1),</w:t>
      </w:r>
    </w:p>
    <w:p w14:paraId="54E5A48A" w14:textId="77777777" w:rsidR="00610648" w:rsidRPr="00E00BF2" w:rsidRDefault="00610648" w:rsidP="0071001A">
      <w:pPr>
        <w:numPr>
          <w:ilvl w:val="0"/>
          <w:numId w:val="21"/>
        </w:numPr>
        <w:jc w:val="both"/>
      </w:pPr>
      <w:r w:rsidRPr="00E00BF2">
        <w:rPr>
          <w:rFonts w:cs="Tahoma"/>
        </w:rPr>
        <w:t>ponareditev ali uničenje poslovnih listin (235. člen KZ-1),</w:t>
      </w:r>
    </w:p>
    <w:p w14:paraId="08E61EAC" w14:textId="77777777" w:rsidR="00610648" w:rsidRPr="00E00BF2" w:rsidRDefault="00610648" w:rsidP="0071001A">
      <w:pPr>
        <w:numPr>
          <w:ilvl w:val="0"/>
          <w:numId w:val="21"/>
        </w:numPr>
        <w:jc w:val="both"/>
      </w:pPr>
      <w:r w:rsidRPr="00E00BF2">
        <w:rPr>
          <w:rFonts w:cs="Tahoma"/>
        </w:rPr>
        <w:t>izdaja in neupravičena pridobitev poslovne skrivnosti (236. člen KZ-1),</w:t>
      </w:r>
    </w:p>
    <w:p w14:paraId="7F336C78" w14:textId="77777777" w:rsidR="00610648" w:rsidRPr="00E00BF2" w:rsidRDefault="00610648" w:rsidP="0071001A">
      <w:pPr>
        <w:numPr>
          <w:ilvl w:val="0"/>
          <w:numId w:val="21"/>
        </w:numPr>
        <w:jc w:val="both"/>
      </w:pPr>
      <w:r w:rsidRPr="00E00BF2">
        <w:rPr>
          <w:rFonts w:cs="Tahoma"/>
        </w:rPr>
        <w:t>zloraba informacijskega sistema (237. člen KZ-1),</w:t>
      </w:r>
    </w:p>
    <w:p w14:paraId="72D53C70" w14:textId="77777777" w:rsidR="00610648" w:rsidRPr="00E00BF2" w:rsidRDefault="00610648" w:rsidP="0071001A">
      <w:pPr>
        <w:numPr>
          <w:ilvl w:val="0"/>
          <w:numId w:val="21"/>
        </w:numPr>
        <w:jc w:val="both"/>
      </w:pPr>
      <w:r w:rsidRPr="00E00BF2">
        <w:rPr>
          <w:rFonts w:cs="Tahoma"/>
        </w:rPr>
        <w:t>zloraba notranje informacije (238. člen KZ-1),</w:t>
      </w:r>
    </w:p>
    <w:p w14:paraId="797C96D6" w14:textId="77777777" w:rsidR="00610648" w:rsidRPr="00E00BF2" w:rsidRDefault="00610648" w:rsidP="0071001A">
      <w:pPr>
        <w:numPr>
          <w:ilvl w:val="0"/>
          <w:numId w:val="21"/>
        </w:numPr>
        <w:jc w:val="both"/>
      </w:pPr>
      <w:r w:rsidRPr="00E00BF2">
        <w:rPr>
          <w:rFonts w:cs="Tahoma"/>
        </w:rPr>
        <w:t>zloraba trga finančnih instrumentov (239. člen KZ-1),</w:t>
      </w:r>
    </w:p>
    <w:p w14:paraId="3BB37D37" w14:textId="77777777" w:rsidR="00610648" w:rsidRPr="00E00BF2" w:rsidRDefault="00610648" w:rsidP="0071001A">
      <w:pPr>
        <w:numPr>
          <w:ilvl w:val="0"/>
          <w:numId w:val="21"/>
        </w:numPr>
        <w:jc w:val="both"/>
      </w:pPr>
      <w:r w:rsidRPr="00E00BF2">
        <w:rPr>
          <w:rFonts w:cs="Tahoma"/>
        </w:rPr>
        <w:t>zloraba položaja ali zaupanja pri gospodarski dejavnosti (240. člen KZ-1),</w:t>
      </w:r>
    </w:p>
    <w:p w14:paraId="6FD768FD" w14:textId="77777777" w:rsidR="00610648" w:rsidRPr="00E00BF2" w:rsidRDefault="00610648" w:rsidP="0071001A">
      <w:pPr>
        <w:numPr>
          <w:ilvl w:val="0"/>
          <w:numId w:val="21"/>
        </w:numPr>
        <w:jc w:val="both"/>
      </w:pPr>
      <w:r w:rsidRPr="00E00BF2">
        <w:rPr>
          <w:rFonts w:cs="Tahoma"/>
        </w:rPr>
        <w:t>nedovoljeno sprejemanje daril (241. člen KZ-1),</w:t>
      </w:r>
    </w:p>
    <w:p w14:paraId="35E3B316" w14:textId="77777777" w:rsidR="00610648" w:rsidRPr="00E00BF2" w:rsidRDefault="00610648" w:rsidP="0071001A">
      <w:pPr>
        <w:numPr>
          <w:ilvl w:val="0"/>
          <w:numId w:val="21"/>
        </w:numPr>
        <w:jc w:val="both"/>
      </w:pPr>
      <w:r w:rsidRPr="00E00BF2">
        <w:rPr>
          <w:rFonts w:cs="Tahoma"/>
        </w:rPr>
        <w:t>nedovoljeno dajanje daril (242. člen KZ-1),</w:t>
      </w:r>
    </w:p>
    <w:p w14:paraId="7B5A3286" w14:textId="77777777" w:rsidR="00610648" w:rsidRPr="00E00BF2" w:rsidRDefault="00610648" w:rsidP="0071001A">
      <w:pPr>
        <w:numPr>
          <w:ilvl w:val="0"/>
          <w:numId w:val="21"/>
        </w:numPr>
        <w:jc w:val="both"/>
      </w:pPr>
      <w:r w:rsidRPr="00E00BF2">
        <w:rPr>
          <w:rFonts w:cs="Tahoma"/>
        </w:rPr>
        <w:t>ponarejanje denarja (243. člen KZ-1),</w:t>
      </w:r>
    </w:p>
    <w:p w14:paraId="4E512F39" w14:textId="77777777" w:rsidR="00610648" w:rsidRPr="00E00BF2" w:rsidRDefault="00610648" w:rsidP="0071001A">
      <w:pPr>
        <w:numPr>
          <w:ilvl w:val="0"/>
          <w:numId w:val="21"/>
        </w:numPr>
        <w:jc w:val="both"/>
      </w:pPr>
      <w:r w:rsidRPr="00E00BF2">
        <w:rPr>
          <w:rFonts w:cs="Tahoma"/>
        </w:rPr>
        <w:t>ponarejanje in uporaba ponarejenih vrednotnic ali vrednostnih papirjev (244. člen KZ-1),</w:t>
      </w:r>
    </w:p>
    <w:p w14:paraId="1B8D70F4" w14:textId="77777777" w:rsidR="00610648" w:rsidRPr="00E00BF2" w:rsidRDefault="00610648" w:rsidP="0071001A">
      <w:pPr>
        <w:numPr>
          <w:ilvl w:val="0"/>
          <w:numId w:val="21"/>
        </w:numPr>
        <w:jc w:val="both"/>
      </w:pPr>
      <w:r w:rsidRPr="00E00BF2">
        <w:rPr>
          <w:rFonts w:cs="Tahoma"/>
        </w:rPr>
        <w:t>pranje denarja (245. člen KZ-1),</w:t>
      </w:r>
    </w:p>
    <w:p w14:paraId="1C3312EA" w14:textId="77777777" w:rsidR="00610648" w:rsidRPr="00E00BF2" w:rsidRDefault="00610648" w:rsidP="0071001A">
      <w:pPr>
        <w:numPr>
          <w:ilvl w:val="0"/>
          <w:numId w:val="21"/>
        </w:numPr>
        <w:jc w:val="both"/>
      </w:pPr>
      <w:r w:rsidRPr="00E00BF2">
        <w:rPr>
          <w:rFonts w:cs="Tahoma"/>
        </w:rPr>
        <w:t>zloraba negotovinskega plačilnega sredstva (246. člen KZ-1),</w:t>
      </w:r>
    </w:p>
    <w:p w14:paraId="6E695F6A" w14:textId="77777777" w:rsidR="00610648" w:rsidRPr="00E00BF2" w:rsidRDefault="00610648" w:rsidP="0071001A">
      <w:pPr>
        <w:numPr>
          <w:ilvl w:val="0"/>
          <w:numId w:val="21"/>
        </w:numPr>
        <w:jc w:val="both"/>
      </w:pPr>
      <w:r w:rsidRPr="00E00BF2">
        <w:rPr>
          <w:rFonts w:cs="Tahoma"/>
        </w:rPr>
        <w:t>uporaba ponarejenega negotovinskega plačilnega sredstva (247. člen KZ-1),</w:t>
      </w:r>
    </w:p>
    <w:p w14:paraId="5B7E5F7D" w14:textId="77777777" w:rsidR="00610648" w:rsidRPr="00E00BF2" w:rsidRDefault="00610648" w:rsidP="0071001A">
      <w:pPr>
        <w:numPr>
          <w:ilvl w:val="0"/>
          <w:numId w:val="21"/>
        </w:numPr>
        <w:jc w:val="both"/>
      </w:pPr>
      <w:r w:rsidRPr="00E00BF2">
        <w:rPr>
          <w:rFonts w:cs="Tahoma"/>
        </w:rPr>
        <w:t>izdelava, pridobitev in odtujitev pripomočkov za ponarejanje (248. člen KZ-1),</w:t>
      </w:r>
    </w:p>
    <w:p w14:paraId="1A223387" w14:textId="77777777" w:rsidR="00610648" w:rsidRPr="00E00BF2" w:rsidRDefault="00610648" w:rsidP="0071001A">
      <w:pPr>
        <w:numPr>
          <w:ilvl w:val="0"/>
          <w:numId w:val="21"/>
        </w:numPr>
        <w:jc w:val="both"/>
      </w:pPr>
      <w:r w:rsidRPr="00E00BF2">
        <w:rPr>
          <w:rFonts w:cs="Tahoma"/>
        </w:rPr>
        <w:t>davčna zatajitev (249. člen KZ-1),</w:t>
      </w:r>
    </w:p>
    <w:p w14:paraId="2D1F71D9" w14:textId="77777777" w:rsidR="00610648" w:rsidRPr="00E00BF2" w:rsidRDefault="00610648" w:rsidP="0071001A">
      <w:pPr>
        <w:numPr>
          <w:ilvl w:val="0"/>
          <w:numId w:val="21"/>
        </w:numPr>
        <w:jc w:val="both"/>
      </w:pPr>
      <w:r w:rsidRPr="00E00BF2">
        <w:rPr>
          <w:rFonts w:cs="Tahoma"/>
        </w:rPr>
        <w:t>tihotapstvo (250. člen KZ-1),</w:t>
      </w:r>
    </w:p>
    <w:p w14:paraId="2A5F6754" w14:textId="77777777" w:rsidR="00610648" w:rsidRPr="00E00BF2" w:rsidRDefault="00610648" w:rsidP="0071001A">
      <w:pPr>
        <w:numPr>
          <w:ilvl w:val="0"/>
          <w:numId w:val="21"/>
        </w:numPr>
        <w:jc w:val="both"/>
      </w:pPr>
      <w:r w:rsidRPr="00E00BF2">
        <w:rPr>
          <w:rFonts w:cs="Tahoma"/>
        </w:rPr>
        <w:t>izdaja tajnih podatkov (260. člen KZ-1),</w:t>
      </w:r>
    </w:p>
    <w:p w14:paraId="290BBEA9" w14:textId="77777777" w:rsidR="00610648" w:rsidRPr="00E00BF2" w:rsidRDefault="00610648" w:rsidP="0071001A">
      <w:pPr>
        <w:numPr>
          <w:ilvl w:val="0"/>
          <w:numId w:val="21"/>
        </w:numPr>
        <w:jc w:val="both"/>
      </w:pPr>
      <w:r w:rsidRPr="00E00BF2">
        <w:rPr>
          <w:rFonts w:cs="Tahoma"/>
        </w:rPr>
        <w:t>jemanje podkupnine (261. člen KZ-1),</w:t>
      </w:r>
    </w:p>
    <w:p w14:paraId="429E1543" w14:textId="77777777" w:rsidR="00610648" w:rsidRPr="00E00BF2" w:rsidRDefault="00610648" w:rsidP="0071001A">
      <w:pPr>
        <w:numPr>
          <w:ilvl w:val="0"/>
          <w:numId w:val="21"/>
        </w:numPr>
        <w:jc w:val="both"/>
      </w:pPr>
      <w:r w:rsidRPr="00E00BF2">
        <w:rPr>
          <w:rFonts w:cs="Tahoma"/>
        </w:rPr>
        <w:t>dajanje podkupnine (262. člen KZ-1),</w:t>
      </w:r>
    </w:p>
    <w:p w14:paraId="45A28A33" w14:textId="77777777" w:rsidR="00610648" w:rsidRPr="00E00BF2" w:rsidRDefault="00610648" w:rsidP="0071001A">
      <w:pPr>
        <w:numPr>
          <w:ilvl w:val="0"/>
          <w:numId w:val="21"/>
        </w:numPr>
        <w:jc w:val="both"/>
      </w:pPr>
      <w:r w:rsidRPr="00E00BF2">
        <w:rPr>
          <w:rFonts w:cs="Tahoma"/>
        </w:rPr>
        <w:t>sprejemanje koristi za nezakonito posredovanje (263. člen KZ-1),</w:t>
      </w:r>
    </w:p>
    <w:p w14:paraId="079C9EB9" w14:textId="77777777" w:rsidR="00610648" w:rsidRPr="00E00BF2" w:rsidRDefault="00610648" w:rsidP="0071001A">
      <w:pPr>
        <w:numPr>
          <w:ilvl w:val="0"/>
          <w:numId w:val="21"/>
        </w:numPr>
        <w:jc w:val="both"/>
      </w:pPr>
      <w:r w:rsidRPr="00E00BF2">
        <w:rPr>
          <w:rFonts w:cs="Tahoma"/>
        </w:rPr>
        <w:t>dajanje daril za nezakonito posredovanje (264. člen KZ-1),</w:t>
      </w:r>
    </w:p>
    <w:p w14:paraId="1E81CAAB" w14:textId="77777777" w:rsidR="00610648" w:rsidRPr="00E00BF2" w:rsidRDefault="00610648" w:rsidP="0071001A">
      <w:pPr>
        <w:numPr>
          <w:ilvl w:val="0"/>
          <w:numId w:val="21"/>
        </w:numPr>
        <w:jc w:val="both"/>
      </w:pPr>
      <w:r w:rsidRPr="00E00BF2">
        <w:rPr>
          <w:rFonts w:cs="Tahoma"/>
        </w:rPr>
        <w:t>hudodelsko združevanje (294. člen KZ-1).</w:t>
      </w:r>
    </w:p>
    <w:p w14:paraId="7448C315" w14:textId="77777777" w:rsidR="00610648" w:rsidRPr="007B3431" w:rsidRDefault="00610648" w:rsidP="0071001A">
      <w:pPr>
        <w:jc w:val="both"/>
      </w:pPr>
    </w:p>
    <w:p w14:paraId="2670E8FA" w14:textId="77777777" w:rsidR="00793252" w:rsidRPr="007B3657" w:rsidRDefault="00793252" w:rsidP="0071001A">
      <w:pPr>
        <w:ind w:left="720"/>
        <w:jc w:val="both"/>
      </w:pPr>
    </w:p>
    <w:p w14:paraId="54A68B79" w14:textId="77777777" w:rsidR="00793252" w:rsidRPr="007B3657" w:rsidRDefault="00793252" w:rsidP="0071001A">
      <w:pPr>
        <w:jc w:val="both"/>
      </w:pPr>
      <w:r w:rsidRPr="007B3657">
        <w:t xml:space="preserve">Kot dokazilo velja izpolnjena in podpisana izjava, </w:t>
      </w:r>
      <w:r w:rsidRPr="007B3657">
        <w:rPr>
          <w:b/>
        </w:rPr>
        <w:t xml:space="preserve">Razpisni obrazec št. 3, </w:t>
      </w:r>
      <w:r w:rsidRPr="007B3657">
        <w:t>ki jo priloži ponudnik</w:t>
      </w:r>
      <w:r w:rsidR="00821190">
        <w:t xml:space="preserve">, skupaj </w:t>
      </w:r>
      <w:r w:rsidR="00821190" w:rsidRPr="006A34C6">
        <w:rPr>
          <w:b/>
        </w:rPr>
        <w:t>s</w:t>
      </w:r>
      <w:r w:rsidR="00821190">
        <w:t xml:space="preserve"> </w:t>
      </w:r>
      <w:r w:rsidR="00821190" w:rsidRPr="006A34C6">
        <w:rPr>
          <w:b/>
        </w:rPr>
        <w:t>prilogo 1 in prilogo2</w:t>
      </w:r>
      <w:r w:rsidRPr="007B3657">
        <w:t xml:space="preserve">. </w:t>
      </w:r>
    </w:p>
    <w:p w14:paraId="144173D5" w14:textId="77777777" w:rsidR="00793252" w:rsidRPr="007B3657" w:rsidRDefault="00793252" w:rsidP="0071001A">
      <w:pPr>
        <w:jc w:val="both"/>
      </w:pPr>
    </w:p>
    <w:p w14:paraId="2E0561CF" w14:textId="77777777" w:rsidR="00793252" w:rsidRPr="007B3657" w:rsidRDefault="00793252" w:rsidP="0071001A">
      <w:pPr>
        <w:jc w:val="both"/>
      </w:pPr>
      <w:r w:rsidRPr="007B3657">
        <w:t>Ponudnik, ki nima sedeža v Republiki Sloveniji, mora poleg podpisane izjave priložiti potrdilo, da ni obsojen za tovrstna kazniva dejanja (potrdilo ustreznega organa v državi, v kateri ima ponudnik sedež).</w:t>
      </w:r>
    </w:p>
    <w:p w14:paraId="1F861B37" w14:textId="77777777" w:rsidR="00793252" w:rsidRPr="007B3657" w:rsidRDefault="00793252" w:rsidP="00793252">
      <w:pPr>
        <w:ind w:left="720"/>
        <w:jc w:val="both"/>
      </w:pPr>
    </w:p>
    <w:p w14:paraId="76CEDEB9" w14:textId="77777777" w:rsidR="00793252" w:rsidRPr="007B3657" w:rsidRDefault="00793252" w:rsidP="00793252">
      <w:pPr>
        <w:ind w:left="720"/>
        <w:jc w:val="both"/>
        <w:rPr>
          <w:b/>
        </w:rPr>
      </w:pPr>
      <w:r w:rsidRPr="007B3657">
        <w:rPr>
          <w:b/>
        </w:rPr>
        <w:t>c.2)</w:t>
      </w:r>
    </w:p>
    <w:p w14:paraId="794365ED" w14:textId="77777777" w:rsidR="006D7C0F" w:rsidRDefault="00793252" w:rsidP="006D7C0F">
      <w:pPr>
        <w:pStyle w:val="Naslov4"/>
        <w:numPr>
          <w:ilvl w:val="0"/>
          <w:numId w:val="0"/>
        </w:numPr>
        <w:spacing w:before="0" w:after="0"/>
        <w:ind w:left="66" w:right="-1"/>
        <w:jc w:val="both"/>
        <w:rPr>
          <w:b w:val="0"/>
          <w:sz w:val="24"/>
          <w:szCs w:val="24"/>
        </w:rPr>
      </w:pPr>
      <w:r w:rsidRPr="006D7C0F">
        <w:rPr>
          <w:b w:val="0"/>
          <w:sz w:val="24"/>
          <w:szCs w:val="24"/>
        </w:rPr>
        <w:lastRenderedPageBreak/>
        <w:t>Ponudnik, ki ima sedež v Republi</w:t>
      </w:r>
      <w:r w:rsidR="00BA6880">
        <w:rPr>
          <w:b w:val="0"/>
          <w:sz w:val="24"/>
          <w:szCs w:val="24"/>
        </w:rPr>
        <w:t>ki Sloveniji mora podati izjavo:</w:t>
      </w:r>
      <w:r w:rsidRPr="006D7C0F">
        <w:rPr>
          <w:b w:val="0"/>
          <w:sz w:val="24"/>
          <w:szCs w:val="24"/>
        </w:rPr>
        <w:t xml:space="preserve"> </w:t>
      </w:r>
    </w:p>
    <w:p w14:paraId="29AA25B7" w14:textId="7E8C9A7E" w:rsidR="004F5679" w:rsidRPr="009D06EA" w:rsidRDefault="004F5679" w:rsidP="0071001A">
      <w:pPr>
        <w:keepNext/>
        <w:keepLines/>
        <w:numPr>
          <w:ilvl w:val="0"/>
          <w:numId w:val="41"/>
        </w:numPr>
        <w:jc w:val="both"/>
      </w:pPr>
      <w:r>
        <w:t>da na dan, ko je oddal po</w:t>
      </w:r>
      <w:r w:rsidR="0071001A">
        <w:t>nudbo, izpolnjuje obvezne dajat</w:t>
      </w:r>
      <w:r>
        <w:t>v</w:t>
      </w:r>
      <w:r w:rsidR="0071001A">
        <w:t>e in druge denarne nedavčne</w:t>
      </w:r>
      <w:r>
        <w:t xml:space="preserv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Pr="009D06EA">
        <w:t>Šteje se, da ponudnik ne izpolnjuje obveznosti iz prejšnjega stavka tudi, če na dan oddaje ponudbe ali prijave ni imel predloženih vseh obračunov davčnih odtegljajev za dohodke iz delovnega razmerja za obdobje zadnjih petih let do dne oddaje ponudbe.</w:t>
      </w:r>
    </w:p>
    <w:p w14:paraId="7F75B79E" w14:textId="77777777" w:rsidR="004F5679" w:rsidRPr="00996D7F" w:rsidRDefault="004F5679" w:rsidP="004F5679">
      <w:pPr>
        <w:keepNext/>
        <w:keepLines/>
        <w:numPr>
          <w:ilvl w:val="0"/>
          <w:numId w:val="42"/>
        </w:numPr>
        <w:jc w:val="both"/>
      </w:pPr>
      <w:r>
        <w:t>da</w:t>
      </w:r>
      <w:r w:rsidRPr="00996D7F">
        <w:t xml:space="preserve"> na dan, ko poteče rok za oddajo ponudb, </w:t>
      </w:r>
      <w:r>
        <w:t xml:space="preserve">ni </w:t>
      </w:r>
      <w:r w:rsidRPr="00996D7F">
        <w:t>izločen iz postopkov oddaje javnih naročil zaradi uvrstitve v evidenco gospodarskih subjektov z negativnimi referencami;</w:t>
      </w:r>
    </w:p>
    <w:p w14:paraId="621215F1" w14:textId="77777777" w:rsidR="004F5679" w:rsidRPr="00B73DA9" w:rsidRDefault="004F5679" w:rsidP="004F5679">
      <w:pPr>
        <w:keepNext/>
        <w:keepLines/>
        <w:numPr>
          <w:ilvl w:val="0"/>
          <w:numId w:val="42"/>
        </w:numPr>
        <w:jc w:val="both"/>
      </w:pPr>
      <w:r>
        <w:t>da mu ni</w:t>
      </w:r>
      <w:r w:rsidRPr="00B73DA9">
        <w:t xml:space="preserve"> bila v zadnjih treh letih pred potekom roka za oddajo ponudb s pravnomočno odločbo pristojnega organa Republike Slovenije ali druge države članice ali tretje države dvakrat izrečena globa zaradi prekrška v zvezi s plačilom za delo</w:t>
      </w:r>
      <w:r>
        <w:t>;</w:t>
      </w:r>
    </w:p>
    <w:p w14:paraId="6AE0ADF8" w14:textId="77777777" w:rsidR="004F5679" w:rsidRDefault="004F5679" w:rsidP="004F5679">
      <w:pPr>
        <w:keepNext/>
        <w:keepLines/>
        <w:numPr>
          <w:ilvl w:val="0"/>
          <w:numId w:val="42"/>
        </w:numPr>
        <w:jc w:val="both"/>
      </w:pPr>
      <w:r>
        <w:t>da nad njim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87EE0C1" w14:textId="77777777" w:rsidR="004F5679" w:rsidRDefault="004F5679" w:rsidP="004F5679">
      <w:pPr>
        <w:keepNext/>
        <w:keepLines/>
        <w:numPr>
          <w:ilvl w:val="0"/>
          <w:numId w:val="42"/>
        </w:numPr>
        <w:jc w:val="both"/>
      </w:pPr>
      <w:r>
        <w:t xml:space="preserve">da ni zagrešili hujšo kršitev poklicnih pravil, zaradi česar je omajana </w:t>
      </w:r>
      <w:r w:rsidR="0022648E">
        <w:t>njegova</w:t>
      </w:r>
      <w:r>
        <w:t xml:space="preserve"> integriteta</w:t>
      </w:r>
      <w:r w:rsidR="0022648E">
        <w:t>;</w:t>
      </w:r>
    </w:p>
    <w:p w14:paraId="4681280D" w14:textId="77777777" w:rsidR="004F5679" w:rsidRDefault="004F5679" w:rsidP="004F5679">
      <w:pPr>
        <w:keepNext/>
        <w:keepLines/>
        <w:numPr>
          <w:ilvl w:val="0"/>
          <w:numId w:val="42"/>
        </w:numPr>
        <w:jc w:val="both"/>
      </w:pPr>
      <w:r>
        <w:t>da naročnik ne more upravičeno sklepati, da je gospodarski subjekt z drugimi gospodarskimi subjekti sklenil dogovor, katerega cilj ali učinek je preprečevati, omejevati ali izkrivljati konkurenco. Šteje se, da je sklepanje naročnika upravičeno, če organ, pristojen za varstvo konkurence, na podlagi prijave naročnika v 15 dneh naročniku sporoči, da bo uvedel postopek ugotavljanja kršitve;</w:t>
      </w:r>
    </w:p>
    <w:p w14:paraId="63EA4FB1" w14:textId="77777777" w:rsidR="004F5679" w:rsidRDefault="004F5679" w:rsidP="004F5679">
      <w:pPr>
        <w:keepNext/>
        <w:keepLines/>
        <w:numPr>
          <w:ilvl w:val="0"/>
          <w:numId w:val="42"/>
        </w:numPr>
        <w:ind w:left="714" w:hanging="357"/>
        <w:jc w:val="both"/>
      </w:pPr>
      <w:r>
        <w:t>da ni poskusil neupravičeno vplivati na odločanje naročnika ali pridobiti zaupne informacije, zaradi katerih bi lahko imeli neupravičeno prednost v postopku javnega naročanja, in da ni iz malomarnosti predložili zavajajoče informacije, ki bi lahko pomembno vplivale na odločitev o izključitvi, izboru ali oddaji javnega naročila,</w:t>
      </w:r>
    </w:p>
    <w:p w14:paraId="2F001264" w14:textId="77777777" w:rsidR="004F5679" w:rsidRDefault="004F5679" w:rsidP="004F5679">
      <w:pPr>
        <w:keepNext/>
        <w:keepLines/>
        <w:numPr>
          <w:ilvl w:val="0"/>
          <w:numId w:val="42"/>
        </w:numPr>
        <w:ind w:left="714" w:hanging="357"/>
        <w:jc w:val="both"/>
      </w:pPr>
      <w:r>
        <w:t>da ni uvrščen na seznam poslovnih subjektov, s katerimi n podlagi določbe Zakona o integriteti in preprečevanju korupcije (ZIntPK) naročniki ne smejo sodelovati,</w:t>
      </w:r>
    </w:p>
    <w:p w14:paraId="30CE5F0B" w14:textId="77777777" w:rsidR="004F5679" w:rsidRDefault="004F5679" w:rsidP="004F5679">
      <w:pPr>
        <w:keepNext/>
        <w:keepLines/>
        <w:numPr>
          <w:ilvl w:val="0"/>
          <w:numId w:val="42"/>
        </w:numPr>
        <w:ind w:left="714" w:hanging="357"/>
        <w:jc w:val="both"/>
      </w:pPr>
      <w:r>
        <w:t>da nudimo 60 dnevni plačilni rok.</w:t>
      </w:r>
    </w:p>
    <w:p w14:paraId="7821053B" w14:textId="77777777" w:rsidR="00793252" w:rsidRPr="007B3657" w:rsidRDefault="00793252" w:rsidP="00793252">
      <w:pPr>
        <w:ind w:left="720"/>
        <w:jc w:val="both"/>
      </w:pPr>
    </w:p>
    <w:p w14:paraId="25D29947" w14:textId="77777777" w:rsidR="00793252" w:rsidRPr="007B3657" w:rsidRDefault="00793252" w:rsidP="001819E0">
      <w:pPr>
        <w:jc w:val="both"/>
      </w:pPr>
      <w:r w:rsidRPr="007B3657">
        <w:t xml:space="preserve">Kot dokazilo velja izpolnjena in podpisana izjava- </w:t>
      </w:r>
      <w:r w:rsidRPr="007B3657">
        <w:rPr>
          <w:b/>
        </w:rPr>
        <w:t>Razpisni obrazec št. 4</w:t>
      </w:r>
      <w:r w:rsidRPr="007B3657">
        <w:t>, podpisan s strani zakonitega zastopnika ponudnika</w:t>
      </w:r>
      <w:r w:rsidR="006A34C6">
        <w:t xml:space="preserve"> skupaj </w:t>
      </w:r>
      <w:r w:rsidR="006A34C6" w:rsidRPr="006A34C6">
        <w:rPr>
          <w:b/>
        </w:rPr>
        <w:t xml:space="preserve">s </w:t>
      </w:r>
      <w:r w:rsidR="000B5330">
        <w:rPr>
          <w:b/>
        </w:rPr>
        <w:t>P</w:t>
      </w:r>
      <w:r w:rsidR="006A34C6" w:rsidRPr="006A34C6">
        <w:rPr>
          <w:b/>
        </w:rPr>
        <w:t>rilogo1</w:t>
      </w:r>
      <w:r w:rsidRPr="007B3657">
        <w:t>.</w:t>
      </w:r>
    </w:p>
    <w:p w14:paraId="1B4F018D" w14:textId="77777777" w:rsidR="00793252" w:rsidRPr="007B3657" w:rsidRDefault="00793252" w:rsidP="001819E0">
      <w:pPr>
        <w:jc w:val="both"/>
      </w:pPr>
    </w:p>
    <w:p w14:paraId="40FB4003" w14:textId="77777777" w:rsidR="00793252" w:rsidRPr="007B3657" w:rsidRDefault="00793252" w:rsidP="001819E0">
      <w:pPr>
        <w:jc w:val="both"/>
      </w:pPr>
      <w:r w:rsidRPr="007B3657">
        <w:t>Ponudnik, ki nima sedeža v Republiki Sloveniji, mora poleg podpisane izjave priložiti potrdilo, da ni zoper njega uveden ali začet postopek prisilne poravnave, stečajni ali likvidacijski postopek, prav tako, da z njegovimi posli iz katerih drugih razlogov ne upravlja sodišče in da ni opustil dejavnosti (potrdilo ustreznega organa v državi, v kateri ima ponudnik sedež).</w:t>
      </w:r>
    </w:p>
    <w:p w14:paraId="01D37901" w14:textId="77777777" w:rsidR="00793252" w:rsidRPr="007B3657" w:rsidRDefault="00793252" w:rsidP="00793252">
      <w:pPr>
        <w:ind w:left="720"/>
        <w:jc w:val="both"/>
      </w:pPr>
    </w:p>
    <w:p w14:paraId="28D5BA89" w14:textId="77777777" w:rsidR="00064D6D" w:rsidRPr="007B3657" w:rsidRDefault="00064D6D" w:rsidP="00793252">
      <w:pPr>
        <w:ind w:left="720"/>
        <w:jc w:val="both"/>
      </w:pPr>
    </w:p>
    <w:p w14:paraId="2A61E2D4" w14:textId="77777777" w:rsidR="00793252" w:rsidRPr="00493474" w:rsidRDefault="00793252" w:rsidP="00F7633E">
      <w:pPr>
        <w:pStyle w:val="Odstavekseznama"/>
        <w:numPr>
          <w:ilvl w:val="0"/>
          <w:numId w:val="23"/>
        </w:numPr>
        <w:spacing w:after="200" w:line="276" w:lineRule="auto"/>
        <w:rPr>
          <w:b/>
        </w:rPr>
      </w:pPr>
      <w:r w:rsidRPr="00493474">
        <w:rPr>
          <w:b/>
        </w:rPr>
        <w:t>poslovna in finančna sposobnost</w:t>
      </w:r>
    </w:p>
    <w:p w14:paraId="0847AD52" w14:textId="77777777" w:rsidR="00793252" w:rsidRPr="007B3657" w:rsidRDefault="00793252" w:rsidP="00793252">
      <w:pPr>
        <w:ind w:left="360"/>
        <w:jc w:val="both"/>
        <w:rPr>
          <w:b/>
        </w:rPr>
      </w:pPr>
    </w:p>
    <w:p w14:paraId="40D0CF26" w14:textId="77777777" w:rsidR="00793252" w:rsidRPr="007B3657" w:rsidRDefault="00793252" w:rsidP="00793252">
      <w:pPr>
        <w:ind w:left="360"/>
        <w:jc w:val="both"/>
        <w:rPr>
          <w:b/>
        </w:rPr>
      </w:pPr>
      <w:r w:rsidRPr="007B3657">
        <w:rPr>
          <w:b/>
        </w:rPr>
        <w:t>d.1)</w:t>
      </w:r>
    </w:p>
    <w:p w14:paraId="25A7ACAA" w14:textId="77777777" w:rsidR="00793252" w:rsidRPr="007B3657" w:rsidRDefault="00793252" w:rsidP="00793252">
      <w:pPr>
        <w:ind w:left="360"/>
        <w:jc w:val="both"/>
      </w:pPr>
      <w:r w:rsidRPr="007B3657">
        <w:t xml:space="preserve">Ponudnik mora podati izjavo, da je registriran za izvajanje dejavnosti, ki je predmet javnega naročila, da ima dovoljenje pristojnega organa za opravljanje dejavnosti, ki je predmet razpisa in je kadrovsko in tehnično usposobljen za izvajanje predmeta javnega naročila. Kot </w:t>
      </w:r>
      <w:r w:rsidRPr="007B3657">
        <w:lastRenderedPageBreak/>
        <w:t xml:space="preserve">dokazilo velja izpolnjen </w:t>
      </w:r>
      <w:r w:rsidRPr="007B3657">
        <w:rPr>
          <w:b/>
        </w:rPr>
        <w:t>Razpisni obrazec št. 5</w:t>
      </w:r>
      <w:r w:rsidRPr="007B3657">
        <w:t>, podpisan s strani zakonitega zastopnika ponudnika.</w:t>
      </w:r>
    </w:p>
    <w:p w14:paraId="2C97B0A7" w14:textId="77777777" w:rsidR="00793252" w:rsidRPr="007B3657" w:rsidRDefault="00793252" w:rsidP="00793252">
      <w:pPr>
        <w:jc w:val="both"/>
      </w:pPr>
    </w:p>
    <w:p w14:paraId="5260C7AA" w14:textId="77777777" w:rsidR="00793252" w:rsidRPr="007B3657" w:rsidRDefault="00793252" w:rsidP="00793252">
      <w:pPr>
        <w:ind w:left="360"/>
        <w:jc w:val="both"/>
      </w:pPr>
      <w:r w:rsidRPr="007B3657">
        <w:rPr>
          <w:b/>
        </w:rPr>
        <w:t>d.2)</w:t>
      </w:r>
    </w:p>
    <w:p w14:paraId="65D8AC28" w14:textId="77777777" w:rsidR="00493474" w:rsidRPr="00493474" w:rsidRDefault="00793252" w:rsidP="000B5330">
      <w:pPr>
        <w:pStyle w:val="Naslov4"/>
        <w:numPr>
          <w:ilvl w:val="0"/>
          <w:numId w:val="0"/>
        </w:numPr>
        <w:ind w:left="141"/>
        <w:rPr>
          <w:b w:val="0"/>
          <w:sz w:val="24"/>
          <w:szCs w:val="24"/>
        </w:rPr>
      </w:pPr>
      <w:r w:rsidRPr="00493474">
        <w:rPr>
          <w:b w:val="0"/>
          <w:sz w:val="24"/>
          <w:szCs w:val="24"/>
        </w:rPr>
        <w:t xml:space="preserve">Ponudnik v zadnjih šestih mesecih pred objavo razpisa ni imel blokiranega transakcijskega računa. Kot dokazilo velja izpolnjen </w:t>
      </w:r>
      <w:r w:rsidRPr="00493474">
        <w:rPr>
          <w:sz w:val="24"/>
          <w:szCs w:val="24"/>
        </w:rPr>
        <w:t xml:space="preserve">Razpisni obrazec št. </w:t>
      </w:r>
      <w:r w:rsidR="00493474" w:rsidRPr="00493474">
        <w:rPr>
          <w:sz w:val="24"/>
          <w:szCs w:val="24"/>
        </w:rPr>
        <w:t>5</w:t>
      </w:r>
      <w:r w:rsidRPr="00493474">
        <w:rPr>
          <w:b w:val="0"/>
          <w:sz w:val="24"/>
          <w:szCs w:val="24"/>
        </w:rPr>
        <w:t>, podpisan s strani zakonitega zastopnika ponudnika</w:t>
      </w:r>
      <w:r w:rsidR="00493474">
        <w:rPr>
          <w:b w:val="0"/>
          <w:sz w:val="24"/>
          <w:szCs w:val="24"/>
        </w:rPr>
        <w:t xml:space="preserve">, </w:t>
      </w:r>
      <w:r w:rsidR="000B5330" w:rsidRPr="000B5330">
        <w:rPr>
          <w:sz w:val="24"/>
          <w:szCs w:val="24"/>
        </w:rPr>
        <w:t>skupaj</w:t>
      </w:r>
      <w:r w:rsidR="00493474" w:rsidRPr="000B5330">
        <w:rPr>
          <w:sz w:val="24"/>
          <w:szCs w:val="24"/>
        </w:rPr>
        <w:t xml:space="preserve"> s</w:t>
      </w:r>
      <w:r w:rsidR="00493474" w:rsidRPr="00493474">
        <w:rPr>
          <w:b w:val="0"/>
          <w:sz w:val="24"/>
          <w:szCs w:val="24"/>
        </w:rPr>
        <w:t xml:space="preserve"> predložitvijo obrazca </w:t>
      </w:r>
      <w:r w:rsidR="00493474" w:rsidRPr="000B5330">
        <w:rPr>
          <w:sz w:val="24"/>
          <w:szCs w:val="24"/>
        </w:rPr>
        <w:t>BON-2</w:t>
      </w:r>
      <w:r w:rsidR="00493474" w:rsidRPr="00493474">
        <w:rPr>
          <w:b w:val="0"/>
          <w:sz w:val="24"/>
          <w:szCs w:val="24"/>
        </w:rPr>
        <w:t xml:space="preserve">, ki ni starejši od datuma objave javnega naročila </w:t>
      </w:r>
      <w:r w:rsidR="00493474" w:rsidRPr="000B5330">
        <w:rPr>
          <w:sz w:val="24"/>
          <w:szCs w:val="24"/>
        </w:rPr>
        <w:t>ali  potrdila vseh bank</w:t>
      </w:r>
      <w:r w:rsidR="00493474" w:rsidRPr="00493474">
        <w:rPr>
          <w:b w:val="0"/>
          <w:sz w:val="24"/>
          <w:szCs w:val="24"/>
        </w:rPr>
        <w:t>, kjer ima kandidat odprt TRR,</w:t>
      </w:r>
      <w:r w:rsidR="000B5330">
        <w:rPr>
          <w:b w:val="0"/>
          <w:sz w:val="24"/>
          <w:szCs w:val="24"/>
        </w:rPr>
        <w:t xml:space="preserve"> </w:t>
      </w:r>
      <w:r w:rsidR="00493474" w:rsidRPr="00493474">
        <w:rPr>
          <w:b w:val="0"/>
          <w:sz w:val="24"/>
          <w:szCs w:val="24"/>
        </w:rPr>
        <w:t>ki izkazuje, da kandidat v zadnjih šestih mesecih pred objavo javnega naročila nima neporavnanih obveznosti.</w:t>
      </w:r>
    </w:p>
    <w:p w14:paraId="44516DD9" w14:textId="77777777" w:rsidR="00793252" w:rsidRPr="00493474" w:rsidRDefault="00793252" w:rsidP="00793252">
      <w:pPr>
        <w:ind w:left="360"/>
        <w:jc w:val="both"/>
      </w:pPr>
      <w:r w:rsidRPr="00493474">
        <w:t>.</w:t>
      </w:r>
    </w:p>
    <w:p w14:paraId="02EFE638" w14:textId="77777777" w:rsidR="00793252" w:rsidRPr="007B3657" w:rsidRDefault="00793252" w:rsidP="00793252">
      <w:pPr>
        <w:ind w:left="360"/>
        <w:jc w:val="both"/>
      </w:pPr>
    </w:p>
    <w:p w14:paraId="485F914A" w14:textId="77777777" w:rsidR="00793252" w:rsidRPr="007B3657" w:rsidRDefault="001819E0" w:rsidP="00793252">
      <w:pPr>
        <w:numPr>
          <w:ilvl w:val="0"/>
          <w:numId w:val="6"/>
        </w:numPr>
        <w:jc w:val="both"/>
        <w:rPr>
          <w:b/>
        </w:rPr>
      </w:pPr>
      <w:r>
        <w:rPr>
          <w:b/>
        </w:rPr>
        <w:t>t</w:t>
      </w:r>
      <w:r w:rsidR="00793252" w:rsidRPr="007B3657">
        <w:rPr>
          <w:b/>
        </w:rPr>
        <w:t>ehnična in kadrovska sposobnost</w:t>
      </w:r>
    </w:p>
    <w:p w14:paraId="15559E67" w14:textId="77777777" w:rsidR="00793252" w:rsidRPr="007B3657" w:rsidRDefault="00793252" w:rsidP="00793252">
      <w:pPr>
        <w:ind w:left="360"/>
        <w:jc w:val="both"/>
        <w:rPr>
          <w:b/>
        </w:rPr>
      </w:pPr>
    </w:p>
    <w:p w14:paraId="10AA89B9" w14:textId="77777777" w:rsidR="00793252" w:rsidRPr="007B3657" w:rsidRDefault="00793252" w:rsidP="00793252">
      <w:pPr>
        <w:ind w:left="360"/>
        <w:jc w:val="both"/>
        <w:rPr>
          <w:b/>
        </w:rPr>
      </w:pPr>
      <w:r w:rsidRPr="007B3657">
        <w:rPr>
          <w:b/>
        </w:rPr>
        <w:t>Pogoje, ki jih zahteva naročnik v zvezi z tehnično in kadrovsko sposobnostjo</w:t>
      </w:r>
    </w:p>
    <w:p w14:paraId="79722970" w14:textId="77777777" w:rsidR="00793252" w:rsidRPr="007B3657" w:rsidRDefault="00793252" w:rsidP="00793252">
      <w:pPr>
        <w:ind w:left="360"/>
        <w:jc w:val="both"/>
        <w:rPr>
          <w:b/>
        </w:rPr>
      </w:pPr>
    </w:p>
    <w:p w14:paraId="2BACA679" w14:textId="77777777" w:rsidR="00793252" w:rsidRPr="007B3657" w:rsidRDefault="00793252" w:rsidP="00793252">
      <w:pPr>
        <w:ind w:left="360"/>
        <w:jc w:val="both"/>
        <w:rPr>
          <w:b/>
        </w:rPr>
      </w:pPr>
      <w:r w:rsidRPr="007B3657">
        <w:rPr>
          <w:b/>
        </w:rPr>
        <w:t>Naročnik zahteva od ponudnikov izpolnjevanje naslednjih pogojev:</w:t>
      </w:r>
    </w:p>
    <w:p w14:paraId="197B424E" w14:textId="77777777" w:rsidR="00793252" w:rsidRPr="007B3657" w:rsidRDefault="00793252" w:rsidP="00793252">
      <w:pPr>
        <w:ind w:left="360"/>
        <w:jc w:val="both"/>
        <w:rPr>
          <w:b/>
          <w:strike/>
        </w:rPr>
      </w:pPr>
    </w:p>
    <w:p w14:paraId="28AB75B7" w14:textId="77777777" w:rsidR="00793252" w:rsidRPr="007B3657" w:rsidRDefault="00793252" w:rsidP="00793252">
      <w:pPr>
        <w:ind w:left="360"/>
        <w:jc w:val="both"/>
        <w:rPr>
          <w:b/>
        </w:rPr>
      </w:pPr>
      <w:r w:rsidRPr="007B3657">
        <w:rPr>
          <w:b/>
        </w:rPr>
        <w:t>e.1)</w:t>
      </w:r>
    </w:p>
    <w:p w14:paraId="54CFBCFA" w14:textId="77777777" w:rsidR="00793252" w:rsidRPr="007B3657" w:rsidRDefault="00793252" w:rsidP="00793252">
      <w:pPr>
        <w:ind w:left="360"/>
        <w:jc w:val="both"/>
        <w:rPr>
          <w:b/>
        </w:rPr>
      </w:pPr>
      <w:r w:rsidRPr="000D5FB2">
        <w:rPr>
          <w:b/>
        </w:rPr>
        <w:t xml:space="preserve">Dokazila o uspešni izvedbi: </w:t>
      </w:r>
      <w:r w:rsidRPr="000D5FB2">
        <w:t>reference ponudnika za že izvedene storitve s področja zavarovanja</w:t>
      </w:r>
      <w:r w:rsidR="00211149" w:rsidRPr="000D5FB2">
        <w:t xml:space="preserve"> premoženja </w:t>
      </w:r>
      <w:r w:rsidRPr="000D5FB2">
        <w:t>: 5 (pet) zavarovancev</w:t>
      </w:r>
      <w:r w:rsidR="008E55A0" w:rsidRPr="000D5FB2">
        <w:t xml:space="preserve">, </w:t>
      </w:r>
      <w:r w:rsidRPr="000D5FB2">
        <w:t xml:space="preserve"> v zadnjih treh letih od tega vsaj 2 (dva) s skupno letno premijo, ki vključuje D</w:t>
      </w:r>
      <w:r w:rsidR="001819E0" w:rsidRPr="000D5FB2">
        <w:t>PZP</w:t>
      </w:r>
      <w:r w:rsidRPr="000D5FB2">
        <w:t xml:space="preserve">, </w:t>
      </w:r>
      <w:r w:rsidR="008A7E5F" w:rsidRPr="000D5FB2">
        <w:t>4</w:t>
      </w:r>
      <w:r w:rsidR="00746A0A" w:rsidRPr="000D5FB2">
        <w:t>0</w:t>
      </w:r>
      <w:r w:rsidRPr="000D5FB2">
        <w:t>.000 EUR</w:t>
      </w:r>
      <w:r w:rsidRPr="000D5FB2">
        <w:rPr>
          <w:b/>
        </w:rPr>
        <w:t xml:space="preserve">  </w:t>
      </w:r>
      <w:r w:rsidRPr="000D5FB2">
        <w:t xml:space="preserve">( </w:t>
      </w:r>
      <w:r w:rsidRPr="000D5FB2">
        <w:rPr>
          <w:b/>
        </w:rPr>
        <w:t xml:space="preserve">Razpisni obrazec št. 6 </w:t>
      </w:r>
      <w:r w:rsidRPr="000D5FB2">
        <w:t>).</w:t>
      </w:r>
    </w:p>
    <w:p w14:paraId="4091B84F" w14:textId="77777777" w:rsidR="00064D6D" w:rsidRPr="007B3657" w:rsidRDefault="00064D6D" w:rsidP="00064D6D">
      <w:pPr>
        <w:jc w:val="both"/>
        <w:rPr>
          <w:b/>
        </w:rPr>
      </w:pPr>
    </w:p>
    <w:p w14:paraId="31588159" w14:textId="77777777" w:rsidR="00793252" w:rsidRPr="007B3657" w:rsidRDefault="00064D6D" w:rsidP="00064D6D">
      <w:pPr>
        <w:jc w:val="both"/>
        <w:rPr>
          <w:b/>
        </w:rPr>
      </w:pPr>
      <w:r w:rsidRPr="007B3657">
        <w:rPr>
          <w:b/>
        </w:rPr>
        <w:t xml:space="preserve">      </w:t>
      </w:r>
      <w:r w:rsidR="00793252" w:rsidRPr="007B3657">
        <w:rPr>
          <w:b/>
        </w:rPr>
        <w:t>e.2)</w:t>
      </w:r>
    </w:p>
    <w:p w14:paraId="2B66F439" w14:textId="77777777" w:rsidR="00793252" w:rsidRPr="007B3657" w:rsidRDefault="00793252" w:rsidP="00793252">
      <w:pPr>
        <w:ind w:left="360"/>
        <w:jc w:val="both"/>
        <w:rPr>
          <w:b/>
        </w:rPr>
      </w:pPr>
      <w:r w:rsidRPr="007B3657">
        <w:rPr>
          <w:b/>
        </w:rPr>
        <w:t>Dokazila o ustreznih kadrovskih pogojih:</w:t>
      </w:r>
    </w:p>
    <w:p w14:paraId="27B3EDB9" w14:textId="77777777" w:rsidR="00793252" w:rsidRPr="007B3657" w:rsidRDefault="00793252" w:rsidP="00793252">
      <w:pPr>
        <w:numPr>
          <w:ilvl w:val="0"/>
          <w:numId w:val="7"/>
        </w:numPr>
        <w:jc w:val="both"/>
      </w:pPr>
      <w:r w:rsidRPr="007B3657">
        <w:t xml:space="preserve">izjava ponudnika o strokovnosti izpolnjevanja razpisanih pogojev:  najmanj dva (2) zaposlena z visokošolsko izobrazbo in pet (5)  let delovnih izkušenj ( </w:t>
      </w:r>
      <w:r w:rsidRPr="007B3657">
        <w:rPr>
          <w:b/>
        </w:rPr>
        <w:t>Razpisni obrazec št. 7</w:t>
      </w:r>
      <w:r w:rsidRPr="007B3657">
        <w:t>)</w:t>
      </w:r>
    </w:p>
    <w:p w14:paraId="3CB3A2D5" w14:textId="77777777" w:rsidR="00793252" w:rsidRPr="007B3657" w:rsidRDefault="00793252" w:rsidP="00793252">
      <w:pPr>
        <w:numPr>
          <w:ilvl w:val="0"/>
          <w:numId w:val="7"/>
        </w:numPr>
        <w:jc w:val="both"/>
      </w:pPr>
      <w:r w:rsidRPr="007B3657">
        <w:t xml:space="preserve">dokazilo ponudnika o zaposlitvi strokovnjakov za izvedbo cenitev škod: najmanj dva (2) zaposlena s petimi (5) leti delovnih izkušenj na področju cenitve škod ( </w:t>
      </w:r>
      <w:r w:rsidRPr="007B3657">
        <w:rPr>
          <w:b/>
        </w:rPr>
        <w:t>Razpisni obrazec št. 8).</w:t>
      </w:r>
    </w:p>
    <w:p w14:paraId="527A89F0" w14:textId="77777777" w:rsidR="00793252" w:rsidRPr="007B3657" w:rsidRDefault="00793252" w:rsidP="00793252">
      <w:pPr>
        <w:ind w:left="360"/>
        <w:jc w:val="both"/>
        <w:rPr>
          <w:b/>
        </w:rPr>
      </w:pPr>
    </w:p>
    <w:p w14:paraId="420A9DBF" w14:textId="77777777" w:rsidR="00793252" w:rsidRPr="007B3657" w:rsidRDefault="00793252" w:rsidP="00793252">
      <w:pPr>
        <w:ind w:left="360"/>
        <w:jc w:val="both"/>
        <w:rPr>
          <w:b/>
        </w:rPr>
      </w:pPr>
      <w:r w:rsidRPr="007B3657">
        <w:rPr>
          <w:b/>
        </w:rPr>
        <w:t>e.3)</w:t>
      </w:r>
    </w:p>
    <w:p w14:paraId="2C526EE5" w14:textId="421B85F1" w:rsidR="00793252" w:rsidRPr="007B3657" w:rsidRDefault="00793252" w:rsidP="00793252">
      <w:pPr>
        <w:ind w:left="360"/>
        <w:jc w:val="both"/>
      </w:pPr>
      <w:r w:rsidRPr="007B3657">
        <w:rPr>
          <w:b/>
        </w:rPr>
        <w:t xml:space="preserve">Dokazila o sprejemanju obsega kritja zavarovanja: </w:t>
      </w:r>
      <w:r w:rsidRPr="007B3657">
        <w:t xml:space="preserve">Izjava ponudnika o </w:t>
      </w:r>
      <w:r w:rsidR="00C468D4">
        <w:t>soglašanj</w:t>
      </w:r>
      <w:r w:rsidR="00217444">
        <w:t>u</w:t>
      </w:r>
      <w:r w:rsidR="00C468D4">
        <w:t xml:space="preserve"> z zahtevami razpisne dokumentacije</w:t>
      </w:r>
      <w:r w:rsidR="0071001A">
        <w:t xml:space="preserve"> (</w:t>
      </w:r>
      <w:r w:rsidRPr="007B3657">
        <w:rPr>
          <w:b/>
        </w:rPr>
        <w:t xml:space="preserve">Razpisni obrazec št. </w:t>
      </w:r>
      <w:r w:rsidR="00C468D4">
        <w:rPr>
          <w:b/>
        </w:rPr>
        <w:t>9</w:t>
      </w:r>
      <w:r w:rsidRPr="007B3657">
        <w:t>)</w:t>
      </w:r>
    </w:p>
    <w:p w14:paraId="71751E1B" w14:textId="77777777" w:rsidR="00793252" w:rsidRPr="007B3657" w:rsidRDefault="00793252" w:rsidP="00793252">
      <w:pPr>
        <w:ind w:left="360"/>
        <w:jc w:val="both"/>
        <w:rPr>
          <w:color w:val="0000FF"/>
        </w:rPr>
      </w:pPr>
    </w:p>
    <w:p w14:paraId="3510E69F" w14:textId="77777777" w:rsidR="00793252" w:rsidRPr="007B3657" w:rsidRDefault="00793252" w:rsidP="00793252">
      <w:pPr>
        <w:numPr>
          <w:ilvl w:val="0"/>
          <w:numId w:val="6"/>
        </w:numPr>
        <w:jc w:val="both"/>
      </w:pPr>
      <w:r w:rsidRPr="007B3657">
        <w:rPr>
          <w:b/>
        </w:rPr>
        <w:t xml:space="preserve">Tuji ponudniki </w:t>
      </w:r>
      <w:r w:rsidRPr="007B3657">
        <w:t>morajo poleg vseh ostalih dokazil predložiti še pisno izjavo pooblaščene osebe ponudnika, s katero potrjuje, da so seznanjeni z vsebino razpisa in s predpisi s področja razpisa, veljavnimi v Republiki Sloveniji. Ponudnik mora, vezano na izvedbo JN, splošno spoštovati veljavne zakone in predpise Republike Slovenije in poznati veljavnosti pravnega sistema Republike Slovenije.</w:t>
      </w:r>
    </w:p>
    <w:p w14:paraId="646C427E" w14:textId="77777777" w:rsidR="00217444" w:rsidRPr="00217444" w:rsidRDefault="00793252" w:rsidP="00217444">
      <w:pPr>
        <w:numPr>
          <w:ilvl w:val="0"/>
          <w:numId w:val="6"/>
        </w:numPr>
        <w:jc w:val="both"/>
        <w:rPr>
          <w:b/>
        </w:rPr>
      </w:pPr>
      <w:r w:rsidRPr="007B3657">
        <w:t>Izjava ponudnika, da bo, v kolikor bo to potrebno, zagotovil začasno kritje do enega leta za ponujeno zavarovanje premoženja</w:t>
      </w:r>
      <w:r w:rsidR="00FB7D6E" w:rsidRPr="007B3657">
        <w:t xml:space="preserve"> naročnika</w:t>
      </w:r>
      <w:r w:rsidRPr="007B3657">
        <w:t>.</w:t>
      </w:r>
      <w:r w:rsidR="00417FF0">
        <w:t xml:space="preserve"> (</w:t>
      </w:r>
      <w:r w:rsidR="00417FF0" w:rsidRPr="00417FF0">
        <w:rPr>
          <w:b/>
        </w:rPr>
        <w:t xml:space="preserve">Razpisni obrazec </w:t>
      </w:r>
      <w:r w:rsidR="00773ACE">
        <w:rPr>
          <w:b/>
        </w:rPr>
        <w:t>10</w:t>
      </w:r>
      <w:r w:rsidR="00417FF0" w:rsidRPr="00417FF0">
        <w:rPr>
          <w:b/>
        </w:rPr>
        <w:t>)</w:t>
      </w:r>
      <w:r w:rsidR="00217444" w:rsidRPr="00217444">
        <w:t xml:space="preserve"> </w:t>
      </w:r>
    </w:p>
    <w:p w14:paraId="283FC8B9" w14:textId="77777777" w:rsidR="00217444" w:rsidRPr="007B3657" w:rsidRDefault="00217444" w:rsidP="00217444">
      <w:pPr>
        <w:numPr>
          <w:ilvl w:val="0"/>
          <w:numId w:val="6"/>
        </w:numPr>
        <w:jc w:val="both"/>
        <w:rPr>
          <w:b/>
        </w:rPr>
      </w:pPr>
      <w:r w:rsidRPr="007B3657">
        <w:t xml:space="preserve">Izpolnjen, podpisan in žigosan </w:t>
      </w:r>
      <w:r w:rsidRPr="007B3657">
        <w:rPr>
          <w:b/>
        </w:rPr>
        <w:t xml:space="preserve">vzorec </w:t>
      </w:r>
      <w:r>
        <w:rPr>
          <w:b/>
        </w:rPr>
        <w:t>okvirnega sp</w:t>
      </w:r>
      <w:r w:rsidR="00354A96">
        <w:rPr>
          <w:b/>
        </w:rPr>
        <w:t>o</w:t>
      </w:r>
      <w:r>
        <w:rPr>
          <w:b/>
        </w:rPr>
        <w:t>razuma</w:t>
      </w:r>
      <w:r w:rsidRPr="007B3657">
        <w:rPr>
          <w:b/>
        </w:rPr>
        <w:t xml:space="preserve"> ( Razpisni obrazec št. </w:t>
      </w:r>
      <w:r>
        <w:rPr>
          <w:b/>
        </w:rPr>
        <w:t>1</w:t>
      </w:r>
      <w:r w:rsidR="00773ACE">
        <w:rPr>
          <w:b/>
        </w:rPr>
        <w:t>1</w:t>
      </w:r>
      <w:r w:rsidRPr="007B3657">
        <w:rPr>
          <w:b/>
        </w:rPr>
        <w:t>)</w:t>
      </w:r>
    </w:p>
    <w:p w14:paraId="320418BB" w14:textId="77777777" w:rsidR="00793252" w:rsidRPr="007B3657" w:rsidRDefault="00AC48A1" w:rsidP="00793252">
      <w:pPr>
        <w:numPr>
          <w:ilvl w:val="0"/>
          <w:numId w:val="6"/>
        </w:numPr>
        <w:jc w:val="both"/>
        <w:rPr>
          <w:b/>
        </w:rPr>
      </w:pPr>
      <w:r>
        <w:rPr>
          <w:b/>
        </w:rPr>
        <w:t>parafiran in žigosan vzorec g</w:t>
      </w:r>
      <w:r w:rsidR="00793252" w:rsidRPr="007B3657">
        <w:rPr>
          <w:b/>
        </w:rPr>
        <w:t>arancij</w:t>
      </w:r>
      <w:r>
        <w:rPr>
          <w:b/>
        </w:rPr>
        <w:t>e</w:t>
      </w:r>
      <w:r w:rsidR="00793252" w:rsidRPr="007B3657">
        <w:rPr>
          <w:b/>
        </w:rPr>
        <w:t xml:space="preserve"> za dobro izvedbo pogodbenih obveznosti</w:t>
      </w:r>
    </w:p>
    <w:p w14:paraId="62358843" w14:textId="77777777" w:rsidR="00793252" w:rsidRPr="007B3657" w:rsidRDefault="00793252" w:rsidP="00793252">
      <w:pPr>
        <w:ind w:left="720"/>
        <w:jc w:val="both"/>
        <w:rPr>
          <w:b/>
        </w:rPr>
      </w:pPr>
      <w:r w:rsidRPr="007B3657">
        <w:t xml:space="preserve">Ponudnik mora v primeru, da je izbran za najboljšega ponudnika na javnem razpisu, </w:t>
      </w:r>
      <w:r w:rsidR="00010F2E" w:rsidRPr="007B3657">
        <w:t xml:space="preserve">predložiti </w:t>
      </w:r>
      <w:r w:rsidRPr="007B3657">
        <w:t xml:space="preserve">garancijo za dobro izvedbo pogodbenih obveznosti </w:t>
      </w:r>
      <w:r w:rsidR="00C80F9B" w:rsidRPr="007B3657">
        <w:t xml:space="preserve"> v višini 10% ponudbene </w:t>
      </w:r>
      <w:r w:rsidR="00C80F9B" w:rsidRPr="007B3657">
        <w:lastRenderedPageBreak/>
        <w:t xml:space="preserve">vrednosti </w:t>
      </w:r>
      <w:r w:rsidR="005D5545" w:rsidRPr="007B3657">
        <w:t xml:space="preserve">z DPZP </w:t>
      </w:r>
      <w:r w:rsidR="00D37663">
        <w:t>v</w:t>
      </w:r>
      <w:r w:rsidR="00B85351">
        <w:t xml:space="preserve"> obliki bianco menice z menično izjavo in nalogom za plačilo </w:t>
      </w:r>
      <w:r w:rsidRPr="007B3657">
        <w:t xml:space="preserve">v roku največ </w:t>
      </w:r>
      <w:r w:rsidR="00354A96">
        <w:t xml:space="preserve">osem </w:t>
      </w:r>
      <w:r w:rsidRPr="007B3657">
        <w:t xml:space="preserve">dni po sklenitvi pogodbe </w:t>
      </w:r>
      <w:r w:rsidRPr="007B3657">
        <w:rPr>
          <w:b/>
        </w:rPr>
        <w:t>(Razpisni obrazec št. 1</w:t>
      </w:r>
      <w:r w:rsidR="00AC48A1">
        <w:rPr>
          <w:b/>
        </w:rPr>
        <w:t>2</w:t>
      </w:r>
      <w:r w:rsidRPr="007B3657">
        <w:rPr>
          <w:b/>
        </w:rPr>
        <w:t>).</w:t>
      </w:r>
    </w:p>
    <w:p w14:paraId="3AB9535F" w14:textId="77777777" w:rsidR="00793252" w:rsidRPr="007B3657" w:rsidRDefault="00793252" w:rsidP="00793252">
      <w:pPr>
        <w:numPr>
          <w:ilvl w:val="0"/>
          <w:numId w:val="6"/>
        </w:numPr>
        <w:jc w:val="both"/>
      </w:pPr>
      <w:r w:rsidRPr="007B3657">
        <w:rPr>
          <w:b/>
        </w:rPr>
        <w:t>Vse priložene strani mora ponudnik parafirati in žigosati!</w:t>
      </w:r>
    </w:p>
    <w:p w14:paraId="72C045F7" w14:textId="77777777" w:rsidR="00F02E6F" w:rsidRPr="007B3657" w:rsidRDefault="00F02E6F" w:rsidP="00793252">
      <w:pPr>
        <w:jc w:val="both"/>
        <w:rPr>
          <w:b/>
        </w:rPr>
      </w:pPr>
    </w:p>
    <w:p w14:paraId="6DD7BC09" w14:textId="77777777" w:rsidR="00F02E6F" w:rsidRPr="007B3657" w:rsidRDefault="00F02E6F" w:rsidP="00793252">
      <w:pPr>
        <w:jc w:val="both"/>
        <w:rPr>
          <w:b/>
        </w:rPr>
      </w:pPr>
    </w:p>
    <w:p w14:paraId="0855A58D" w14:textId="77777777" w:rsidR="00AF533B" w:rsidRPr="00810E8C" w:rsidRDefault="00F854A2" w:rsidP="001745D5">
      <w:pPr>
        <w:ind w:left="780"/>
        <w:jc w:val="both"/>
        <w:rPr>
          <w:b/>
        </w:rPr>
      </w:pPr>
      <w:r>
        <w:rPr>
          <w:b/>
        </w:rPr>
        <w:t>5</w:t>
      </w:r>
      <w:r w:rsidR="00793252" w:rsidRPr="007B3657">
        <w:rPr>
          <w:b/>
        </w:rPr>
        <w:t>.</w:t>
      </w:r>
      <w:r w:rsidR="00793252" w:rsidRPr="007B3657">
        <w:t xml:space="preserve"> </w:t>
      </w:r>
      <w:r w:rsidR="00AF533B" w:rsidRPr="00810E8C">
        <w:rPr>
          <w:b/>
        </w:rPr>
        <w:t>Rok in način predložitve ponudb</w:t>
      </w:r>
    </w:p>
    <w:p w14:paraId="58BCC480" w14:textId="77777777" w:rsidR="003F1FFB" w:rsidRDefault="003F1FFB" w:rsidP="003F1FFB">
      <w:pPr>
        <w:ind w:left="60"/>
        <w:jc w:val="both"/>
        <w:rPr>
          <w:rFonts w:cs="Arial"/>
          <w:szCs w:val="20"/>
        </w:rPr>
      </w:pPr>
    </w:p>
    <w:p w14:paraId="5CCB37C4" w14:textId="77777777" w:rsidR="00AF533B" w:rsidRPr="001675DB" w:rsidRDefault="00AF533B" w:rsidP="003F1FFB">
      <w:pPr>
        <w:ind w:left="60"/>
        <w:jc w:val="both"/>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14:paraId="7B274F2A" w14:textId="77777777" w:rsidR="00AF533B" w:rsidRPr="001675DB" w:rsidRDefault="00AF533B" w:rsidP="003F1FFB">
      <w:pPr>
        <w:ind w:left="60"/>
        <w:jc w:val="both"/>
        <w:rPr>
          <w:rFonts w:cs="Arial"/>
          <w:szCs w:val="20"/>
        </w:rPr>
      </w:pPr>
    </w:p>
    <w:p w14:paraId="2E14ECDA" w14:textId="77777777" w:rsidR="00AF533B" w:rsidRPr="001675DB" w:rsidRDefault="00AF533B" w:rsidP="003F1FFB">
      <w:pPr>
        <w:ind w:left="60"/>
        <w:jc w:val="both"/>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14:paraId="73CF44EE" w14:textId="77777777" w:rsidR="00AF533B" w:rsidRPr="001675DB" w:rsidRDefault="00AF533B" w:rsidP="003F1FFB">
      <w:pPr>
        <w:ind w:left="60"/>
        <w:jc w:val="both"/>
        <w:rPr>
          <w:rFonts w:cs="Arial"/>
          <w:szCs w:val="20"/>
        </w:rPr>
      </w:pPr>
    </w:p>
    <w:p w14:paraId="71944137" w14:textId="77777777" w:rsidR="00AF533B" w:rsidRPr="001675DB" w:rsidRDefault="00AF533B" w:rsidP="003F1FFB">
      <w:pPr>
        <w:ind w:left="60"/>
        <w:jc w:val="both"/>
        <w:rPr>
          <w:rFonts w:cs="Arial"/>
          <w:szCs w:val="20"/>
        </w:rPr>
      </w:pPr>
      <w:r w:rsidRPr="001675DB">
        <w:rPr>
          <w:rFonts w:cs="Arial"/>
          <w:szCs w:val="20"/>
        </w:rPr>
        <w:t>Za oddajo ponudb je zahtevano eno od s strani kvalificiranega overitelja izdano digitalno potrdilo: SIGEN-CA (</w:t>
      </w:r>
      <w:hyperlink r:id="rId12" w:history="1">
        <w:r w:rsidRPr="001675DB">
          <w:rPr>
            <w:rStyle w:val="Hiperpovezava"/>
            <w:rFonts w:cs="Arial"/>
            <w:szCs w:val="20"/>
          </w:rPr>
          <w:t>www.sigen-ca.si</w:t>
        </w:r>
      </w:hyperlink>
      <w:r w:rsidRPr="001675DB">
        <w:rPr>
          <w:rFonts w:cs="Arial"/>
          <w:szCs w:val="20"/>
        </w:rPr>
        <w:t>), POŠTA®CA (postarca.posta.si), HALCOM-CA (</w:t>
      </w:r>
      <w:hyperlink r:id="rId13" w:history="1">
        <w:r w:rsidRPr="001675DB">
          <w:rPr>
            <w:rStyle w:val="Hiperpovezava"/>
            <w:rFonts w:cs="Arial"/>
            <w:szCs w:val="20"/>
          </w:rPr>
          <w:t>www.halcom.si</w:t>
        </w:r>
      </w:hyperlink>
      <w:r w:rsidRPr="001675DB">
        <w:rPr>
          <w:rFonts w:cs="Arial"/>
          <w:szCs w:val="20"/>
        </w:rPr>
        <w:t>), AC NLB (</w:t>
      </w:r>
      <w:hyperlink r:id="rId14" w:history="1">
        <w:r w:rsidRPr="001675DB">
          <w:rPr>
            <w:rStyle w:val="Hiperpovezava"/>
            <w:rFonts w:cs="Arial"/>
            <w:szCs w:val="20"/>
          </w:rPr>
          <w:t>www.nlb.si</w:t>
        </w:r>
      </w:hyperlink>
      <w:r w:rsidRPr="001675DB">
        <w:rPr>
          <w:rFonts w:cs="Arial"/>
          <w:szCs w:val="20"/>
        </w:rPr>
        <w:t>)</w:t>
      </w:r>
      <w:r>
        <w:rPr>
          <w:rFonts w:cs="Arial"/>
          <w:szCs w:val="20"/>
        </w:rPr>
        <w:t>.</w:t>
      </w:r>
    </w:p>
    <w:p w14:paraId="5F96C467" w14:textId="77777777" w:rsidR="00AF533B" w:rsidRPr="001675DB" w:rsidRDefault="00AF533B" w:rsidP="003F1FFB">
      <w:pPr>
        <w:ind w:left="60"/>
        <w:jc w:val="both"/>
        <w:rPr>
          <w:rFonts w:cs="Arial"/>
          <w:szCs w:val="20"/>
        </w:rPr>
      </w:pPr>
    </w:p>
    <w:p w14:paraId="35F99323" w14:textId="77777777" w:rsidR="00AF533B" w:rsidRPr="001675DB" w:rsidRDefault="00AF533B" w:rsidP="003F1FFB">
      <w:pPr>
        <w:ind w:left="60"/>
        <w:jc w:val="both"/>
      </w:pPr>
      <w:r w:rsidRPr="001675DB">
        <w:rPr>
          <w:rFonts w:cs="Arial"/>
          <w:szCs w:val="20"/>
        </w:rPr>
        <w:t>Ponudba se šteje za pravočasno</w:t>
      </w:r>
      <w:r>
        <w:rPr>
          <w:rFonts w:cs="Arial"/>
          <w:szCs w:val="20"/>
        </w:rPr>
        <w:t xml:space="preserve"> oddano</w:t>
      </w:r>
      <w:r w:rsidRPr="001675DB">
        <w:rPr>
          <w:rFonts w:cs="Arial"/>
          <w:szCs w:val="20"/>
        </w:rPr>
        <w:t>, če jo naročnik prejme preko sistema e-</w:t>
      </w:r>
      <w:r>
        <w:rPr>
          <w:rFonts w:cs="Arial"/>
          <w:szCs w:val="20"/>
        </w:rPr>
        <w:t>JN</w:t>
      </w:r>
      <w:r w:rsidRPr="001675DB">
        <w:rPr>
          <w:rFonts w:cs="Arial"/>
          <w:szCs w:val="20"/>
        </w:rPr>
        <w:t xml:space="preserve"> </w:t>
      </w:r>
      <w:r w:rsidRPr="005839CD">
        <w:rPr>
          <w:rFonts w:cs="Arial"/>
          <w:szCs w:val="20"/>
        </w:rPr>
        <w:t>https://ejn.gov.si/</w:t>
      </w:r>
      <w:r w:rsidRPr="00E24C45">
        <w:rPr>
          <w:rFonts w:cs="Arial"/>
          <w:szCs w:val="20"/>
        </w:rPr>
        <w:t xml:space="preserve">eJN2 </w:t>
      </w:r>
      <w:r w:rsidRPr="00E24C45">
        <w:rPr>
          <w:rFonts w:cs="Arial"/>
          <w:b/>
          <w:szCs w:val="20"/>
        </w:rPr>
        <w:t>najkasneje do</w:t>
      </w:r>
      <w:r w:rsidRPr="00E24C45">
        <w:rPr>
          <w:rFonts w:cs="Arial"/>
          <w:szCs w:val="20"/>
        </w:rPr>
        <w:t xml:space="preserve"> </w:t>
      </w:r>
      <w:r w:rsidR="00E24C45" w:rsidRPr="00E24C45">
        <w:rPr>
          <w:b/>
        </w:rPr>
        <w:t>24</w:t>
      </w:r>
      <w:r w:rsidRPr="00E24C45">
        <w:rPr>
          <w:b/>
        </w:rPr>
        <w:t xml:space="preserve">. </w:t>
      </w:r>
      <w:r w:rsidR="00E24C45" w:rsidRPr="00E24C45">
        <w:rPr>
          <w:b/>
        </w:rPr>
        <w:t>avgusta</w:t>
      </w:r>
      <w:r w:rsidRPr="00E24C45">
        <w:rPr>
          <w:b/>
        </w:rPr>
        <w:t xml:space="preserve"> 2018</w:t>
      </w:r>
      <w:r w:rsidRPr="00E24C45">
        <w:rPr>
          <w:rFonts w:cs="Arial"/>
          <w:i/>
          <w:sz w:val="18"/>
          <w:szCs w:val="18"/>
        </w:rPr>
        <w:t xml:space="preserve"> </w:t>
      </w:r>
      <w:r w:rsidRPr="00E24C45">
        <w:rPr>
          <w:b/>
        </w:rPr>
        <w:t xml:space="preserve">do </w:t>
      </w:r>
      <w:r w:rsidR="00E24C45" w:rsidRPr="00E24C45">
        <w:rPr>
          <w:b/>
        </w:rPr>
        <w:t>9</w:t>
      </w:r>
      <w:r w:rsidRPr="00E24C45">
        <w:rPr>
          <w:b/>
        </w:rPr>
        <w:t>.00</w:t>
      </w:r>
      <w:r w:rsidRPr="00E24C45">
        <w:t xml:space="preserve"> </w:t>
      </w:r>
      <w:r w:rsidRPr="00E24C45">
        <w:rPr>
          <w:b/>
        </w:rPr>
        <w:t>ure</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14:paraId="428E78E3" w14:textId="77777777" w:rsidR="00AF533B" w:rsidRDefault="00AF533B" w:rsidP="003F1FFB">
      <w:pPr>
        <w:ind w:left="60"/>
        <w:jc w:val="both"/>
      </w:pPr>
    </w:p>
    <w:p w14:paraId="6EC067C4" w14:textId="77777777" w:rsidR="00AF533B" w:rsidRDefault="00AF533B" w:rsidP="003F1FFB">
      <w:pPr>
        <w:ind w:left="60"/>
        <w:jc w:val="both"/>
      </w:pPr>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14:paraId="6659B918" w14:textId="77777777" w:rsidR="00AF533B" w:rsidRPr="001675DB" w:rsidRDefault="00AF533B" w:rsidP="003F1FFB">
      <w:pPr>
        <w:ind w:left="60"/>
        <w:jc w:val="both"/>
      </w:pPr>
    </w:p>
    <w:p w14:paraId="1B1EC754" w14:textId="77777777" w:rsidR="00AF533B" w:rsidRDefault="00AF533B" w:rsidP="003F1FFB">
      <w:pPr>
        <w:ind w:left="60"/>
        <w:jc w:val="both"/>
      </w:pPr>
      <w:r w:rsidRPr="001675DB">
        <w:t>Po preteku roka za predložitev ponudb ponudbe ne bo več mogoče oddati.</w:t>
      </w:r>
    </w:p>
    <w:p w14:paraId="06D1B3CA" w14:textId="77777777" w:rsidR="00AF533B" w:rsidRDefault="00AF533B" w:rsidP="003F1FFB">
      <w:pPr>
        <w:ind w:left="60"/>
        <w:jc w:val="both"/>
      </w:pPr>
    </w:p>
    <w:p w14:paraId="35EB10CB" w14:textId="77777777" w:rsidR="00AF533B" w:rsidRPr="00F83FA6" w:rsidRDefault="00AF533B" w:rsidP="003F1FFB">
      <w:pPr>
        <w:ind w:left="60"/>
        <w:jc w:val="both"/>
      </w:pPr>
      <w:r w:rsidRPr="00F83FA6">
        <w:t xml:space="preserve">Dostop do povezave za oddajo elektronske ponudbe v tem postopku javnega naročila je na naslednji povezavi </w:t>
      </w:r>
    </w:p>
    <w:p w14:paraId="15F00F5E" w14:textId="09BC2184" w:rsidR="00FC0DB0" w:rsidRDefault="004C50D1" w:rsidP="003F1FFB">
      <w:pPr>
        <w:ind w:left="60"/>
        <w:jc w:val="both"/>
      </w:pPr>
      <w:hyperlink r:id="rId15" w:history="1">
        <w:r w:rsidR="00F83FA6" w:rsidRPr="007135D5">
          <w:rPr>
            <w:rStyle w:val="Hiperpovezava"/>
          </w:rPr>
          <w:t>https://ejn.gov.si/ponudba/pages/aktualno/aktualno_javno_narocilo_podrobno.xhtml?zadevaId=2935</w:t>
        </w:r>
      </w:hyperlink>
    </w:p>
    <w:p w14:paraId="358A57E6" w14:textId="77777777" w:rsidR="00AF533B" w:rsidRDefault="00AF533B" w:rsidP="00AF533B"/>
    <w:p w14:paraId="175AE8BA" w14:textId="77777777" w:rsidR="00AF533B" w:rsidRPr="00F854A2" w:rsidRDefault="00AF533B" w:rsidP="00F854A2">
      <w:pPr>
        <w:pStyle w:val="Odstavekseznama"/>
        <w:numPr>
          <w:ilvl w:val="0"/>
          <w:numId w:val="40"/>
        </w:numPr>
        <w:jc w:val="both"/>
        <w:rPr>
          <w:b/>
        </w:rPr>
      </w:pPr>
      <w:r w:rsidRPr="00F854A2">
        <w:rPr>
          <w:b/>
        </w:rPr>
        <w:t>Javno odpiranje ponudb</w:t>
      </w:r>
    </w:p>
    <w:p w14:paraId="159ED6B4" w14:textId="77777777" w:rsidR="00AF533B" w:rsidRDefault="00AF533B" w:rsidP="00AF533B"/>
    <w:p w14:paraId="099F7489" w14:textId="77777777" w:rsidR="00AF533B" w:rsidRDefault="00AF533B" w:rsidP="003F1FFB">
      <w:pPr>
        <w:jc w:val="both"/>
        <w:rPr>
          <w:rFonts w:cs="Arial"/>
          <w:szCs w:val="20"/>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Pr>
          <w:rFonts w:cs="Arial"/>
          <w:szCs w:val="20"/>
        </w:rPr>
        <w:t>JN</w:t>
      </w:r>
      <w:r w:rsidRPr="001675DB">
        <w:rPr>
          <w:rFonts w:cs="Arial"/>
          <w:szCs w:val="20"/>
        </w:rPr>
        <w:t xml:space="preserve"> dne </w:t>
      </w:r>
      <w:r w:rsidR="004507D9" w:rsidRPr="00F83FA6">
        <w:rPr>
          <w:rFonts w:cs="Arial"/>
          <w:b/>
          <w:szCs w:val="20"/>
        </w:rPr>
        <w:t>24</w:t>
      </w:r>
      <w:r w:rsidRPr="00F83FA6">
        <w:rPr>
          <w:rFonts w:cs="Arial"/>
          <w:b/>
          <w:szCs w:val="20"/>
        </w:rPr>
        <w:t>.</w:t>
      </w:r>
      <w:r w:rsidRPr="005839CD">
        <w:rPr>
          <w:rFonts w:cs="Arial"/>
          <w:b/>
          <w:szCs w:val="20"/>
        </w:rPr>
        <w:t xml:space="preserve"> </w:t>
      </w:r>
      <w:r w:rsidR="004507D9">
        <w:rPr>
          <w:rFonts w:cs="Arial"/>
          <w:b/>
          <w:szCs w:val="20"/>
        </w:rPr>
        <w:t>avgusta</w:t>
      </w:r>
      <w:r>
        <w:rPr>
          <w:rFonts w:cs="Arial"/>
          <w:szCs w:val="20"/>
        </w:rPr>
        <w:t xml:space="preserve"> </w:t>
      </w:r>
      <w:r>
        <w:rPr>
          <w:b/>
        </w:rPr>
        <w:t xml:space="preserve">2018 </w:t>
      </w:r>
      <w:r>
        <w:t xml:space="preserve">in se bo začelo </w:t>
      </w:r>
      <w:r w:rsidRPr="001675DB">
        <w:rPr>
          <w:b/>
        </w:rPr>
        <w:t xml:space="preserve">ob </w:t>
      </w:r>
      <w:r w:rsidR="004507D9">
        <w:rPr>
          <w:b/>
        </w:rPr>
        <w:t>9</w:t>
      </w:r>
      <w:r>
        <w:rPr>
          <w:b/>
        </w:rPr>
        <w:t>.</w:t>
      </w:r>
      <w:r w:rsidR="004507D9">
        <w:rPr>
          <w:b/>
        </w:rPr>
        <w:t>0</w:t>
      </w:r>
      <w:r w:rsidR="003F1FFB">
        <w:rPr>
          <w:b/>
        </w:rPr>
        <w:t>5</w:t>
      </w:r>
      <w:r>
        <w:rPr>
          <w:b/>
        </w:rPr>
        <w:t xml:space="preserve"> </w:t>
      </w:r>
      <w:r w:rsidRPr="001675DB">
        <w:rPr>
          <w:b/>
        </w:rPr>
        <w:t>uri</w:t>
      </w:r>
      <w:r w:rsidRPr="001675DB">
        <w:t xml:space="preserve"> na spletnem </w:t>
      </w:r>
      <w:r w:rsidRPr="0051355A">
        <w:t xml:space="preserve">naslovu </w:t>
      </w:r>
      <w:hyperlink r:id="rId16" w:history="1">
        <w:r w:rsidRPr="0051355A">
          <w:rPr>
            <w:rStyle w:val="Hiperpovezava"/>
            <w:rFonts w:cs="Arial"/>
            <w:szCs w:val="20"/>
          </w:rPr>
          <w:t>https://ejn.gov.si/eJN2</w:t>
        </w:r>
      </w:hyperlink>
      <w:r w:rsidRPr="0051355A">
        <w:rPr>
          <w:rFonts w:cs="Arial"/>
          <w:szCs w:val="20"/>
        </w:rPr>
        <w:t>.</w:t>
      </w:r>
      <w:r>
        <w:rPr>
          <w:rFonts w:cs="Arial"/>
          <w:szCs w:val="20"/>
        </w:rPr>
        <w:t xml:space="preserve"> </w:t>
      </w:r>
    </w:p>
    <w:p w14:paraId="454667A3" w14:textId="77777777" w:rsidR="00AF533B" w:rsidRDefault="00AF533B" w:rsidP="003F1FFB">
      <w:pPr>
        <w:jc w:val="both"/>
      </w:pPr>
    </w:p>
    <w:p w14:paraId="3902B713" w14:textId="77777777" w:rsidR="00AF533B" w:rsidRDefault="00AF533B" w:rsidP="003F1FFB">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60 minut. </w:t>
      </w:r>
      <w:r w:rsidRPr="00CE507A">
        <w:t xml:space="preserve">Ponudniki, ki so oddali ponudbe, imajo te podatke v informacijskem sistemu e-JN na razpolago v razdelku </w:t>
      </w:r>
      <w:r w:rsidRPr="00EC7593">
        <w:t xml:space="preserve">»Zapisnik o odpiranju ponudb«. </w:t>
      </w:r>
    </w:p>
    <w:p w14:paraId="38362C18" w14:textId="77777777" w:rsidR="00AF533B" w:rsidRDefault="00AF533B" w:rsidP="003F1FFB">
      <w:pPr>
        <w:jc w:val="both"/>
      </w:pPr>
    </w:p>
    <w:p w14:paraId="1146668B" w14:textId="77777777" w:rsidR="00AF533B" w:rsidRPr="00EC7593" w:rsidRDefault="00AF533B" w:rsidP="003F1FFB">
      <w:pPr>
        <w:jc w:val="both"/>
      </w:pPr>
      <w:r>
        <w:lastRenderedPageBreak/>
        <w:t>Na javnem odpiranju ponudb bo razkrit dokument, ki ga bo ponudnik pripel v razdelek »Predračun« v sistemu e-JN.</w:t>
      </w:r>
    </w:p>
    <w:p w14:paraId="54D8A375" w14:textId="77777777" w:rsidR="00AF533B" w:rsidRDefault="00AF533B" w:rsidP="00AF533B"/>
    <w:p w14:paraId="1603ABDA" w14:textId="77777777" w:rsidR="00AF533B" w:rsidRPr="00F854A2" w:rsidRDefault="00AF533B" w:rsidP="00F854A2">
      <w:pPr>
        <w:pStyle w:val="Odstavekseznama"/>
        <w:numPr>
          <w:ilvl w:val="0"/>
          <w:numId w:val="40"/>
        </w:numPr>
        <w:jc w:val="both"/>
        <w:rPr>
          <w:b/>
        </w:rPr>
      </w:pPr>
      <w:bookmarkStart w:id="2" w:name="_Toc336851736"/>
      <w:bookmarkStart w:id="3" w:name="_Toc336851784"/>
      <w:bookmarkStart w:id="4" w:name="_Toc468098181"/>
      <w:r w:rsidRPr="00F854A2">
        <w:rPr>
          <w:b/>
        </w:rPr>
        <w:t>Dostop do razpisne dokumentacije</w:t>
      </w:r>
      <w:bookmarkEnd w:id="2"/>
      <w:bookmarkEnd w:id="3"/>
      <w:bookmarkEnd w:id="4"/>
    </w:p>
    <w:p w14:paraId="25E496B3" w14:textId="77777777" w:rsidR="003F1FFB" w:rsidRDefault="003F1FFB" w:rsidP="00AF533B"/>
    <w:p w14:paraId="4D7615F6" w14:textId="176936F9" w:rsidR="00AF533B" w:rsidRDefault="00AF533B" w:rsidP="00AF533B">
      <w:r>
        <w:t xml:space="preserve">Razpisno dokumentacijo lahko ponudniki dobijo na </w:t>
      </w:r>
      <w:r w:rsidRPr="00792418">
        <w:t xml:space="preserve">spletnih straneh naročnika, na naslovu </w:t>
      </w:r>
      <w:r w:rsidR="00F83FA6" w:rsidRPr="00F83FA6">
        <w:rPr>
          <w:rStyle w:val="Hiperpovezava"/>
        </w:rPr>
        <w:t>http://www.uri-soca.si/sl/Javna_narocila_in_razpisi/</w:t>
      </w:r>
    </w:p>
    <w:p w14:paraId="46355C67" w14:textId="77777777" w:rsidR="00AF533B" w:rsidRDefault="00AF533B" w:rsidP="00AF533B"/>
    <w:p w14:paraId="0826B3B0" w14:textId="77777777" w:rsidR="00AF533B" w:rsidRPr="00810E8C" w:rsidRDefault="00AF533B" w:rsidP="00F854A2">
      <w:pPr>
        <w:numPr>
          <w:ilvl w:val="0"/>
          <w:numId w:val="40"/>
        </w:numPr>
        <w:jc w:val="both"/>
        <w:rPr>
          <w:b/>
        </w:rPr>
      </w:pPr>
      <w:bookmarkStart w:id="5" w:name="_Toc336851737"/>
      <w:bookmarkStart w:id="6" w:name="_Toc336851785"/>
      <w:bookmarkStart w:id="7" w:name="_Toc468098182"/>
      <w:r w:rsidRPr="00810E8C">
        <w:rPr>
          <w:b/>
        </w:rPr>
        <w:t>Obvestila in pojasnila v zvezi z razpisno dokumentacijo</w:t>
      </w:r>
      <w:bookmarkEnd w:id="5"/>
      <w:bookmarkEnd w:id="6"/>
      <w:bookmarkEnd w:id="7"/>
    </w:p>
    <w:p w14:paraId="4FC8195D" w14:textId="77777777" w:rsidR="003F1FFB" w:rsidRDefault="003F1FFB" w:rsidP="003F1FFB">
      <w:pPr>
        <w:jc w:val="both"/>
      </w:pPr>
    </w:p>
    <w:p w14:paraId="4A81E7FD" w14:textId="77777777" w:rsidR="00AF533B" w:rsidRPr="00556FFE" w:rsidRDefault="00AF533B" w:rsidP="003F1FFB">
      <w:pPr>
        <w:jc w:val="both"/>
      </w:pPr>
      <w:r w:rsidRPr="00556FFE">
        <w:t xml:space="preserve">Komunikacija s ponudniki o vprašanjih v zvezi z vsebino naročila in v zvezi s pripravo ponudbe poteka izključno preko </w:t>
      </w:r>
      <w:r>
        <w:t>p</w:t>
      </w:r>
      <w:r w:rsidRPr="00556FFE">
        <w:t>ortala javnih naročil.</w:t>
      </w:r>
    </w:p>
    <w:p w14:paraId="74ADC1A1" w14:textId="77777777" w:rsidR="00AF533B" w:rsidRDefault="00AF533B" w:rsidP="003F1FFB">
      <w:pPr>
        <w:jc w:val="both"/>
      </w:pPr>
    </w:p>
    <w:p w14:paraId="48EA2CD5" w14:textId="77777777" w:rsidR="00AF533B" w:rsidRDefault="00AF533B" w:rsidP="003F1FFB">
      <w:pPr>
        <w:jc w:val="both"/>
        <w:rPr>
          <w:b/>
        </w:rPr>
      </w:pPr>
      <w:r>
        <w:t xml:space="preserve">Naročnik bo zahtevo za pojasnilo razpisne dokumentacije oziroma kakršnokoli drugo vprašanje v zvezi z naročilom štel kot pravočasno, v kolikor bo na portalu javnih naročil zastavljeno najkasneje </w:t>
      </w:r>
      <w:r w:rsidRPr="000D5FB2">
        <w:rPr>
          <w:b/>
        </w:rPr>
        <w:t xml:space="preserve">do </w:t>
      </w:r>
      <w:r w:rsidR="004507D9" w:rsidRPr="000D5FB2">
        <w:rPr>
          <w:b/>
        </w:rPr>
        <w:t>20</w:t>
      </w:r>
      <w:r w:rsidRPr="000D5FB2">
        <w:rPr>
          <w:b/>
        </w:rPr>
        <w:t xml:space="preserve">. </w:t>
      </w:r>
      <w:r w:rsidR="004507D9" w:rsidRPr="000D5FB2">
        <w:rPr>
          <w:b/>
        </w:rPr>
        <w:t>avgusta</w:t>
      </w:r>
      <w:r w:rsidRPr="000D5FB2">
        <w:t xml:space="preserve"> </w:t>
      </w:r>
      <w:r w:rsidRPr="000D5FB2">
        <w:rPr>
          <w:b/>
        </w:rPr>
        <w:t>2018 do 12.00 ure.</w:t>
      </w:r>
    </w:p>
    <w:p w14:paraId="5AC6BE38" w14:textId="77777777" w:rsidR="000D5FB2" w:rsidRPr="005607DC" w:rsidRDefault="000D5FB2" w:rsidP="003F1FFB">
      <w:pPr>
        <w:jc w:val="both"/>
        <w:rPr>
          <w:b/>
        </w:rPr>
      </w:pPr>
    </w:p>
    <w:p w14:paraId="157C5831" w14:textId="77777777" w:rsidR="00AF533B" w:rsidRDefault="00AF533B" w:rsidP="003F1FFB">
      <w:pPr>
        <w:jc w:val="both"/>
      </w:pPr>
      <w:r>
        <w:t>Na zahteve za pojasnila oziroma druga vprašanja v zvezi z naročilom, zastavljena po tem roku, naročnik ne bo odgovarjal.</w:t>
      </w:r>
    </w:p>
    <w:p w14:paraId="5E500E37" w14:textId="77777777" w:rsidR="00AF533B" w:rsidRDefault="00AF533B" w:rsidP="003F1FFB">
      <w:pPr>
        <w:jc w:val="both"/>
      </w:pPr>
    </w:p>
    <w:p w14:paraId="403E3995" w14:textId="77777777" w:rsidR="00AF533B" w:rsidRDefault="00AF533B" w:rsidP="003F1FFB">
      <w:pPr>
        <w:jc w:val="both"/>
      </w:pPr>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2E33EEA8" w14:textId="77777777" w:rsidR="00AF533B" w:rsidRDefault="00AF533B" w:rsidP="003F1FFB">
      <w:pPr>
        <w:jc w:val="both"/>
      </w:pPr>
    </w:p>
    <w:p w14:paraId="19578198" w14:textId="77777777" w:rsidR="00AF533B" w:rsidRDefault="00AF533B" w:rsidP="003F1FFB">
      <w:pPr>
        <w:jc w:val="both"/>
      </w:pPr>
    </w:p>
    <w:p w14:paraId="4D136089" w14:textId="77777777" w:rsidR="00AF533B" w:rsidRPr="00C16625" w:rsidRDefault="00AF533B" w:rsidP="00F854A2">
      <w:pPr>
        <w:numPr>
          <w:ilvl w:val="0"/>
          <w:numId w:val="40"/>
        </w:numPr>
        <w:jc w:val="both"/>
        <w:rPr>
          <w:b/>
        </w:rPr>
      </w:pPr>
      <w:r w:rsidRPr="00C16625">
        <w:rPr>
          <w:b/>
        </w:rPr>
        <w:t xml:space="preserve">Obveznost predložitve podatkov pred sklenitvijo pogodbe </w:t>
      </w:r>
    </w:p>
    <w:p w14:paraId="7B6B4A12" w14:textId="77777777" w:rsidR="00AF533B" w:rsidRPr="008B795F" w:rsidRDefault="00AF533B" w:rsidP="00AF533B">
      <w:r w:rsidRPr="008B795F">
        <w:t xml:space="preserve">Pred sklenitvijo </w:t>
      </w:r>
      <w:r>
        <w:t>pogodbe</w:t>
      </w:r>
      <w:r w:rsidRPr="008B795F">
        <w:t xml:space="preserve"> mora izbrani ponudnik na naročnikov poziv v 8 dneh</w:t>
      </w:r>
      <w:r>
        <w:t xml:space="preserve"> od prejema poziva posredovati </w:t>
      </w:r>
      <w:r w:rsidRPr="008B795F">
        <w:t>s podatki o:</w:t>
      </w:r>
    </w:p>
    <w:p w14:paraId="5E05A0BA" w14:textId="77777777" w:rsidR="00AF533B" w:rsidRDefault="00AF533B" w:rsidP="00F7633E">
      <w:pPr>
        <w:numPr>
          <w:ilvl w:val="0"/>
          <w:numId w:val="28"/>
        </w:numPr>
        <w:jc w:val="both"/>
      </w:pPr>
      <w:r w:rsidRPr="00AC5D57">
        <w:t xml:space="preserve">svojih ustanoviteljih, družbenikih, vključno s tihimi družbeniki, delničarjih, </w:t>
      </w:r>
      <w:proofErr w:type="spellStart"/>
      <w:r w:rsidRPr="00AC5D57">
        <w:t>komanditistih</w:t>
      </w:r>
      <w:proofErr w:type="spellEnd"/>
      <w:r w:rsidRPr="00AC5D57">
        <w:t xml:space="preserve"> ali drugih lastnikih in podatke o lastniških deležih navedenih oseb,</w:t>
      </w:r>
    </w:p>
    <w:p w14:paraId="18F3FA15" w14:textId="77777777" w:rsidR="00AF533B" w:rsidRPr="00AC5D57" w:rsidRDefault="00AF533B" w:rsidP="00F7633E">
      <w:pPr>
        <w:numPr>
          <w:ilvl w:val="0"/>
          <w:numId w:val="28"/>
        </w:numPr>
        <w:jc w:val="both"/>
      </w:pPr>
      <w:r w:rsidRPr="00AC5D57">
        <w:t>gospodarskih subjektih, za katere se glede na določbe zakona, ki ureja gospodarske družbe</w:t>
      </w:r>
      <w:r>
        <w:t>,</w:t>
      </w:r>
      <w:r w:rsidRPr="00AC5D57">
        <w:t xml:space="preserve"> šteje, da so z njim povezane družbe.</w:t>
      </w:r>
    </w:p>
    <w:p w14:paraId="62CDAA6E" w14:textId="77777777" w:rsidR="00AF533B" w:rsidRDefault="00AF533B" w:rsidP="00AF533B">
      <w:r>
        <w:t xml:space="preserve"> </w:t>
      </w:r>
    </w:p>
    <w:p w14:paraId="07101DA6" w14:textId="77777777" w:rsidR="00AF533B" w:rsidRPr="00C16625" w:rsidRDefault="00AF533B" w:rsidP="00F854A2">
      <w:pPr>
        <w:numPr>
          <w:ilvl w:val="0"/>
          <w:numId w:val="40"/>
        </w:numPr>
        <w:jc w:val="both"/>
        <w:rPr>
          <w:b/>
        </w:rPr>
      </w:pPr>
      <w:r w:rsidRPr="00C16625">
        <w:rPr>
          <w:b/>
        </w:rPr>
        <w:t>Pravno varstvo v postopku javnega naročanja</w:t>
      </w:r>
    </w:p>
    <w:p w14:paraId="104E1B0F" w14:textId="77777777" w:rsidR="00AF533B" w:rsidRDefault="00AF533B" w:rsidP="00E24C45">
      <w:pPr>
        <w:jc w:val="both"/>
      </w:pPr>
      <w:r w:rsidRPr="00E86603">
        <w:t xml:space="preserve">Zahtevek za revizijo, ki se nanaša na vsebino objave in/ali razpisno dokumentacijo, se lahko vloži najkasneje v </w:t>
      </w:r>
      <w:r w:rsidR="00FD6458">
        <w:t>desetih</w:t>
      </w:r>
      <w:r w:rsidRPr="00E86603">
        <w:t xml:space="preserve"> delovnih dneh od dneva objave obvestila o javnem naročilu oziroma dostopnosti razpisne dokumentacije. Zahtevka za revizijo po tem odstavku v nobenem primeru ni mogoče vložiti po roku, ki je določen za oddajo ponudb.</w:t>
      </w:r>
    </w:p>
    <w:p w14:paraId="1F70D94E" w14:textId="77777777" w:rsidR="00AF533B" w:rsidRDefault="00AF533B" w:rsidP="00E24C45">
      <w:pPr>
        <w:jc w:val="both"/>
      </w:pPr>
    </w:p>
    <w:p w14:paraId="474D4A6B" w14:textId="77777777" w:rsidR="00AF533B" w:rsidRDefault="00AF533B" w:rsidP="00E24C45">
      <w:pPr>
        <w:jc w:val="both"/>
      </w:pPr>
      <w:r w:rsidRPr="00E86603">
        <w:t xml:space="preserve">Zahtevek za revizijo se vroči neposredno pri naročniku, ali pošlje po pošti priporočeno, priporočeno s povratnico ali v elektronski obliki, če je overjen s kvalificiranim potrdilom. S kopijo zahtevka za revizijo vlagatelj obvesti tudi ministrstvo, pristojno za finance. </w:t>
      </w:r>
    </w:p>
    <w:p w14:paraId="7B2CD6D7" w14:textId="77777777" w:rsidR="00AF533B" w:rsidRDefault="00AF533B" w:rsidP="00E24C45">
      <w:pPr>
        <w:jc w:val="both"/>
      </w:pPr>
    </w:p>
    <w:p w14:paraId="023AEC7F" w14:textId="77777777" w:rsidR="00AF533B" w:rsidRPr="00C43AD5" w:rsidRDefault="00AF533B" w:rsidP="00E24C45">
      <w:pPr>
        <w:jc w:val="both"/>
      </w:pPr>
      <w:r w:rsidRPr="00C43AD5">
        <w:t>Vlagatelj mora zahtevku za revizijo priložiti oz. navesti:</w:t>
      </w:r>
    </w:p>
    <w:p w14:paraId="298F7750" w14:textId="77777777" w:rsidR="00AF533B" w:rsidRPr="004E6F64" w:rsidRDefault="00AF533B" w:rsidP="00F7633E">
      <w:pPr>
        <w:numPr>
          <w:ilvl w:val="0"/>
          <w:numId w:val="27"/>
        </w:numPr>
        <w:jc w:val="both"/>
      </w:pPr>
      <w:r w:rsidRPr="004E6F64">
        <w:t>ime in naslov vlagatelja zahtevka (v nadaljnjem besedilu: vlagatelj) ter kontaktno osebo,</w:t>
      </w:r>
    </w:p>
    <w:p w14:paraId="7FE11439" w14:textId="77777777" w:rsidR="00AF533B" w:rsidRPr="004E6F64" w:rsidRDefault="00AF533B" w:rsidP="00F7633E">
      <w:pPr>
        <w:numPr>
          <w:ilvl w:val="0"/>
          <w:numId w:val="27"/>
        </w:numPr>
        <w:jc w:val="both"/>
      </w:pPr>
      <w:r w:rsidRPr="004E6F64">
        <w:t>ime naročnika,</w:t>
      </w:r>
    </w:p>
    <w:p w14:paraId="78D1CF95" w14:textId="77777777" w:rsidR="00AF533B" w:rsidRPr="004E6F64" w:rsidRDefault="00AF533B" w:rsidP="00F7633E">
      <w:pPr>
        <w:numPr>
          <w:ilvl w:val="0"/>
          <w:numId w:val="27"/>
        </w:numPr>
        <w:jc w:val="both"/>
      </w:pPr>
      <w:r w:rsidRPr="004E6F64">
        <w:t>oznako javnega naročila,</w:t>
      </w:r>
    </w:p>
    <w:p w14:paraId="24157128" w14:textId="77777777" w:rsidR="00AF533B" w:rsidRPr="004E6F64" w:rsidRDefault="00AF533B" w:rsidP="00F7633E">
      <w:pPr>
        <w:numPr>
          <w:ilvl w:val="0"/>
          <w:numId w:val="27"/>
        </w:numPr>
        <w:jc w:val="both"/>
      </w:pPr>
      <w:r w:rsidRPr="004E6F64">
        <w:t>predmet javnega naročila,</w:t>
      </w:r>
    </w:p>
    <w:p w14:paraId="65A2BFE7" w14:textId="77777777" w:rsidR="00AF533B" w:rsidRPr="004E6F64" w:rsidRDefault="00AF533B" w:rsidP="00F7633E">
      <w:pPr>
        <w:numPr>
          <w:ilvl w:val="0"/>
          <w:numId w:val="27"/>
        </w:numPr>
        <w:jc w:val="both"/>
      </w:pPr>
      <w:r w:rsidRPr="004E6F64">
        <w:lastRenderedPageBreak/>
        <w:t>očitane kršitve,</w:t>
      </w:r>
    </w:p>
    <w:p w14:paraId="2FA8FFD9" w14:textId="77777777" w:rsidR="00AF533B" w:rsidRPr="004E6F64" w:rsidRDefault="00AF533B" w:rsidP="00F7633E">
      <w:pPr>
        <w:numPr>
          <w:ilvl w:val="0"/>
          <w:numId w:val="27"/>
        </w:numPr>
        <w:jc w:val="both"/>
      </w:pPr>
      <w:r w:rsidRPr="004E6F64">
        <w:t>dejstva in dokaze, s katerimi se kršitve dokazujejo,</w:t>
      </w:r>
    </w:p>
    <w:p w14:paraId="016BF623" w14:textId="77777777" w:rsidR="00AF533B" w:rsidRPr="004E6F64" w:rsidRDefault="00AF533B" w:rsidP="00F7633E">
      <w:pPr>
        <w:numPr>
          <w:ilvl w:val="0"/>
          <w:numId w:val="27"/>
        </w:numPr>
        <w:jc w:val="both"/>
      </w:pPr>
      <w:r w:rsidRPr="004E6F64">
        <w:t xml:space="preserve">pooblastilo za zastopanje v </w:t>
      </w:r>
      <w:proofErr w:type="spellStart"/>
      <w:r w:rsidRPr="004E6F64">
        <w:t>predrevizijskem</w:t>
      </w:r>
      <w:proofErr w:type="spellEnd"/>
      <w:r w:rsidRPr="004E6F64">
        <w:t xml:space="preserve"> in revizijskem postopku, če vlagatelj nastopa s pooblaščencem,</w:t>
      </w:r>
    </w:p>
    <w:p w14:paraId="25CE4913" w14:textId="77777777" w:rsidR="00AF533B" w:rsidRPr="004E6F64" w:rsidRDefault="00AF533B" w:rsidP="00F7633E">
      <w:pPr>
        <w:numPr>
          <w:ilvl w:val="0"/>
          <w:numId w:val="27"/>
        </w:numPr>
        <w:jc w:val="both"/>
      </w:pPr>
      <w:r w:rsidRPr="004E6F64">
        <w:t>navedbo, ali gre v konkretnem postopku javnega naročila za sofinanciranje iz evropskih sredstev in iz katerega sklada.</w:t>
      </w:r>
    </w:p>
    <w:p w14:paraId="75D625C2" w14:textId="77777777" w:rsidR="00AF533B" w:rsidRPr="004E6F64" w:rsidRDefault="00AF533B" w:rsidP="00F7633E">
      <w:pPr>
        <w:numPr>
          <w:ilvl w:val="0"/>
          <w:numId w:val="27"/>
        </w:numPr>
        <w:jc w:val="both"/>
      </w:pPr>
      <w:r w:rsidRPr="004E6F64">
        <w:t>potr</w:t>
      </w:r>
      <w:r w:rsidR="00E24C45">
        <w:t>dilo o vplačilu takse v višini 2</w:t>
      </w:r>
      <w:r w:rsidRPr="004E6F64">
        <w:t>.</w:t>
      </w:r>
      <w:r w:rsidR="00E24C45">
        <w:t>0</w:t>
      </w:r>
      <w:r w:rsidRPr="004E6F64">
        <w:t>00 EUR na račun SI56 0110 0100 0358 802 (sklic 16110-7111290-000XXX1</w:t>
      </w:r>
      <w:r w:rsidR="00DE3B4C">
        <w:t>8</w:t>
      </w:r>
      <w:r w:rsidRPr="004E6F64">
        <w:t>, pri čemer je XXX številka obvestila o naročilu iz Portala javnih naročil, ki je podana v obliki JNXXX/201</w:t>
      </w:r>
      <w:r w:rsidR="00DE3B4C">
        <w:t>8</w:t>
      </w:r>
      <w:r w:rsidRPr="004E6F64">
        <w:t>).</w:t>
      </w:r>
    </w:p>
    <w:p w14:paraId="3373703C" w14:textId="77777777" w:rsidR="00AF533B" w:rsidRPr="004E6F64" w:rsidRDefault="00AF533B" w:rsidP="00E24C45">
      <w:pPr>
        <w:jc w:val="both"/>
      </w:pPr>
      <w:r w:rsidRPr="004E6F64">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14:paraId="6EA58D7A" w14:textId="77777777" w:rsidR="00AF533B" w:rsidRPr="00E86603" w:rsidRDefault="00AF533B" w:rsidP="00AF533B"/>
    <w:p w14:paraId="60317FCC" w14:textId="77777777" w:rsidR="00AF533B" w:rsidRDefault="00AF533B" w:rsidP="00E24C45">
      <w:pPr>
        <w:jc w:val="both"/>
      </w:pPr>
      <w:r w:rsidRPr="00E86603">
        <w:t>Zahteva za pravno varstvo, ki se nanaša na vsebino objave, povabilo k oddaji ponudb ali razpisno dokumentacijo, ni dopustna, če bi lahko vlagatelj ali</w:t>
      </w:r>
      <w:r>
        <w:t xml:space="preserve"> drug morebitni ponudnik preko P</w:t>
      </w:r>
      <w:r w:rsidRPr="00E86603">
        <w:t>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6600A653" w14:textId="77777777" w:rsidR="00AF533B" w:rsidRPr="004E6F64" w:rsidRDefault="00AF533B" w:rsidP="00AF533B"/>
    <w:p w14:paraId="41F9A99A" w14:textId="77777777" w:rsidR="00AF533B" w:rsidRPr="00C16625" w:rsidRDefault="00AF533B" w:rsidP="00F854A2">
      <w:pPr>
        <w:numPr>
          <w:ilvl w:val="0"/>
          <w:numId w:val="40"/>
        </w:numPr>
        <w:jc w:val="both"/>
        <w:rPr>
          <w:b/>
        </w:rPr>
      </w:pPr>
      <w:r w:rsidRPr="00C16625">
        <w:rPr>
          <w:b/>
        </w:rPr>
        <w:t>Stroški priprave ponudbe in ravnanja naročnika v primeru pomanjkanja zagotovljenih sredstev</w:t>
      </w:r>
    </w:p>
    <w:p w14:paraId="21EC3E8E" w14:textId="77777777" w:rsidR="00AF533B" w:rsidRDefault="00AF533B" w:rsidP="00AF533B"/>
    <w:p w14:paraId="7F289D9B" w14:textId="77777777" w:rsidR="00AF533B" w:rsidRDefault="00AF533B" w:rsidP="00045F6E">
      <w:pPr>
        <w:jc w:val="both"/>
      </w:pPr>
      <w:r>
        <w:t>Ponudniki prevzemajo vse stroške priprave ponudbe.</w:t>
      </w:r>
    </w:p>
    <w:p w14:paraId="54334336" w14:textId="77777777" w:rsidR="00AF533B" w:rsidRDefault="00AF533B" w:rsidP="00045F6E">
      <w:pPr>
        <w:jc w:val="both"/>
      </w:pPr>
      <w:r>
        <w:t>Naročnik si pridržuje pravico, da kadarkoli razveljavi postopek javnega naročila. Naročnik si pridržuje pravico, da po pravnomočnosti odločitve o oddaji javnega naročila ne sklene pogodbe v primeru, da v času predvidenega podpisa pogodbe ne bo imel zagotovljenih sredstev za realizacijo celotnega ali dela predmeta javnega naročila.</w:t>
      </w:r>
    </w:p>
    <w:p w14:paraId="4DA64ADA" w14:textId="77777777" w:rsidR="00AF533B" w:rsidRDefault="00AF533B" w:rsidP="00AF533B"/>
    <w:p w14:paraId="7F927E09" w14:textId="77777777" w:rsidR="00AF533B" w:rsidRDefault="00AF533B" w:rsidP="00AF533B"/>
    <w:p w14:paraId="31FA0E3D" w14:textId="77777777" w:rsidR="00793252" w:rsidRPr="007B3657" w:rsidRDefault="00793252" w:rsidP="000D6952">
      <w:pPr>
        <w:pStyle w:val="Naslov1"/>
        <w:jc w:val="center"/>
        <w:rPr>
          <w:rFonts w:ascii="Times New Roman" w:hAnsi="Times New Roman" w:cs="Times New Roman"/>
          <w:sz w:val="24"/>
          <w:szCs w:val="24"/>
        </w:rPr>
      </w:pPr>
      <w:bookmarkStart w:id="8" w:name="_Toc317102760"/>
      <w:r w:rsidRPr="007B3657">
        <w:rPr>
          <w:rFonts w:ascii="Times New Roman" w:hAnsi="Times New Roman" w:cs="Times New Roman"/>
          <w:sz w:val="24"/>
          <w:szCs w:val="24"/>
        </w:rPr>
        <w:t>NAČIN OCENJEVANJA PONUDB TER MERILA IN POSTOPKI, KI SE NANAŠAJO NA PRIZNANJE IZPOLNITVE VSEH ZAHTEVANIH POGOJEV</w:t>
      </w:r>
      <w:bookmarkEnd w:id="8"/>
    </w:p>
    <w:p w14:paraId="61011472" w14:textId="77777777" w:rsidR="00793252" w:rsidRPr="007B3657" w:rsidRDefault="00793252" w:rsidP="000D6952">
      <w:pPr>
        <w:jc w:val="center"/>
        <w:rPr>
          <w:b/>
        </w:rPr>
      </w:pPr>
    </w:p>
    <w:p w14:paraId="017A54E6" w14:textId="77777777" w:rsidR="00793252" w:rsidRDefault="00793252" w:rsidP="00793252">
      <w:pPr>
        <w:jc w:val="both"/>
        <w:rPr>
          <w:b/>
        </w:rPr>
      </w:pPr>
      <w:r w:rsidRPr="007B3657">
        <w:rPr>
          <w:b/>
        </w:rPr>
        <w:t>Edino merilo za izbiro najugodnejšega ponudnika je najnižja ponudbena cena-premija. Izbrana bo ponudba</w:t>
      </w:r>
      <w:r w:rsidR="00CF3A78" w:rsidRPr="007B3657">
        <w:rPr>
          <w:b/>
        </w:rPr>
        <w:t>,</w:t>
      </w:r>
      <w:r w:rsidRPr="007B3657">
        <w:rPr>
          <w:b/>
        </w:rPr>
        <w:t xml:space="preserve"> v kateri bo ponujena najnižja cena, ob </w:t>
      </w:r>
      <w:r w:rsidR="00CF3A78" w:rsidRPr="007B3657">
        <w:rPr>
          <w:b/>
        </w:rPr>
        <w:t>izpolnjevanju</w:t>
      </w:r>
      <w:r w:rsidR="00CF3A78" w:rsidRPr="007B3657">
        <w:rPr>
          <w:b/>
          <w:color w:val="FF0000"/>
        </w:rPr>
        <w:t xml:space="preserve"> </w:t>
      </w:r>
      <w:r w:rsidRPr="007B3657">
        <w:rPr>
          <w:b/>
        </w:rPr>
        <w:t>osnovnih</w:t>
      </w:r>
      <w:r w:rsidR="007D2FE7" w:rsidRPr="007B3657">
        <w:rPr>
          <w:b/>
        </w:rPr>
        <w:t>,</w:t>
      </w:r>
      <w:r w:rsidRPr="007B3657">
        <w:rPr>
          <w:b/>
        </w:rPr>
        <w:t xml:space="preserve"> ekonomsko finančnih, kadrovskih in tehničnih pogojev ter drugih zahtev iz razpisne dokumentacije</w:t>
      </w:r>
      <w:r w:rsidR="001819E0">
        <w:rPr>
          <w:b/>
        </w:rPr>
        <w:t xml:space="preserve"> za obd</w:t>
      </w:r>
      <w:r w:rsidR="003F2A0D">
        <w:rPr>
          <w:b/>
        </w:rPr>
        <w:t>o</w:t>
      </w:r>
      <w:r w:rsidR="001819E0">
        <w:rPr>
          <w:b/>
        </w:rPr>
        <w:t>bje štirih let</w:t>
      </w:r>
      <w:r w:rsidRPr="007B3657">
        <w:rPr>
          <w:b/>
        </w:rPr>
        <w:t>.</w:t>
      </w:r>
    </w:p>
    <w:p w14:paraId="4D17BC38" w14:textId="77777777" w:rsidR="00045F6E" w:rsidRPr="007B3657" w:rsidRDefault="00045F6E" w:rsidP="00793252">
      <w:pPr>
        <w:jc w:val="both"/>
        <w:rPr>
          <w:b/>
        </w:rPr>
      </w:pPr>
    </w:p>
    <w:p w14:paraId="229C80D2" w14:textId="77777777" w:rsidR="00793252" w:rsidRPr="00045F6E" w:rsidRDefault="00793252" w:rsidP="00F854A2">
      <w:pPr>
        <w:pStyle w:val="Naslov1"/>
        <w:numPr>
          <w:ilvl w:val="0"/>
          <w:numId w:val="0"/>
        </w:numPr>
        <w:rPr>
          <w:rFonts w:ascii="Times New Roman" w:hAnsi="Times New Roman" w:cs="Times New Roman"/>
          <w:sz w:val="24"/>
          <w:szCs w:val="24"/>
        </w:rPr>
      </w:pPr>
      <w:r w:rsidRPr="00045F6E">
        <w:rPr>
          <w:rFonts w:ascii="Times New Roman" w:hAnsi="Times New Roman" w:cs="Times New Roman"/>
          <w:sz w:val="24"/>
          <w:szCs w:val="24"/>
        </w:rPr>
        <w:t>OSTALI POGOJI, OPOZORILA IN PRAVICE</w:t>
      </w:r>
    </w:p>
    <w:p w14:paraId="6906BA60" w14:textId="77777777" w:rsidR="00793252" w:rsidRPr="007B3657" w:rsidRDefault="00793252" w:rsidP="00793252">
      <w:pPr>
        <w:jc w:val="both"/>
        <w:rPr>
          <w:b/>
        </w:rPr>
      </w:pPr>
    </w:p>
    <w:p w14:paraId="4228D6A8" w14:textId="77777777" w:rsidR="00793252" w:rsidRPr="00045F6E" w:rsidRDefault="00793252" w:rsidP="00F7633E">
      <w:pPr>
        <w:numPr>
          <w:ilvl w:val="0"/>
          <w:numId w:val="8"/>
        </w:numPr>
        <w:jc w:val="both"/>
      </w:pPr>
      <w:r w:rsidRPr="007B3657">
        <w:t xml:space="preserve">Po pravnomočnosti odločitve o oddaji javnega naročila najugodnejšemu ponudniku in še v času veljavnosti (opcije) ponudbe bo naročnik pozval izbranega ponudnika k podpisu pogodbe. Če se ponudnik v roku 8 dni ne bo odzval na poziv, se šteje, da je odstopil od ponudbe. Pogodba bo pričela veljati, ko jo bo podpisal tudi naročnik, in bo zavarovalnica predložila garancijo za dobro izvedbo pogodbenih </w:t>
      </w:r>
      <w:proofErr w:type="spellStart"/>
      <w:r w:rsidRPr="007B3657">
        <w:t>obveznosti</w:t>
      </w:r>
      <w:r w:rsidRPr="00045F6E">
        <w:t>.</w:t>
      </w:r>
      <w:r w:rsidR="00AB65FD" w:rsidRPr="00045F6E">
        <w:t>v</w:t>
      </w:r>
      <w:proofErr w:type="spellEnd"/>
      <w:r w:rsidR="00AB65FD" w:rsidRPr="00045F6E">
        <w:t xml:space="preserve"> višini</w:t>
      </w:r>
      <w:r w:rsidR="00045F6E" w:rsidRPr="00045F6E">
        <w:t xml:space="preserve"> 10 %</w:t>
      </w:r>
      <w:r w:rsidR="00045F6E">
        <w:t xml:space="preserve"> </w:t>
      </w:r>
      <w:r w:rsidR="00045F6E" w:rsidRPr="00045F6E">
        <w:t>pogodbene vrednost</w:t>
      </w:r>
      <w:r w:rsidR="00045F6E">
        <w:t xml:space="preserve"> </w:t>
      </w:r>
      <w:r w:rsidR="00045F6E" w:rsidRPr="00045F6E">
        <w:t>z DPZ</w:t>
      </w:r>
      <w:r w:rsidR="00003BF7">
        <w:t>P</w:t>
      </w:r>
      <w:r w:rsidR="00045F6E" w:rsidRPr="00045F6E">
        <w:t>.</w:t>
      </w:r>
    </w:p>
    <w:p w14:paraId="33BFC672" w14:textId="77777777" w:rsidR="00793252" w:rsidRPr="00045F6E" w:rsidRDefault="00793252" w:rsidP="00793252">
      <w:pPr>
        <w:ind w:left="360"/>
        <w:jc w:val="both"/>
      </w:pPr>
    </w:p>
    <w:p w14:paraId="5F2CCDF7" w14:textId="77777777" w:rsidR="00793252" w:rsidRPr="007B3657" w:rsidRDefault="00793252" w:rsidP="00F7633E">
      <w:pPr>
        <w:numPr>
          <w:ilvl w:val="0"/>
          <w:numId w:val="8"/>
        </w:numPr>
        <w:jc w:val="both"/>
      </w:pPr>
      <w:r w:rsidRPr="007B3657">
        <w:lastRenderedPageBreak/>
        <w:t xml:space="preserve">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 </w:t>
      </w:r>
    </w:p>
    <w:p w14:paraId="54E672AB" w14:textId="77777777" w:rsidR="00793252" w:rsidRPr="007B3657" w:rsidRDefault="00793252" w:rsidP="00793252">
      <w:pPr>
        <w:ind w:left="360"/>
        <w:jc w:val="both"/>
      </w:pPr>
    </w:p>
    <w:p w14:paraId="27C9E037" w14:textId="77777777" w:rsidR="00793252" w:rsidRPr="007B3657" w:rsidRDefault="00793252" w:rsidP="00F7633E">
      <w:pPr>
        <w:numPr>
          <w:ilvl w:val="0"/>
          <w:numId w:val="8"/>
        </w:numPr>
        <w:jc w:val="both"/>
      </w:pPr>
      <w:r w:rsidRPr="007B3657">
        <w:t xml:space="preserve">Naročnik si pridržuje pravico zavrniti vse ponudbe. V tem primeru bo postopal v skladu z </w:t>
      </w:r>
      <w:r w:rsidR="004C39A0">
        <w:t xml:space="preserve">petim odstavkom </w:t>
      </w:r>
      <w:r w:rsidR="004C39A0" w:rsidRPr="004C39A0">
        <w:t>9</w:t>
      </w:r>
      <w:r w:rsidRPr="004C39A0">
        <w:t>0. člen</w:t>
      </w:r>
      <w:r w:rsidR="004C39A0" w:rsidRPr="004C39A0">
        <w:t>a</w:t>
      </w:r>
      <w:r w:rsidRPr="004C39A0">
        <w:t xml:space="preserve"> </w:t>
      </w:r>
      <w:r w:rsidR="001E25B3" w:rsidRPr="00F74550">
        <w:t>ZJN-3</w:t>
      </w:r>
      <w:r w:rsidRPr="00F74550">
        <w:t>.</w:t>
      </w:r>
      <w:r w:rsidRPr="007B3657">
        <w:t xml:space="preserve"> V primeru zavrnitve vseh ponudb ponudniki nimajo pravice do povrnitve stroškov za izdelavo ponudbe.</w:t>
      </w:r>
    </w:p>
    <w:p w14:paraId="06AB6C82" w14:textId="77777777" w:rsidR="00793252" w:rsidRPr="007B3657" w:rsidRDefault="00793252" w:rsidP="00793252">
      <w:pPr>
        <w:ind w:left="360"/>
        <w:jc w:val="both"/>
      </w:pPr>
    </w:p>
    <w:p w14:paraId="796E787C" w14:textId="77777777" w:rsidR="00793252" w:rsidRDefault="00793252" w:rsidP="00793252">
      <w:pPr>
        <w:jc w:val="both"/>
      </w:pPr>
      <w:r w:rsidRPr="007B3657">
        <w:t xml:space="preserve">Vsak ponudnik, ki je sodeloval v postopku oddaje javnega naročila, ima v skladu z </w:t>
      </w:r>
      <w:r w:rsidR="00010F2E" w:rsidRPr="007B3657">
        <w:t>ZPVPJN</w:t>
      </w:r>
      <w:r w:rsidRPr="007B3657">
        <w:t xml:space="preserve"> pravico vložiti zahtevo za revizijo postopka javnega naročanja, če meni, da postopek ni bil izveden skladno z določili tega zakona</w:t>
      </w:r>
      <w:r w:rsidR="00010F2E" w:rsidRPr="007B3657">
        <w:t xml:space="preserve">. </w:t>
      </w:r>
    </w:p>
    <w:p w14:paraId="1E113545" w14:textId="77777777" w:rsidR="005B18AC" w:rsidRPr="007B3657" w:rsidRDefault="005B18AC" w:rsidP="00793252">
      <w:pPr>
        <w:jc w:val="both"/>
      </w:pPr>
    </w:p>
    <w:p w14:paraId="1535543D" w14:textId="77777777" w:rsidR="00DF5590" w:rsidRDefault="00DF5590" w:rsidP="00DF5590">
      <w:pPr>
        <w:jc w:val="both"/>
      </w:pPr>
      <w:r w:rsidRPr="007B3657">
        <w:t>Pravno varstvo ponudnikov v postopku javnega naročanja je zagotovljeno v skladu z določbami Zakona o pravnem varstvu v postopkih javnega naročanja (ZPVPJN), po postopku in na način, ki ga določa zakon.</w:t>
      </w:r>
    </w:p>
    <w:p w14:paraId="39ED562B" w14:textId="77777777" w:rsidR="00DE3243" w:rsidRPr="007B3657" w:rsidRDefault="00DE3243" w:rsidP="00DF5590">
      <w:pPr>
        <w:jc w:val="both"/>
      </w:pPr>
    </w:p>
    <w:p w14:paraId="610F7753" w14:textId="77777777" w:rsidR="00DF5590" w:rsidRPr="00DE3243" w:rsidRDefault="00DF5590" w:rsidP="00DE3243">
      <w:pPr>
        <w:jc w:val="both"/>
      </w:pPr>
      <w:r w:rsidRPr="00DE3243">
        <w:t xml:space="preserve"> Zahteva za pravno varstvo v postopkih javnega naročanja se lahko vloži v vseh stopnjah postopka oddaje javnega naročila zoper vsako ravnanje naročnika, razen če zakon, ki ureja javna naročila (ZJN- </w:t>
      </w:r>
      <w:r w:rsidR="00634197">
        <w:t>3</w:t>
      </w:r>
      <w:r w:rsidRPr="00DE3243">
        <w:t>) ali zakon o pravnem varstvu v postopku javnega naročanja ne določa drugače. Zahtevo za pravno varstvo lahko vloži le aktivno legitimirana oseba, kot jo določa 14. člena ZPVPJN.</w:t>
      </w:r>
    </w:p>
    <w:p w14:paraId="2961A4D6" w14:textId="77777777" w:rsidR="00DF5590" w:rsidRPr="007B3657" w:rsidRDefault="00DF5590" w:rsidP="00DF5590">
      <w:pPr>
        <w:pStyle w:val="Naslov4"/>
        <w:numPr>
          <w:ilvl w:val="0"/>
          <w:numId w:val="0"/>
        </w:numPr>
        <w:jc w:val="both"/>
        <w:rPr>
          <w:b w:val="0"/>
          <w:sz w:val="24"/>
          <w:szCs w:val="24"/>
        </w:rPr>
      </w:pPr>
      <w:r w:rsidRPr="007B3657">
        <w:rPr>
          <w:b w:val="0"/>
          <w:sz w:val="24"/>
          <w:szCs w:val="24"/>
        </w:rPr>
        <w:t>Zahtevek za pravno varstvo mora vsebovati:</w:t>
      </w:r>
    </w:p>
    <w:p w14:paraId="21FD7EFC" w14:textId="77777777" w:rsidR="00DF5590" w:rsidRPr="007B3657" w:rsidRDefault="00DF5590" w:rsidP="00F7633E">
      <w:pPr>
        <w:numPr>
          <w:ilvl w:val="0"/>
          <w:numId w:val="16"/>
        </w:numPr>
        <w:jc w:val="both"/>
      </w:pPr>
      <w:r w:rsidRPr="007B3657">
        <w:t>ime in naslov vlagatelja zahtevka (v nadaljevanju: vlagatelj) ter kontaktno osebo,</w:t>
      </w:r>
    </w:p>
    <w:p w14:paraId="14FD49D7" w14:textId="77777777" w:rsidR="00DF5590" w:rsidRPr="007B3657" w:rsidRDefault="00DF5590" w:rsidP="00F7633E">
      <w:pPr>
        <w:pStyle w:val="Naslov4"/>
        <w:numPr>
          <w:ilvl w:val="0"/>
          <w:numId w:val="16"/>
        </w:numPr>
        <w:spacing w:before="0" w:after="0"/>
        <w:jc w:val="both"/>
        <w:rPr>
          <w:b w:val="0"/>
          <w:sz w:val="24"/>
          <w:szCs w:val="24"/>
        </w:rPr>
      </w:pPr>
      <w:r w:rsidRPr="007B3657">
        <w:rPr>
          <w:b w:val="0"/>
          <w:sz w:val="24"/>
          <w:szCs w:val="24"/>
        </w:rPr>
        <w:t>ime naročnika,</w:t>
      </w:r>
    </w:p>
    <w:p w14:paraId="54066ABC" w14:textId="77777777" w:rsidR="00DF5590" w:rsidRPr="007B3657" w:rsidRDefault="00DF5590" w:rsidP="00F7633E">
      <w:pPr>
        <w:numPr>
          <w:ilvl w:val="0"/>
          <w:numId w:val="16"/>
        </w:numPr>
        <w:jc w:val="both"/>
      </w:pPr>
      <w:r w:rsidRPr="007B3657">
        <w:t>oznako javnega naročila,</w:t>
      </w:r>
    </w:p>
    <w:p w14:paraId="15399FE4" w14:textId="77777777" w:rsidR="00DF5590" w:rsidRPr="007B3657" w:rsidRDefault="00DF5590" w:rsidP="00F7633E">
      <w:pPr>
        <w:numPr>
          <w:ilvl w:val="0"/>
          <w:numId w:val="16"/>
        </w:numPr>
        <w:jc w:val="both"/>
      </w:pPr>
      <w:r w:rsidRPr="007B3657">
        <w:t>predmet javnega naročila,</w:t>
      </w:r>
    </w:p>
    <w:p w14:paraId="5EB7AF64" w14:textId="77777777" w:rsidR="00DF5590" w:rsidRPr="007B3657" w:rsidRDefault="00DF5590" w:rsidP="00F7633E">
      <w:pPr>
        <w:numPr>
          <w:ilvl w:val="0"/>
          <w:numId w:val="16"/>
        </w:numPr>
        <w:jc w:val="both"/>
      </w:pPr>
      <w:r w:rsidRPr="007B3657">
        <w:t>očitane kršitve,</w:t>
      </w:r>
    </w:p>
    <w:p w14:paraId="47D066B2" w14:textId="77777777" w:rsidR="00DF5590" w:rsidRPr="007B3657" w:rsidRDefault="00DF5590" w:rsidP="00F7633E">
      <w:pPr>
        <w:numPr>
          <w:ilvl w:val="0"/>
          <w:numId w:val="16"/>
        </w:numPr>
        <w:jc w:val="both"/>
      </w:pPr>
      <w:r w:rsidRPr="007B3657">
        <w:t>dejstva in dokaze, s katerimi se kršitve dokazujejo,</w:t>
      </w:r>
    </w:p>
    <w:p w14:paraId="21008C90" w14:textId="77777777" w:rsidR="00DF5590" w:rsidRPr="007B3657" w:rsidRDefault="00DF5590" w:rsidP="00F7633E">
      <w:pPr>
        <w:numPr>
          <w:ilvl w:val="0"/>
          <w:numId w:val="16"/>
        </w:numPr>
        <w:jc w:val="both"/>
      </w:pPr>
      <w:r w:rsidRPr="007B3657">
        <w:t xml:space="preserve">pooblastilo za zastopanje v </w:t>
      </w:r>
      <w:proofErr w:type="spellStart"/>
      <w:r w:rsidRPr="007B3657">
        <w:t>predrevizijskem</w:t>
      </w:r>
      <w:proofErr w:type="spellEnd"/>
      <w:r w:rsidRPr="007B3657">
        <w:t xml:space="preserve"> in revizijskem postopku, če vlagatelj nastopa s pooblaščencem,</w:t>
      </w:r>
    </w:p>
    <w:p w14:paraId="2D1D383F" w14:textId="77777777" w:rsidR="00DF5590" w:rsidRPr="007B3657" w:rsidRDefault="00DF5590" w:rsidP="00F7633E">
      <w:pPr>
        <w:numPr>
          <w:ilvl w:val="0"/>
          <w:numId w:val="16"/>
        </w:numPr>
        <w:jc w:val="both"/>
      </w:pPr>
      <w:r w:rsidRPr="007B3657">
        <w:t>navedbo, ali gre v konkretnem postopku javnega naročila za sofinanciranje iz evropskih sredstev in iz katerega sklada.</w:t>
      </w:r>
    </w:p>
    <w:p w14:paraId="55038ABF" w14:textId="77777777" w:rsidR="00DF5590" w:rsidRPr="007B3657" w:rsidRDefault="00DF5590" w:rsidP="00DF5590">
      <w:pPr>
        <w:jc w:val="both"/>
      </w:pPr>
    </w:p>
    <w:p w14:paraId="03EEB4A1" w14:textId="77777777" w:rsidR="00DF5590" w:rsidRPr="007B3657" w:rsidRDefault="00DF5590" w:rsidP="00DF5590">
      <w:pPr>
        <w:jc w:val="both"/>
      </w:pPr>
      <w:r w:rsidRPr="007B3657">
        <w:t xml:space="preserve">Zahtevek za pravno varstvo se vloži pisno neposredno pri naročniku, po pošti priporočeno ali priporočeno s povratnico. Vlagatelj mora kopijo zahtevka za pravno varstvo posredovati tudi ministrstvu, pristojnem za finance. Po odločitvi o oddaji javnega naročila je rok za vložitev zahtevka revizije </w:t>
      </w:r>
      <w:r w:rsidR="002F7BD5">
        <w:t>5</w:t>
      </w:r>
      <w:r w:rsidRPr="007B3657">
        <w:t xml:space="preserve"> (</w:t>
      </w:r>
      <w:r w:rsidR="002F7BD5">
        <w:t>pet</w:t>
      </w:r>
      <w:r w:rsidRPr="007B3657">
        <w:t>) delovnih dni od prejema te odločitve.</w:t>
      </w:r>
    </w:p>
    <w:p w14:paraId="779445E6" w14:textId="77777777" w:rsidR="00DF5590" w:rsidRPr="007B3657" w:rsidRDefault="00DF5590" w:rsidP="00DF5590">
      <w:pPr>
        <w:jc w:val="both"/>
      </w:pPr>
    </w:p>
    <w:p w14:paraId="0E4A785A" w14:textId="77777777" w:rsidR="00DF5590" w:rsidRDefault="00DF5590" w:rsidP="00DF5590">
      <w:pPr>
        <w:jc w:val="both"/>
      </w:pPr>
      <w:r w:rsidRPr="007B3657">
        <w:t xml:space="preserve">Vlagatelj mora zahtevku za revizijo priložiti potrdilo o plačilu takse v višini </w:t>
      </w:r>
      <w:r w:rsidR="002F7BD5">
        <w:t>2</w:t>
      </w:r>
      <w:r w:rsidRPr="007B3657">
        <w:t>% (</w:t>
      </w:r>
      <w:r w:rsidR="002F7BD5">
        <w:t>dva</w:t>
      </w:r>
      <w:r w:rsidRPr="007B3657">
        <w:t xml:space="preserve"> odstotk</w:t>
      </w:r>
      <w:r w:rsidR="002F7BD5">
        <w:t>a</w:t>
      </w:r>
      <w:r w:rsidRPr="007B3657">
        <w:t xml:space="preserve">) od vrednosti (z </w:t>
      </w:r>
      <w:r w:rsidR="00655873">
        <w:t>DPZP</w:t>
      </w:r>
      <w:r w:rsidRPr="007B3657">
        <w:t>)  izbrane ponudbe.</w:t>
      </w:r>
    </w:p>
    <w:p w14:paraId="59F7C878" w14:textId="77777777" w:rsidR="00F74550" w:rsidRPr="007B3657" w:rsidRDefault="00F74550" w:rsidP="00DF5590">
      <w:pPr>
        <w:jc w:val="both"/>
      </w:pPr>
    </w:p>
    <w:p w14:paraId="11D29124" w14:textId="77777777" w:rsidR="00DF5590" w:rsidRPr="007B3657" w:rsidRDefault="00DF5590" w:rsidP="00DF5590">
      <w:pPr>
        <w:keepNext/>
        <w:keepLines/>
        <w:ind w:right="-1"/>
        <w:jc w:val="both"/>
      </w:pPr>
      <w:r w:rsidRPr="007B3657">
        <w:lastRenderedPageBreak/>
        <w:t xml:space="preserve">Takso je treba vplačati na podračun, odprt pri Banki Slovenije za namen plačila taks za </w:t>
      </w:r>
      <w:proofErr w:type="spellStart"/>
      <w:r w:rsidRPr="007B3657">
        <w:t>predrevizijski</w:t>
      </w:r>
      <w:proofErr w:type="spellEnd"/>
      <w:r w:rsidRPr="007B3657">
        <w:t xml:space="preserve"> in revizijski postopek, št. SI56 0110 0100 0358 802 »Izvrševanje proračuna RS«, Swift koda BS LJ SI 2X. Pri tem mora v skladu s </w:t>
      </w:r>
      <w:hyperlink r:id="rId17" w:tgtFrame="_blank" w:tooltip="http://zakonodaja.gov.si/rpsi/r09/predpis_PRAV8059.html http://zakonodaja.gov.si/rpsi/r08/predpis_PRAV6388.html" w:history="1">
        <w:r w:rsidRPr="007B3657">
          <w:t>Pravilnikom o podračunih ter načinu plačevanja obveznih dajatev in drugih javnofinančnih prihodkov</w:t>
        </w:r>
      </w:hyperlink>
      <w:r w:rsidRPr="007B3657">
        <w:t xml:space="preserve"> (Ur. list RS, št. 10</w:t>
      </w:r>
      <w:r w:rsidR="00A45E9F">
        <w:t>2</w:t>
      </w:r>
      <w:r w:rsidRPr="007B3657">
        <w:t>/1</w:t>
      </w:r>
      <w:r w:rsidR="00A45E9F">
        <w:t>2</w:t>
      </w:r>
      <w:r w:rsidRPr="007B3657">
        <w:t>) na plačilnem nalogu vpisati naslednje podatke v predpolje in polje sklicevanja na številko odobritve:</w:t>
      </w:r>
    </w:p>
    <w:p w14:paraId="5616DAFB" w14:textId="77777777" w:rsidR="00DF5590" w:rsidRPr="007B3657" w:rsidRDefault="00DF5590" w:rsidP="00DF5590">
      <w:pPr>
        <w:keepNext/>
        <w:keepLines/>
        <w:ind w:right="-1"/>
        <w:jc w:val="both"/>
      </w:pPr>
      <w:r w:rsidRPr="007B3657">
        <w:t>1. model:</w:t>
      </w:r>
      <w:r w:rsidRPr="007B3657">
        <w:tab/>
        <w:t>11</w:t>
      </w:r>
    </w:p>
    <w:p w14:paraId="45DBC545" w14:textId="77777777" w:rsidR="00DF5590" w:rsidRPr="007B3657" w:rsidRDefault="00DF5590" w:rsidP="00DF5590">
      <w:pPr>
        <w:keepNext/>
        <w:keepLines/>
        <w:ind w:right="-1"/>
        <w:jc w:val="both"/>
      </w:pPr>
      <w:r w:rsidRPr="007B3657">
        <w:t>2. P1:</w:t>
      </w:r>
      <w:r w:rsidRPr="007B3657">
        <w:tab/>
      </w:r>
      <w:r w:rsidRPr="007B3657">
        <w:tab/>
        <w:t>16110</w:t>
      </w:r>
    </w:p>
    <w:p w14:paraId="1B2BCC19" w14:textId="77777777" w:rsidR="00DF5590" w:rsidRPr="007B3657" w:rsidRDefault="00DF5590" w:rsidP="00DF5590">
      <w:pPr>
        <w:keepNext/>
        <w:keepLines/>
        <w:ind w:right="-1"/>
        <w:jc w:val="both"/>
      </w:pPr>
      <w:r w:rsidRPr="007B3657">
        <w:t>3. P2:</w:t>
      </w:r>
      <w:r w:rsidRPr="007B3657">
        <w:tab/>
      </w:r>
      <w:r w:rsidRPr="007B3657">
        <w:tab/>
        <w:t>7111290</w:t>
      </w:r>
    </w:p>
    <w:p w14:paraId="7A41A15D" w14:textId="77777777" w:rsidR="00DF5590" w:rsidRPr="007B3657" w:rsidRDefault="00DF5590" w:rsidP="00DF5590">
      <w:pPr>
        <w:keepNext/>
        <w:keepLines/>
        <w:ind w:right="-1"/>
        <w:jc w:val="both"/>
      </w:pPr>
      <w:r w:rsidRPr="007B3657">
        <w:t>4. P3:</w:t>
      </w:r>
      <w:r w:rsidRPr="007B3657">
        <w:tab/>
      </w:r>
      <w:r w:rsidRPr="007B3657">
        <w:tab/>
        <w:t xml:space="preserve">zaporedna številka objave na enotnem informacijskem portalu  </w:t>
      </w:r>
    </w:p>
    <w:p w14:paraId="42D85529" w14:textId="77777777" w:rsidR="00DF5590" w:rsidRPr="007B3657" w:rsidRDefault="00DF5590" w:rsidP="00DF5590">
      <w:pPr>
        <w:keepNext/>
        <w:keepLines/>
        <w:ind w:right="-1"/>
        <w:jc w:val="both"/>
      </w:pPr>
      <w:r w:rsidRPr="007B3657">
        <w:t xml:space="preserve">                       (zadnji dve številki pomenita oznako leta).</w:t>
      </w:r>
    </w:p>
    <w:p w14:paraId="0047E0C9" w14:textId="77777777" w:rsidR="00DF5590" w:rsidRPr="007B3657" w:rsidRDefault="00DF5590" w:rsidP="00DF5590">
      <w:pPr>
        <w:keepNext/>
        <w:keepLines/>
        <w:ind w:right="-1"/>
        <w:jc w:val="both"/>
      </w:pPr>
      <w:r w:rsidRPr="007B3657">
        <w:t xml:space="preserve">Med P1 in P2 ter med P2 in P3 se obvezno vpiše vezaj.   </w:t>
      </w:r>
    </w:p>
    <w:p w14:paraId="60873F28" w14:textId="77777777" w:rsidR="00DF5590" w:rsidRPr="007B3657" w:rsidRDefault="00DF5590" w:rsidP="00DF5590">
      <w:pPr>
        <w:keepNext/>
        <w:keepLines/>
        <w:ind w:right="-1"/>
        <w:jc w:val="both"/>
      </w:pPr>
      <w:r w:rsidRPr="007B3657">
        <w:t>Primer pravilno oblikovanega sklica: 11 16110-7111290-xxxxxx1</w:t>
      </w:r>
      <w:r w:rsidR="00A6015B">
        <w:t>8</w:t>
      </w:r>
      <w:r w:rsidRPr="007B3657">
        <w:t>. *</w:t>
      </w:r>
    </w:p>
    <w:p w14:paraId="3F8ECDF4" w14:textId="77777777" w:rsidR="00DF5590" w:rsidRPr="007B3657" w:rsidRDefault="00DF5590" w:rsidP="00DF5590">
      <w:pPr>
        <w:keepNext/>
        <w:keepLines/>
        <w:ind w:right="-1"/>
        <w:jc w:val="both"/>
      </w:pPr>
    </w:p>
    <w:p w14:paraId="647FEB7F" w14:textId="77777777" w:rsidR="00DF5590" w:rsidRPr="007B3657" w:rsidRDefault="00DF5590" w:rsidP="00DF5590">
      <w:pPr>
        <w:keepNext/>
        <w:keepLines/>
        <w:ind w:right="-1"/>
        <w:jc w:val="both"/>
      </w:pPr>
      <w:r w:rsidRPr="007B3657">
        <w:t xml:space="preserve">Zahtevek za pravno varstvo, ki se nanaša na vsebino objave, povabilo k oddaji ponudbe ali razpisno dokumentacijo, se, razen v primeru iz 4. odstavka 25. člena ZPVPJN, vloži v </w:t>
      </w:r>
      <w:r w:rsidR="00FD6458">
        <w:t>desetih</w:t>
      </w:r>
      <w:r w:rsidRPr="007B3657">
        <w:t xml:space="preserve"> (</w:t>
      </w:r>
      <w:r w:rsidR="00FD6458">
        <w:t>10</w:t>
      </w:r>
      <w:r w:rsidRPr="007B3657">
        <w:t>) delovnih dneh od dneva:</w:t>
      </w:r>
    </w:p>
    <w:p w14:paraId="1A7A4985" w14:textId="77777777" w:rsidR="00DF5590" w:rsidRPr="007B3657" w:rsidRDefault="00DF5590" w:rsidP="00F7633E">
      <w:pPr>
        <w:keepNext/>
        <w:keepLines/>
        <w:numPr>
          <w:ilvl w:val="0"/>
          <w:numId w:val="17"/>
        </w:numPr>
        <w:ind w:right="-1"/>
        <w:jc w:val="both"/>
      </w:pPr>
      <w:r w:rsidRPr="007B3657">
        <w:t>objave obvestila o javnem naročilu ali</w:t>
      </w:r>
    </w:p>
    <w:p w14:paraId="606339BF" w14:textId="77777777" w:rsidR="00DF5590" w:rsidRPr="007B3657" w:rsidRDefault="00DF5590" w:rsidP="00F7633E">
      <w:pPr>
        <w:keepNext/>
        <w:keepLines/>
        <w:numPr>
          <w:ilvl w:val="0"/>
          <w:numId w:val="17"/>
        </w:numPr>
        <w:ind w:right="-1"/>
        <w:jc w:val="both"/>
      </w:pPr>
      <w:r w:rsidRPr="007B3657">
        <w:t>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14:paraId="59AB4AB2" w14:textId="77777777" w:rsidR="00DF5590" w:rsidRPr="007B3657" w:rsidRDefault="00DF5590" w:rsidP="00F7633E">
      <w:pPr>
        <w:keepNext/>
        <w:keepLines/>
        <w:numPr>
          <w:ilvl w:val="0"/>
          <w:numId w:val="17"/>
        </w:numPr>
        <w:ind w:right="-1"/>
        <w:jc w:val="both"/>
      </w:pPr>
      <w:r w:rsidRPr="007B3657">
        <w:t xml:space="preserve">prejema povabila k oddaji ponudb.. </w:t>
      </w:r>
    </w:p>
    <w:p w14:paraId="1B5D879A" w14:textId="77777777" w:rsidR="00DF5590" w:rsidRPr="007B3657" w:rsidRDefault="006A4236" w:rsidP="00DF5590">
      <w:pPr>
        <w:keepNext/>
        <w:keepLines/>
        <w:jc w:val="both"/>
      </w:pPr>
      <w:r>
        <w:t>Če se v primeru postopka oddaje javnega naročila male vrednosti zahtevek za revizijo nanaša na odločitev o oddaji javnega naročila je rok za vložitev zahtevka za revizijo pet (5) delovnih dni od prejema te odločitve.</w:t>
      </w:r>
    </w:p>
    <w:p w14:paraId="6E27D8DD" w14:textId="77777777" w:rsidR="00DF5590" w:rsidRPr="007B3657" w:rsidRDefault="00DF5590" w:rsidP="00DF5590">
      <w:pPr>
        <w:keepNext/>
        <w:keepLines/>
        <w:jc w:val="both"/>
      </w:pPr>
      <w:r w:rsidRPr="007B3657">
        <w:t>Če naročnik ugotovil, da zahtevek za pravno varstvo ni bil vložen pravočasno ali ga ni vložila aktivno legitimirana oseba iz 14. člena ZPVPJN, da vlagatelj v skladu z 2. odstavkom 15. člena ZPVPJN ni predložil potrdila o plačilu takse ali da ni bila plačana ustrezna taksa, ga najpozneje v treh delovnih dneh od prejema sklepa s sklepom zavrže.</w:t>
      </w:r>
    </w:p>
    <w:p w14:paraId="09B77FCA" w14:textId="77777777" w:rsidR="00DF5590" w:rsidRPr="007B3657" w:rsidRDefault="00DF5590" w:rsidP="00DF5590">
      <w:pPr>
        <w:pStyle w:val="Naslov4"/>
        <w:keepLines/>
        <w:numPr>
          <w:ilvl w:val="0"/>
          <w:numId w:val="0"/>
        </w:numPr>
        <w:jc w:val="both"/>
        <w:rPr>
          <w:b w:val="0"/>
          <w:sz w:val="24"/>
          <w:szCs w:val="24"/>
        </w:rPr>
      </w:pPr>
      <w:r w:rsidRPr="007B3657">
        <w:rPr>
          <w:b w:val="0"/>
          <w:sz w:val="24"/>
          <w:szCs w:val="24"/>
        </w:rPr>
        <w:t xml:space="preserve">*Op. : iksi pomenijo št. javnega naročila objavljenega na portalu javnih naročil, LL pa pomenita zadnji številki leta objave – Število znakov sklica navedenega v oklepaju mora biti osemmestno. </w:t>
      </w:r>
    </w:p>
    <w:p w14:paraId="5FAE1244" w14:textId="77777777" w:rsidR="00DF5590" w:rsidRPr="007B3657" w:rsidRDefault="00DF5590" w:rsidP="00DF5590">
      <w:pPr>
        <w:pStyle w:val="Naslov4"/>
        <w:keepLines/>
        <w:numPr>
          <w:ilvl w:val="0"/>
          <w:numId w:val="0"/>
        </w:numPr>
        <w:jc w:val="both"/>
        <w:rPr>
          <w:b w:val="0"/>
          <w:sz w:val="24"/>
          <w:szCs w:val="24"/>
        </w:rPr>
      </w:pPr>
      <w:r w:rsidRPr="007B3657">
        <w:rPr>
          <w:b w:val="0"/>
          <w:sz w:val="24"/>
          <w:szCs w:val="24"/>
        </w:rPr>
        <w:t>Natančnejše navodilo za izpolnitev teksta pravnega pouka se nahaja na spletni strani ministrstva za finance.</w:t>
      </w:r>
    </w:p>
    <w:p w14:paraId="33FFA926" w14:textId="77777777" w:rsidR="00DF5590" w:rsidRPr="007B3657" w:rsidRDefault="00DF5590" w:rsidP="00DF5590">
      <w:pPr>
        <w:jc w:val="both"/>
        <w:rPr>
          <w:b/>
        </w:rPr>
      </w:pPr>
    </w:p>
    <w:p w14:paraId="7208E69A" w14:textId="77777777" w:rsidR="00793252" w:rsidRPr="007B3657" w:rsidRDefault="00793252" w:rsidP="000D6952">
      <w:pPr>
        <w:pStyle w:val="Naslov1"/>
        <w:jc w:val="center"/>
        <w:rPr>
          <w:rFonts w:ascii="Times New Roman" w:hAnsi="Times New Roman" w:cs="Times New Roman"/>
          <w:sz w:val="24"/>
          <w:szCs w:val="24"/>
        </w:rPr>
      </w:pPr>
      <w:r w:rsidRPr="007B3657">
        <w:rPr>
          <w:rFonts w:ascii="Times New Roman" w:hAnsi="Times New Roman" w:cs="Times New Roman"/>
          <w:b w:val="0"/>
          <w:bCs w:val="0"/>
          <w:sz w:val="24"/>
          <w:szCs w:val="24"/>
        </w:rPr>
        <w:br w:type="page"/>
      </w:r>
      <w:bookmarkStart w:id="9" w:name="_Toc317102761"/>
      <w:r w:rsidRPr="007B3657">
        <w:rPr>
          <w:rFonts w:ascii="Times New Roman" w:hAnsi="Times New Roman" w:cs="Times New Roman"/>
          <w:sz w:val="24"/>
          <w:szCs w:val="24"/>
        </w:rPr>
        <w:lastRenderedPageBreak/>
        <w:t>RAZPISNI OBRAZCI IN VZORCI</w:t>
      </w:r>
      <w:bookmarkEnd w:id="9"/>
    </w:p>
    <w:p w14:paraId="5A838CF1" w14:textId="77777777" w:rsidR="00793252" w:rsidRPr="007B3657" w:rsidRDefault="00793252" w:rsidP="00793252">
      <w:pPr>
        <w:jc w:val="both"/>
        <w:rPr>
          <w:b/>
        </w:rPr>
      </w:pPr>
    </w:p>
    <w:p w14:paraId="03C2E214" w14:textId="77777777" w:rsidR="005B52D6" w:rsidRDefault="005B52D6" w:rsidP="00F02E6F">
      <w:pPr>
        <w:jc w:val="center"/>
        <w:rPr>
          <w:b/>
        </w:rPr>
      </w:pPr>
    </w:p>
    <w:p w14:paraId="6667DBA6" w14:textId="77777777" w:rsidR="003F2A0D" w:rsidRPr="007B3657" w:rsidRDefault="003F2A0D" w:rsidP="00F02E6F">
      <w:pPr>
        <w:jc w:val="center"/>
        <w:rPr>
          <w:b/>
        </w:rPr>
      </w:pPr>
    </w:p>
    <w:p w14:paraId="39626CF6" w14:textId="77777777" w:rsidR="00793252" w:rsidRPr="007B3657" w:rsidRDefault="00793252" w:rsidP="00F02E6F">
      <w:pPr>
        <w:jc w:val="center"/>
        <w:rPr>
          <w:b/>
        </w:rPr>
      </w:pPr>
      <w:r w:rsidRPr="007B3657">
        <w:rPr>
          <w:b/>
        </w:rPr>
        <w:t>Razpisni obrazec št. 1</w:t>
      </w:r>
    </w:p>
    <w:p w14:paraId="0FFAE44C" w14:textId="77777777" w:rsidR="00793252" w:rsidRPr="007B3657" w:rsidRDefault="00793252" w:rsidP="00793252">
      <w:pPr>
        <w:jc w:val="both"/>
        <w:rPr>
          <w:b/>
        </w:rPr>
      </w:pPr>
    </w:p>
    <w:p w14:paraId="271503AA" w14:textId="77777777" w:rsidR="00793252" w:rsidRPr="007B3657" w:rsidRDefault="00793252" w:rsidP="00793252">
      <w:pPr>
        <w:jc w:val="both"/>
        <w:rPr>
          <w:b/>
        </w:rPr>
      </w:pPr>
    </w:p>
    <w:p w14:paraId="6C3A523E" w14:textId="77777777" w:rsidR="00793252" w:rsidRPr="007B3657" w:rsidRDefault="00793252" w:rsidP="00793252">
      <w:pPr>
        <w:jc w:val="center"/>
        <w:rPr>
          <w:b/>
        </w:rPr>
      </w:pPr>
      <w:r w:rsidRPr="007B3657">
        <w:rPr>
          <w:b/>
        </w:rPr>
        <w:t>PODATKI O PONUDNIKU</w:t>
      </w:r>
    </w:p>
    <w:p w14:paraId="14720B4A" w14:textId="77777777" w:rsidR="00793252" w:rsidRPr="007B3657" w:rsidRDefault="00793252" w:rsidP="00793252">
      <w:pPr>
        <w:jc w:val="both"/>
        <w:rPr>
          <w:b/>
        </w:rPr>
      </w:pPr>
    </w:p>
    <w:p w14:paraId="7627C59C" w14:textId="77777777" w:rsidR="00793252" w:rsidRPr="007B3657" w:rsidRDefault="00793252" w:rsidP="00793252">
      <w:pPr>
        <w:jc w:val="both"/>
        <w:rPr>
          <w:b/>
        </w:rPr>
      </w:pPr>
    </w:p>
    <w:p w14:paraId="6ED4E68F" w14:textId="77777777" w:rsidR="00793252" w:rsidRPr="007B3657" w:rsidRDefault="00793252" w:rsidP="00793252">
      <w:pPr>
        <w:jc w:val="both"/>
        <w:rPr>
          <w:b/>
        </w:rPr>
      </w:pPr>
      <w:r w:rsidRPr="007B3657">
        <w:rPr>
          <w:b/>
        </w:rPr>
        <w:t>PONUDNIK:</w:t>
      </w:r>
    </w:p>
    <w:p w14:paraId="789DE392" w14:textId="77777777" w:rsidR="00793252" w:rsidRPr="007B3657" w:rsidRDefault="00793252" w:rsidP="0079325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793252" w:rsidRPr="007B3657" w14:paraId="7AE9279D"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C306055" w14:textId="77777777" w:rsidR="00793252" w:rsidRPr="007B3657" w:rsidRDefault="00793252" w:rsidP="00730B1C">
            <w:pPr>
              <w:jc w:val="both"/>
            </w:pPr>
            <w:r w:rsidRPr="007B3657">
              <w:t xml:space="preserve">Naziv </w:t>
            </w:r>
          </w:p>
        </w:tc>
        <w:tc>
          <w:tcPr>
            <w:tcW w:w="4606" w:type="dxa"/>
            <w:tcBorders>
              <w:top w:val="single" w:sz="4" w:space="0" w:color="auto"/>
              <w:left w:val="single" w:sz="4" w:space="0" w:color="auto"/>
              <w:bottom w:val="single" w:sz="4" w:space="0" w:color="auto"/>
              <w:right w:val="single" w:sz="4" w:space="0" w:color="auto"/>
            </w:tcBorders>
          </w:tcPr>
          <w:p w14:paraId="46EC864E" w14:textId="77777777" w:rsidR="00793252" w:rsidRPr="007B3657" w:rsidRDefault="00793252" w:rsidP="00730B1C">
            <w:pPr>
              <w:jc w:val="both"/>
              <w:rPr>
                <w:b/>
              </w:rPr>
            </w:pPr>
          </w:p>
        </w:tc>
      </w:tr>
      <w:tr w:rsidR="00793252" w:rsidRPr="007B3657" w14:paraId="00D71F8B"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DA1A499" w14:textId="77777777" w:rsidR="00793252" w:rsidRPr="007B3657" w:rsidRDefault="00793252" w:rsidP="00730B1C">
            <w:pPr>
              <w:jc w:val="both"/>
            </w:pPr>
            <w:r w:rsidRPr="007B3657">
              <w:t>Naslov in sedež</w:t>
            </w:r>
          </w:p>
        </w:tc>
        <w:tc>
          <w:tcPr>
            <w:tcW w:w="4606" w:type="dxa"/>
            <w:tcBorders>
              <w:top w:val="single" w:sz="4" w:space="0" w:color="auto"/>
              <w:left w:val="single" w:sz="4" w:space="0" w:color="auto"/>
              <w:bottom w:val="single" w:sz="4" w:space="0" w:color="auto"/>
              <w:right w:val="single" w:sz="4" w:space="0" w:color="auto"/>
            </w:tcBorders>
          </w:tcPr>
          <w:p w14:paraId="1D347772" w14:textId="77777777" w:rsidR="00793252" w:rsidRPr="007B3657" w:rsidRDefault="00793252" w:rsidP="00730B1C">
            <w:pPr>
              <w:jc w:val="both"/>
              <w:rPr>
                <w:b/>
              </w:rPr>
            </w:pPr>
          </w:p>
        </w:tc>
      </w:tr>
      <w:tr w:rsidR="00AF1B71" w:rsidRPr="007B3657" w14:paraId="7B561556"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7E1C3C7" w14:textId="77777777" w:rsidR="00AF1B71" w:rsidRPr="007B3657" w:rsidRDefault="00AF1B71" w:rsidP="00730B1C">
            <w:pPr>
              <w:jc w:val="both"/>
            </w:pPr>
            <w:r w:rsidRPr="007B3657">
              <w:t>Zakoniti zastopnik</w:t>
            </w:r>
          </w:p>
        </w:tc>
        <w:tc>
          <w:tcPr>
            <w:tcW w:w="4606" w:type="dxa"/>
            <w:tcBorders>
              <w:top w:val="single" w:sz="4" w:space="0" w:color="auto"/>
              <w:left w:val="single" w:sz="4" w:space="0" w:color="auto"/>
              <w:bottom w:val="single" w:sz="4" w:space="0" w:color="auto"/>
              <w:right w:val="single" w:sz="4" w:space="0" w:color="auto"/>
            </w:tcBorders>
          </w:tcPr>
          <w:p w14:paraId="0B20908D" w14:textId="77777777" w:rsidR="00AF1B71" w:rsidRPr="007B3657" w:rsidRDefault="00AF1B71" w:rsidP="00730B1C">
            <w:pPr>
              <w:jc w:val="both"/>
              <w:rPr>
                <w:b/>
              </w:rPr>
            </w:pPr>
          </w:p>
        </w:tc>
      </w:tr>
      <w:tr w:rsidR="00793252" w:rsidRPr="007B3657" w14:paraId="0AF77167"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307D7336" w14:textId="77777777" w:rsidR="00793252" w:rsidRPr="007B3657" w:rsidRDefault="00793252" w:rsidP="00730B1C">
            <w:pPr>
              <w:jc w:val="both"/>
            </w:pPr>
            <w:r w:rsidRPr="007B3657">
              <w:t>Pooblaščenec za podpis pogodbe</w:t>
            </w:r>
          </w:p>
        </w:tc>
        <w:tc>
          <w:tcPr>
            <w:tcW w:w="4606" w:type="dxa"/>
            <w:tcBorders>
              <w:top w:val="single" w:sz="4" w:space="0" w:color="auto"/>
              <w:left w:val="single" w:sz="4" w:space="0" w:color="auto"/>
              <w:bottom w:val="single" w:sz="4" w:space="0" w:color="auto"/>
              <w:right w:val="single" w:sz="4" w:space="0" w:color="auto"/>
            </w:tcBorders>
          </w:tcPr>
          <w:p w14:paraId="57B9B8E8" w14:textId="77777777" w:rsidR="00793252" w:rsidRPr="007B3657" w:rsidRDefault="00793252" w:rsidP="00730B1C">
            <w:pPr>
              <w:jc w:val="both"/>
              <w:rPr>
                <w:b/>
              </w:rPr>
            </w:pPr>
          </w:p>
        </w:tc>
      </w:tr>
      <w:tr w:rsidR="00793252" w:rsidRPr="007B3657" w14:paraId="6110056E"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1C63D15" w14:textId="77777777" w:rsidR="00793252" w:rsidRPr="007B3657" w:rsidRDefault="00793252" w:rsidP="00730B1C">
            <w:pPr>
              <w:jc w:val="both"/>
            </w:pPr>
            <w:r w:rsidRPr="007B3657">
              <w:t>Kontaktna oseba</w:t>
            </w:r>
          </w:p>
        </w:tc>
        <w:tc>
          <w:tcPr>
            <w:tcW w:w="4606" w:type="dxa"/>
            <w:tcBorders>
              <w:top w:val="single" w:sz="4" w:space="0" w:color="auto"/>
              <w:left w:val="single" w:sz="4" w:space="0" w:color="auto"/>
              <w:bottom w:val="single" w:sz="4" w:space="0" w:color="auto"/>
              <w:right w:val="single" w:sz="4" w:space="0" w:color="auto"/>
            </w:tcBorders>
          </w:tcPr>
          <w:p w14:paraId="3D221F1A" w14:textId="77777777" w:rsidR="00793252" w:rsidRPr="007B3657" w:rsidRDefault="00793252" w:rsidP="00730B1C">
            <w:pPr>
              <w:jc w:val="both"/>
              <w:rPr>
                <w:b/>
              </w:rPr>
            </w:pPr>
          </w:p>
        </w:tc>
      </w:tr>
      <w:tr w:rsidR="00793252" w:rsidRPr="007B3657" w14:paraId="2B54E0CB"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3EAD36C3" w14:textId="77777777" w:rsidR="00793252" w:rsidRPr="007B3657" w:rsidRDefault="00793252" w:rsidP="00730B1C">
            <w:pPr>
              <w:jc w:val="both"/>
            </w:pPr>
            <w:r w:rsidRPr="007B3657">
              <w:t xml:space="preserve">Telefon in </w:t>
            </w:r>
            <w:proofErr w:type="spellStart"/>
            <w:r w:rsidRPr="007B3657">
              <w:t>telefax</w:t>
            </w:r>
            <w:proofErr w:type="spellEnd"/>
            <w:r w:rsidRPr="007B3657">
              <w:t xml:space="preserve"> kontaktne osebe</w:t>
            </w:r>
          </w:p>
        </w:tc>
        <w:tc>
          <w:tcPr>
            <w:tcW w:w="4606" w:type="dxa"/>
            <w:tcBorders>
              <w:top w:val="single" w:sz="4" w:space="0" w:color="auto"/>
              <w:left w:val="single" w:sz="4" w:space="0" w:color="auto"/>
              <w:bottom w:val="single" w:sz="4" w:space="0" w:color="auto"/>
              <w:right w:val="single" w:sz="4" w:space="0" w:color="auto"/>
            </w:tcBorders>
            <w:hideMark/>
          </w:tcPr>
          <w:p w14:paraId="161A9C9A" w14:textId="77777777" w:rsidR="00793252" w:rsidRPr="007B3657" w:rsidRDefault="00793252" w:rsidP="00730B1C">
            <w:pPr>
              <w:jc w:val="both"/>
            </w:pPr>
            <w:r w:rsidRPr="007B3657">
              <w:t>Telefon št.:</w:t>
            </w:r>
          </w:p>
          <w:p w14:paraId="15F6778C" w14:textId="77777777" w:rsidR="00793252" w:rsidRPr="007B3657" w:rsidRDefault="00793252" w:rsidP="00730B1C">
            <w:pPr>
              <w:jc w:val="both"/>
            </w:pPr>
            <w:proofErr w:type="spellStart"/>
            <w:r w:rsidRPr="007B3657">
              <w:t>Telefax</w:t>
            </w:r>
            <w:proofErr w:type="spellEnd"/>
            <w:r w:rsidRPr="007B3657">
              <w:t xml:space="preserve"> št.:</w:t>
            </w:r>
          </w:p>
        </w:tc>
      </w:tr>
      <w:tr w:rsidR="00793252" w:rsidRPr="007B3657" w14:paraId="6707433D"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7240A8A8" w14:textId="77777777" w:rsidR="00793252" w:rsidRPr="007B3657" w:rsidRDefault="00793252" w:rsidP="00730B1C">
            <w:pPr>
              <w:jc w:val="both"/>
            </w:pPr>
            <w:r w:rsidRPr="007B3657">
              <w:t>E-mail</w:t>
            </w:r>
          </w:p>
        </w:tc>
        <w:tc>
          <w:tcPr>
            <w:tcW w:w="4606" w:type="dxa"/>
            <w:tcBorders>
              <w:top w:val="single" w:sz="4" w:space="0" w:color="auto"/>
              <w:left w:val="single" w:sz="4" w:space="0" w:color="auto"/>
              <w:bottom w:val="single" w:sz="4" w:space="0" w:color="auto"/>
              <w:right w:val="single" w:sz="4" w:space="0" w:color="auto"/>
            </w:tcBorders>
          </w:tcPr>
          <w:p w14:paraId="359317DD" w14:textId="77777777" w:rsidR="00793252" w:rsidRPr="007B3657" w:rsidRDefault="00793252" w:rsidP="00730B1C">
            <w:pPr>
              <w:jc w:val="both"/>
              <w:rPr>
                <w:b/>
              </w:rPr>
            </w:pPr>
          </w:p>
        </w:tc>
      </w:tr>
      <w:tr w:rsidR="00793252" w:rsidRPr="007B3657" w14:paraId="5A70703D"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1CAB5FB7" w14:textId="77777777" w:rsidR="00793252" w:rsidRPr="007B3657" w:rsidRDefault="00793252" w:rsidP="00730B1C">
            <w:pPr>
              <w:jc w:val="both"/>
            </w:pPr>
            <w:r w:rsidRPr="007B3657">
              <w:t>Transakcijski račun</w:t>
            </w:r>
          </w:p>
        </w:tc>
        <w:tc>
          <w:tcPr>
            <w:tcW w:w="4606" w:type="dxa"/>
            <w:tcBorders>
              <w:top w:val="single" w:sz="4" w:space="0" w:color="auto"/>
              <w:left w:val="single" w:sz="4" w:space="0" w:color="auto"/>
              <w:bottom w:val="single" w:sz="4" w:space="0" w:color="auto"/>
              <w:right w:val="single" w:sz="4" w:space="0" w:color="auto"/>
            </w:tcBorders>
          </w:tcPr>
          <w:p w14:paraId="7583C02D" w14:textId="77777777" w:rsidR="00793252" w:rsidRPr="007B3657" w:rsidRDefault="00793252" w:rsidP="00730B1C">
            <w:pPr>
              <w:jc w:val="both"/>
              <w:rPr>
                <w:b/>
              </w:rPr>
            </w:pPr>
          </w:p>
        </w:tc>
      </w:tr>
      <w:tr w:rsidR="00793252" w:rsidRPr="007B3657" w14:paraId="7185059F"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268EB199" w14:textId="77777777" w:rsidR="00793252" w:rsidRPr="007B3657" w:rsidRDefault="00793252" w:rsidP="00730B1C">
            <w:pPr>
              <w:jc w:val="both"/>
            </w:pPr>
            <w:r w:rsidRPr="007B3657">
              <w:t>Matična številka</w:t>
            </w:r>
          </w:p>
        </w:tc>
        <w:tc>
          <w:tcPr>
            <w:tcW w:w="4606" w:type="dxa"/>
            <w:tcBorders>
              <w:top w:val="single" w:sz="4" w:space="0" w:color="auto"/>
              <w:left w:val="single" w:sz="4" w:space="0" w:color="auto"/>
              <w:bottom w:val="single" w:sz="4" w:space="0" w:color="auto"/>
              <w:right w:val="single" w:sz="4" w:space="0" w:color="auto"/>
            </w:tcBorders>
          </w:tcPr>
          <w:p w14:paraId="4B400177" w14:textId="77777777" w:rsidR="00793252" w:rsidRPr="007B3657" w:rsidRDefault="00793252" w:rsidP="00730B1C">
            <w:pPr>
              <w:jc w:val="both"/>
              <w:rPr>
                <w:b/>
              </w:rPr>
            </w:pPr>
          </w:p>
        </w:tc>
      </w:tr>
      <w:tr w:rsidR="00793252" w:rsidRPr="007B3657" w14:paraId="2E679684"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1735AB56" w14:textId="77777777" w:rsidR="00793252" w:rsidRPr="007B3657" w:rsidRDefault="00793252" w:rsidP="00730B1C">
            <w:pPr>
              <w:jc w:val="both"/>
            </w:pPr>
            <w:r w:rsidRPr="007B3657">
              <w:t>ID številka za DDV</w:t>
            </w:r>
          </w:p>
        </w:tc>
        <w:tc>
          <w:tcPr>
            <w:tcW w:w="4606" w:type="dxa"/>
            <w:tcBorders>
              <w:top w:val="single" w:sz="4" w:space="0" w:color="auto"/>
              <w:left w:val="single" w:sz="4" w:space="0" w:color="auto"/>
              <w:bottom w:val="single" w:sz="4" w:space="0" w:color="auto"/>
              <w:right w:val="single" w:sz="4" w:space="0" w:color="auto"/>
            </w:tcBorders>
          </w:tcPr>
          <w:p w14:paraId="00FABE6A" w14:textId="77777777" w:rsidR="00793252" w:rsidRPr="007B3657" w:rsidRDefault="00793252" w:rsidP="00730B1C">
            <w:pPr>
              <w:jc w:val="both"/>
              <w:rPr>
                <w:b/>
              </w:rPr>
            </w:pPr>
          </w:p>
        </w:tc>
      </w:tr>
    </w:tbl>
    <w:p w14:paraId="57060DA9" w14:textId="77777777" w:rsidR="00793252" w:rsidRPr="007B3657" w:rsidRDefault="00793252" w:rsidP="00793252">
      <w:pPr>
        <w:jc w:val="both"/>
        <w:rPr>
          <w:b/>
        </w:rPr>
      </w:pPr>
    </w:p>
    <w:p w14:paraId="1E46EB38" w14:textId="77777777" w:rsidR="00793252" w:rsidRPr="007B3657" w:rsidRDefault="00793252" w:rsidP="00793252">
      <w:pPr>
        <w:jc w:val="both"/>
      </w:pPr>
    </w:p>
    <w:p w14:paraId="21BA84D5" w14:textId="77777777" w:rsidR="00793252" w:rsidRPr="007B3657" w:rsidRDefault="00793252" w:rsidP="00793252">
      <w:pPr>
        <w:jc w:val="both"/>
      </w:pPr>
    </w:p>
    <w:p w14:paraId="0B86AFC8" w14:textId="77777777" w:rsidR="00793252" w:rsidRPr="007B3657" w:rsidRDefault="00793252" w:rsidP="00793252">
      <w:pPr>
        <w:jc w:val="both"/>
      </w:pPr>
    </w:p>
    <w:p w14:paraId="49123B4F" w14:textId="77777777" w:rsidR="00793252" w:rsidRPr="007B3657" w:rsidRDefault="00793252" w:rsidP="00793252">
      <w:pPr>
        <w:jc w:val="both"/>
      </w:pPr>
    </w:p>
    <w:p w14:paraId="5B7A339E" w14:textId="77777777" w:rsidR="00793252" w:rsidRPr="007B3657" w:rsidRDefault="00793252" w:rsidP="00793252">
      <w:pPr>
        <w:jc w:val="both"/>
      </w:pPr>
    </w:p>
    <w:p w14:paraId="7A1B2024" w14:textId="77777777" w:rsidR="00793252" w:rsidRPr="007B3657" w:rsidRDefault="00793252" w:rsidP="00793252">
      <w:pPr>
        <w:jc w:val="both"/>
      </w:pPr>
      <w:r w:rsidRPr="007B3657">
        <w:t xml:space="preserve">    Datum:                                                     Žig                                     Podpis:</w:t>
      </w:r>
    </w:p>
    <w:p w14:paraId="7DAD0CEB" w14:textId="77777777" w:rsidR="00793252" w:rsidRPr="007B3657" w:rsidRDefault="00793252" w:rsidP="00793252">
      <w:pPr>
        <w:jc w:val="both"/>
      </w:pPr>
    </w:p>
    <w:p w14:paraId="72D59FB6" w14:textId="77777777" w:rsidR="00793252" w:rsidRPr="007B3657" w:rsidRDefault="00793252" w:rsidP="00793252">
      <w:pPr>
        <w:jc w:val="both"/>
      </w:pPr>
      <w:r w:rsidRPr="007B3657">
        <w:t>_____________________                                                                     ____________________</w:t>
      </w:r>
    </w:p>
    <w:p w14:paraId="085CEB34" w14:textId="77777777" w:rsidR="00793252" w:rsidRPr="007B3657" w:rsidRDefault="00793252" w:rsidP="00793252">
      <w:pPr>
        <w:jc w:val="both"/>
      </w:pPr>
    </w:p>
    <w:p w14:paraId="6FB7D486" w14:textId="77777777" w:rsidR="00793252" w:rsidRPr="007B3657" w:rsidRDefault="00793252" w:rsidP="00793252">
      <w:pPr>
        <w:jc w:val="both"/>
      </w:pPr>
    </w:p>
    <w:p w14:paraId="7A610014" w14:textId="77777777" w:rsidR="00793252" w:rsidRPr="007B3657" w:rsidRDefault="00793252" w:rsidP="00793252">
      <w:pPr>
        <w:jc w:val="both"/>
      </w:pPr>
    </w:p>
    <w:p w14:paraId="764CF294" w14:textId="77777777" w:rsidR="00793252" w:rsidRPr="007B3657" w:rsidRDefault="00793252" w:rsidP="00793252">
      <w:pPr>
        <w:jc w:val="both"/>
      </w:pPr>
    </w:p>
    <w:p w14:paraId="01030697" w14:textId="77777777" w:rsidR="00793252" w:rsidRPr="007B3657" w:rsidRDefault="00793252" w:rsidP="00793252">
      <w:pPr>
        <w:jc w:val="both"/>
      </w:pPr>
    </w:p>
    <w:p w14:paraId="6C2074D7" w14:textId="77777777" w:rsidR="00793252" w:rsidRPr="007B3657" w:rsidRDefault="00793252" w:rsidP="00793252">
      <w:pPr>
        <w:jc w:val="both"/>
      </w:pPr>
    </w:p>
    <w:p w14:paraId="342F5FD5" w14:textId="77777777" w:rsidR="00793252" w:rsidRPr="007B3657" w:rsidRDefault="00793252" w:rsidP="00793252">
      <w:pPr>
        <w:jc w:val="both"/>
      </w:pPr>
    </w:p>
    <w:p w14:paraId="187C39D6" w14:textId="77777777" w:rsidR="00793252" w:rsidRPr="007B3657" w:rsidRDefault="00793252" w:rsidP="00793252">
      <w:pPr>
        <w:jc w:val="both"/>
      </w:pPr>
    </w:p>
    <w:p w14:paraId="70C376D8" w14:textId="77777777" w:rsidR="00793252" w:rsidRPr="007B3657" w:rsidRDefault="00793252" w:rsidP="00793252">
      <w:pPr>
        <w:jc w:val="both"/>
      </w:pPr>
    </w:p>
    <w:p w14:paraId="15B32DD7" w14:textId="77777777" w:rsidR="00793252" w:rsidRPr="007B3657" w:rsidRDefault="00793252" w:rsidP="00793252">
      <w:pPr>
        <w:jc w:val="both"/>
      </w:pPr>
    </w:p>
    <w:p w14:paraId="15F23DD7" w14:textId="77777777" w:rsidR="00793252" w:rsidRPr="007B3657" w:rsidRDefault="00793252" w:rsidP="00793252">
      <w:pPr>
        <w:jc w:val="both"/>
      </w:pPr>
    </w:p>
    <w:p w14:paraId="093B2572" w14:textId="77777777" w:rsidR="00793252" w:rsidRPr="007B3657" w:rsidRDefault="00793252" w:rsidP="00793252">
      <w:pPr>
        <w:jc w:val="both"/>
      </w:pPr>
    </w:p>
    <w:p w14:paraId="3D182CB4" w14:textId="77777777" w:rsidR="00793252" w:rsidRPr="007B3657" w:rsidRDefault="00793252" w:rsidP="00793252">
      <w:pPr>
        <w:jc w:val="both"/>
      </w:pPr>
    </w:p>
    <w:p w14:paraId="6377C842" w14:textId="77777777" w:rsidR="00793252" w:rsidRPr="007B3657" w:rsidRDefault="00793252" w:rsidP="00793252">
      <w:pPr>
        <w:jc w:val="both"/>
      </w:pPr>
    </w:p>
    <w:p w14:paraId="054A8823" w14:textId="77777777" w:rsidR="00793252" w:rsidRDefault="00793252" w:rsidP="00793252">
      <w:pPr>
        <w:jc w:val="both"/>
      </w:pPr>
    </w:p>
    <w:p w14:paraId="1755595F" w14:textId="77777777" w:rsidR="00197196" w:rsidRPr="007B3657" w:rsidRDefault="00197196" w:rsidP="00793252">
      <w:pPr>
        <w:jc w:val="both"/>
      </w:pPr>
    </w:p>
    <w:p w14:paraId="40523CE5" w14:textId="77777777" w:rsidR="00793252" w:rsidRPr="007B3657" w:rsidRDefault="00793252" w:rsidP="00793252">
      <w:pPr>
        <w:jc w:val="both"/>
      </w:pPr>
    </w:p>
    <w:p w14:paraId="2DF6FD8D" w14:textId="77777777" w:rsidR="00793252" w:rsidRPr="007B3657" w:rsidRDefault="00793252" w:rsidP="00793252">
      <w:pPr>
        <w:jc w:val="both"/>
      </w:pPr>
    </w:p>
    <w:p w14:paraId="7769D453" w14:textId="77777777" w:rsidR="00E04038" w:rsidRPr="007B3657" w:rsidRDefault="00793252" w:rsidP="00F02E6F">
      <w:pPr>
        <w:jc w:val="center"/>
        <w:rPr>
          <w:b/>
        </w:rPr>
      </w:pPr>
      <w:r w:rsidRPr="007B3657">
        <w:rPr>
          <w:b/>
        </w:rPr>
        <w:lastRenderedPageBreak/>
        <w:t>Razpisni obrazec št. 2</w:t>
      </w:r>
    </w:p>
    <w:p w14:paraId="320366A5" w14:textId="77777777" w:rsidR="00793252" w:rsidRPr="007B3657" w:rsidRDefault="00793252" w:rsidP="00200BC7">
      <w:pPr>
        <w:jc w:val="center"/>
        <w:rPr>
          <w:b/>
        </w:rPr>
      </w:pPr>
    </w:p>
    <w:p w14:paraId="6A016554" w14:textId="64BADDE5" w:rsidR="00793252" w:rsidRPr="007B3657" w:rsidRDefault="00793252" w:rsidP="00502C38">
      <w:r w:rsidRPr="007B3657">
        <w:rPr>
          <w:b/>
        </w:rPr>
        <w:t>PONUDBA št.</w:t>
      </w:r>
      <w:r w:rsidRPr="007B3657">
        <w:t xml:space="preserve">  </w:t>
      </w:r>
      <w:r w:rsidR="00502C38">
        <w:t>____</w:t>
      </w:r>
      <w:r w:rsidRPr="007B3657">
        <w:t>____________</w:t>
      </w:r>
    </w:p>
    <w:p w14:paraId="5F6656A9" w14:textId="77777777" w:rsidR="00502C38" w:rsidRDefault="00502C38" w:rsidP="00502C38">
      <w:pPr>
        <w:jc w:val="both"/>
      </w:pPr>
    </w:p>
    <w:p w14:paraId="74176BC1" w14:textId="77777777" w:rsidR="00502C38" w:rsidRDefault="00502C38" w:rsidP="00502C38">
      <w:pPr>
        <w:jc w:val="both"/>
      </w:pPr>
      <w:r w:rsidRPr="00FA7D95">
        <w:rPr>
          <w:b/>
        </w:rPr>
        <w:t>Ponudnik:</w:t>
      </w:r>
      <w:r>
        <w:t xml:space="preserve"> __________________________________________________________________</w:t>
      </w:r>
    </w:p>
    <w:p w14:paraId="7813F04A" w14:textId="77777777" w:rsidR="00502C38" w:rsidRDefault="00502C38" w:rsidP="00502C38">
      <w:pPr>
        <w:jc w:val="both"/>
        <w:rPr>
          <w:b/>
        </w:rPr>
      </w:pPr>
    </w:p>
    <w:p w14:paraId="418DCD90" w14:textId="77777777" w:rsidR="00502C38" w:rsidRPr="0090699A" w:rsidRDefault="00502C38" w:rsidP="00502C38">
      <w:pPr>
        <w:jc w:val="both"/>
      </w:pPr>
      <w:r w:rsidRPr="00FA7D95">
        <w:rPr>
          <w:b/>
        </w:rPr>
        <w:t>Obdobje zavarovanja</w:t>
      </w:r>
      <w:r>
        <w:t>: od 1. 10. 2018 do 30. 9. 2022</w:t>
      </w:r>
    </w:p>
    <w:p w14:paraId="5824F8DE" w14:textId="77777777" w:rsidR="00793252" w:rsidRPr="007B3657" w:rsidRDefault="00793252" w:rsidP="007932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32"/>
        <w:gridCol w:w="3000"/>
      </w:tblGrid>
      <w:tr w:rsidR="00793252" w:rsidRPr="007B3657" w14:paraId="44D3C509"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1D6C30F2" w14:textId="77777777" w:rsidR="00793252" w:rsidRPr="007B3657" w:rsidRDefault="00793252" w:rsidP="00730B1C">
            <w:pPr>
              <w:jc w:val="both"/>
              <w:rPr>
                <w:b/>
              </w:rPr>
            </w:pPr>
            <w:r w:rsidRPr="007B3657">
              <w:rPr>
                <w:b/>
              </w:rPr>
              <w:t>VRSTA ZAVAROVANJA</w:t>
            </w:r>
          </w:p>
        </w:tc>
        <w:tc>
          <w:tcPr>
            <w:tcW w:w="3032" w:type="dxa"/>
            <w:tcBorders>
              <w:top w:val="single" w:sz="4" w:space="0" w:color="auto"/>
              <w:left w:val="single" w:sz="4" w:space="0" w:color="auto"/>
              <w:bottom w:val="single" w:sz="4" w:space="0" w:color="auto"/>
              <w:right w:val="single" w:sz="4" w:space="0" w:color="auto"/>
            </w:tcBorders>
            <w:hideMark/>
          </w:tcPr>
          <w:p w14:paraId="5A9E74A7" w14:textId="77777777" w:rsidR="00793252" w:rsidRPr="007B3657" w:rsidRDefault="00793252" w:rsidP="00730B1C">
            <w:pPr>
              <w:jc w:val="center"/>
              <w:rPr>
                <w:b/>
              </w:rPr>
            </w:pPr>
            <w:r w:rsidRPr="007B3657">
              <w:rPr>
                <w:b/>
              </w:rPr>
              <w:t>ZAVAROVALNA OSNOVA (EUR )</w:t>
            </w:r>
          </w:p>
        </w:tc>
        <w:tc>
          <w:tcPr>
            <w:tcW w:w="3000" w:type="dxa"/>
            <w:tcBorders>
              <w:top w:val="single" w:sz="4" w:space="0" w:color="auto"/>
              <w:left w:val="single" w:sz="4" w:space="0" w:color="auto"/>
              <w:bottom w:val="single" w:sz="4" w:space="0" w:color="auto"/>
              <w:right w:val="single" w:sz="4" w:space="0" w:color="auto"/>
            </w:tcBorders>
            <w:hideMark/>
          </w:tcPr>
          <w:p w14:paraId="0BEE021D" w14:textId="7D548873" w:rsidR="00793252" w:rsidRPr="007B3657" w:rsidRDefault="00820B1B" w:rsidP="00820B1B">
            <w:pPr>
              <w:jc w:val="both"/>
              <w:rPr>
                <w:b/>
              </w:rPr>
            </w:pPr>
            <w:r>
              <w:rPr>
                <w:b/>
              </w:rPr>
              <w:t>PREMIJA (EUR</w:t>
            </w:r>
            <w:r w:rsidR="00793252" w:rsidRPr="00F74550">
              <w:rPr>
                <w:b/>
              </w:rPr>
              <w:t>)</w:t>
            </w:r>
            <w:r w:rsidR="00773ACE" w:rsidRPr="00F74550">
              <w:rPr>
                <w:b/>
              </w:rPr>
              <w:t xml:space="preserve"> za </w:t>
            </w:r>
            <w:r w:rsidR="001E25B3" w:rsidRPr="00F74550">
              <w:rPr>
                <w:b/>
              </w:rPr>
              <w:t>celotno obdobje</w:t>
            </w:r>
          </w:p>
        </w:tc>
      </w:tr>
      <w:tr w:rsidR="00793252" w:rsidRPr="007B3657" w14:paraId="39993C6D"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0B3AD472" w14:textId="77777777" w:rsidR="00793252" w:rsidRPr="007B3657" w:rsidRDefault="00793252" w:rsidP="00730B1C">
            <w:r w:rsidRPr="007B3657">
              <w:t>Požarno zavarovanje</w:t>
            </w:r>
            <w:r w:rsidR="00E6539E">
              <w:t xml:space="preserve"> z dodatnimi riziki</w:t>
            </w:r>
          </w:p>
        </w:tc>
        <w:tc>
          <w:tcPr>
            <w:tcW w:w="3032" w:type="dxa"/>
            <w:tcBorders>
              <w:top w:val="single" w:sz="4" w:space="0" w:color="auto"/>
              <w:left w:val="single" w:sz="4" w:space="0" w:color="auto"/>
              <w:bottom w:val="single" w:sz="4" w:space="0" w:color="auto"/>
              <w:right w:val="single" w:sz="4" w:space="0" w:color="auto"/>
            </w:tcBorders>
          </w:tcPr>
          <w:p w14:paraId="6AF4DBA6"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4E9B5F06" w14:textId="77777777" w:rsidR="00793252" w:rsidRPr="007B3657" w:rsidRDefault="00793252" w:rsidP="00730B1C"/>
        </w:tc>
      </w:tr>
      <w:tr w:rsidR="00793252" w:rsidRPr="007B3657" w14:paraId="6441004E"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46AFF3DE" w14:textId="77777777" w:rsidR="00793252" w:rsidRPr="00F756A2" w:rsidRDefault="00F756A2" w:rsidP="00F756A2">
            <w:pPr>
              <w:rPr>
                <w:color w:val="FF0000"/>
              </w:rPr>
            </w:pPr>
            <w:r w:rsidRPr="00F74550">
              <w:t xml:space="preserve">Zavarovanje </w:t>
            </w:r>
            <w:r w:rsidR="00793252" w:rsidRPr="00F74550">
              <w:t>računalniške</w:t>
            </w:r>
            <w:r w:rsidRPr="00F74550">
              <w:t xml:space="preserve"> in z njo povezane</w:t>
            </w:r>
            <w:r w:rsidR="00793252" w:rsidRPr="00F74550">
              <w:t xml:space="preserve"> opreme </w:t>
            </w:r>
          </w:p>
        </w:tc>
        <w:tc>
          <w:tcPr>
            <w:tcW w:w="3032" w:type="dxa"/>
            <w:tcBorders>
              <w:top w:val="single" w:sz="4" w:space="0" w:color="auto"/>
              <w:left w:val="single" w:sz="4" w:space="0" w:color="auto"/>
              <w:bottom w:val="single" w:sz="4" w:space="0" w:color="auto"/>
              <w:right w:val="single" w:sz="4" w:space="0" w:color="auto"/>
            </w:tcBorders>
          </w:tcPr>
          <w:p w14:paraId="672B766B"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096AE0DC" w14:textId="77777777" w:rsidR="00793252" w:rsidRPr="007B3657" w:rsidRDefault="00793252" w:rsidP="00730B1C"/>
        </w:tc>
      </w:tr>
      <w:tr w:rsidR="00D61F8B" w:rsidRPr="007B3657" w14:paraId="7FC8245B"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2CB5ACDE" w14:textId="77777777" w:rsidR="00D61F8B" w:rsidRPr="007B3657" w:rsidRDefault="00D61F8B" w:rsidP="00730B1C">
            <w:r w:rsidRPr="007B3657">
              <w:t xml:space="preserve">Zavarovanje </w:t>
            </w:r>
            <w:proofErr w:type="spellStart"/>
            <w:r w:rsidRPr="007B3657">
              <w:t>strojeloma</w:t>
            </w:r>
            <w:proofErr w:type="spellEnd"/>
          </w:p>
        </w:tc>
        <w:tc>
          <w:tcPr>
            <w:tcW w:w="3032" w:type="dxa"/>
            <w:tcBorders>
              <w:top w:val="single" w:sz="4" w:space="0" w:color="auto"/>
              <w:left w:val="single" w:sz="4" w:space="0" w:color="auto"/>
              <w:bottom w:val="single" w:sz="4" w:space="0" w:color="auto"/>
              <w:right w:val="single" w:sz="4" w:space="0" w:color="auto"/>
            </w:tcBorders>
          </w:tcPr>
          <w:p w14:paraId="50B59624" w14:textId="77777777" w:rsidR="00D61F8B" w:rsidRPr="007B3657" w:rsidRDefault="00D61F8B" w:rsidP="00730B1C"/>
        </w:tc>
        <w:tc>
          <w:tcPr>
            <w:tcW w:w="3000" w:type="dxa"/>
            <w:tcBorders>
              <w:top w:val="single" w:sz="4" w:space="0" w:color="auto"/>
              <w:left w:val="single" w:sz="4" w:space="0" w:color="auto"/>
              <w:bottom w:val="single" w:sz="4" w:space="0" w:color="auto"/>
              <w:right w:val="single" w:sz="4" w:space="0" w:color="auto"/>
            </w:tcBorders>
          </w:tcPr>
          <w:p w14:paraId="614DC695" w14:textId="77777777" w:rsidR="00D61F8B" w:rsidRPr="007B3657" w:rsidRDefault="00D61F8B" w:rsidP="00730B1C"/>
        </w:tc>
      </w:tr>
      <w:tr w:rsidR="00793252" w:rsidRPr="007B3657" w14:paraId="73DEF946"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3C27BC48" w14:textId="77777777" w:rsidR="00793252" w:rsidRPr="00F756A2" w:rsidRDefault="00F756A2" w:rsidP="00730B1C">
            <w:pPr>
              <w:rPr>
                <w:color w:val="FF0000"/>
              </w:rPr>
            </w:pPr>
            <w:r w:rsidRPr="00F74550">
              <w:t>Zavarovanje splošne in delodajalčeve</w:t>
            </w:r>
            <w:r w:rsidR="00793252" w:rsidRPr="00F74550">
              <w:t xml:space="preserve"> od</w:t>
            </w:r>
            <w:r w:rsidRPr="00F74550">
              <w:t>govornosti</w:t>
            </w:r>
          </w:p>
        </w:tc>
        <w:tc>
          <w:tcPr>
            <w:tcW w:w="3032" w:type="dxa"/>
            <w:tcBorders>
              <w:top w:val="single" w:sz="4" w:space="0" w:color="auto"/>
              <w:left w:val="single" w:sz="4" w:space="0" w:color="auto"/>
              <w:bottom w:val="single" w:sz="4" w:space="0" w:color="auto"/>
              <w:right w:val="single" w:sz="4" w:space="0" w:color="auto"/>
            </w:tcBorders>
          </w:tcPr>
          <w:p w14:paraId="5B6EEE7F"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49C05DE5" w14:textId="77777777" w:rsidR="00793252" w:rsidRPr="007B3657" w:rsidRDefault="00793252" w:rsidP="00730B1C"/>
        </w:tc>
      </w:tr>
      <w:tr w:rsidR="004E1935" w:rsidRPr="007B3657" w14:paraId="0283A510"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4C0DDF86" w14:textId="77777777" w:rsidR="004E1935" w:rsidRPr="007B3657" w:rsidRDefault="004E1935" w:rsidP="008A7E5F">
            <w:r w:rsidRPr="007B3657">
              <w:t xml:space="preserve">Zavarovanje poklicne odgovornosti </w:t>
            </w:r>
          </w:p>
        </w:tc>
        <w:tc>
          <w:tcPr>
            <w:tcW w:w="3032" w:type="dxa"/>
            <w:tcBorders>
              <w:top w:val="single" w:sz="4" w:space="0" w:color="auto"/>
              <w:left w:val="single" w:sz="4" w:space="0" w:color="auto"/>
              <w:bottom w:val="single" w:sz="4" w:space="0" w:color="auto"/>
              <w:right w:val="single" w:sz="4" w:space="0" w:color="auto"/>
            </w:tcBorders>
          </w:tcPr>
          <w:p w14:paraId="4B450380" w14:textId="77777777" w:rsidR="004E1935" w:rsidRPr="007B3657" w:rsidRDefault="004E1935" w:rsidP="00730B1C"/>
        </w:tc>
        <w:tc>
          <w:tcPr>
            <w:tcW w:w="3000" w:type="dxa"/>
            <w:tcBorders>
              <w:top w:val="single" w:sz="4" w:space="0" w:color="auto"/>
              <w:left w:val="single" w:sz="4" w:space="0" w:color="auto"/>
              <w:bottom w:val="single" w:sz="4" w:space="0" w:color="auto"/>
              <w:right w:val="single" w:sz="4" w:space="0" w:color="auto"/>
            </w:tcBorders>
          </w:tcPr>
          <w:p w14:paraId="31A42DF4" w14:textId="77777777" w:rsidR="004E1935" w:rsidRPr="007B3657" w:rsidRDefault="004E1935" w:rsidP="00730B1C"/>
        </w:tc>
      </w:tr>
      <w:tr w:rsidR="00D61F8B" w:rsidRPr="007B3657" w14:paraId="66CA4BAC"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0F600BDD" w14:textId="77777777" w:rsidR="00D61F8B" w:rsidRPr="007B3657" w:rsidRDefault="00D61F8B" w:rsidP="00730B1C">
            <w:r w:rsidRPr="007B3657">
              <w:t>Zavarovanje vozil</w:t>
            </w:r>
          </w:p>
        </w:tc>
        <w:tc>
          <w:tcPr>
            <w:tcW w:w="3032" w:type="dxa"/>
            <w:tcBorders>
              <w:top w:val="single" w:sz="4" w:space="0" w:color="auto"/>
              <w:left w:val="single" w:sz="4" w:space="0" w:color="auto"/>
              <w:bottom w:val="single" w:sz="4" w:space="0" w:color="auto"/>
              <w:right w:val="single" w:sz="4" w:space="0" w:color="auto"/>
            </w:tcBorders>
          </w:tcPr>
          <w:p w14:paraId="72B3E7D7" w14:textId="77777777" w:rsidR="00D61F8B" w:rsidRPr="007B3657" w:rsidRDefault="00D61F8B" w:rsidP="00730B1C"/>
        </w:tc>
        <w:tc>
          <w:tcPr>
            <w:tcW w:w="3000" w:type="dxa"/>
            <w:tcBorders>
              <w:top w:val="single" w:sz="4" w:space="0" w:color="auto"/>
              <w:left w:val="single" w:sz="4" w:space="0" w:color="auto"/>
              <w:bottom w:val="single" w:sz="4" w:space="0" w:color="auto"/>
              <w:right w:val="single" w:sz="4" w:space="0" w:color="auto"/>
            </w:tcBorders>
          </w:tcPr>
          <w:p w14:paraId="7AD209AE" w14:textId="77777777" w:rsidR="00D61F8B" w:rsidRPr="007B3657" w:rsidRDefault="00D61F8B" w:rsidP="00730B1C"/>
        </w:tc>
      </w:tr>
      <w:tr w:rsidR="00793252" w:rsidRPr="007B3657" w14:paraId="43D66EB6"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79C6023D" w14:textId="161EF20A" w:rsidR="00793252" w:rsidRPr="007B3657" w:rsidRDefault="00155DE4" w:rsidP="00730B1C">
            <w:r w:rsidRPr="007B3657">
              <w:rPr>
                <w:b/>
              </w:rPr>
              <w:t>PREMIJA</w:t>
            </w:r>
            <w:r>
              <w:rPr>
                <w:b/>
              </w:rPr>
              <w:t xml:space="preserve"> SKUPAJ</w:t>
            </w:r>
          </w:p>
        </w:tc>
        <w:tc>
          <w:tcPr>
            <w:tcW w:w="3032" w:type="dxa"/>
            <w:tcBorders>
              <w:top w:val="single" w:sz="4" w:space="0" w:color="auto"/>
              <w:left w:val="single" w:sz="4" w:space="0" w:color="auto"/>
              <w:bottom w:val="single" w:sz="4" w:space="0" w:color="auto"/>
              <w:right w:val="single" w:sz="4" w:space="0" w:color="auto"/>
            </w:tcBorders>
          </w:tcPr>
          <w:p w14:paraId="3C50C88F"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022AED18" w14:textId="77777777" w:rsidR="00793252" w:rsidRPr="007B3657" w:rsidRDefault="00793252" w:rsidP="00730B1C"/>
        </w:tc>
      </w:tr>
      <w:tr w:rsidR="00793252" w:rsidRPr="007B3657" w14:paraId="3C8FDED1"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1462106B" w14:textId="77777777" w:rsidR="00793252" w:rsidRPr="007B3657" w:rsidRDefault="00793252" w:rsidP="00730B1C">
            <w:pPr>
              <w:rPr>
                <w:b/>
              </w:rPr>
            </w:pPr>
            <w:r w:rsidRPr="007B3657">
              <w:rPr>
                <w:b/>
              </w:rPr>
              <w:t xml:space="preserve">Skupaj premija </w:t>
            </w:r>
            <w:r w:rsidR="00A81335" w:rsidRPr="00F74550">
              <w:rPr>
                <w:b/>
              </w:rPr>
              <w:t>z 8</w:t>
            </w:r>
            <w:r w:rsidRPr="00F74550">
              <w:rPr>
                <w:b/>
              </w:rPr>
              <w:t>,5</w:t>
            </w:r>
            <w:r w:rsidR="00F74550">
              <w:rPr>
                <w:b/>
              </w:rPr>
              <w:t xml:space="preserve"> </w:t>
            </w:r>
            <w:r w:rsidRPr="007B3657">
              <w:rPr>
                <w:b/>
              </w:rPr>
              <w:t>% DPZP</w:t>
            </w:r>
          </w:p>
        </w:tc>
        <w:tc>
          <w:tcPr>
            <w:tcW w:w="3032" w:type="dxa"/>
            <w:tcBorders>
              <w:top w:val="single" w:sz="4" w:space="0" w:color="auto"/>
              <w:left w:val="single" w:sz="4" w:space="0" w:color="auto"/>
              <w:bottom w:val="single" w:sz="4" w:space="0" w:color="auto"/>
              <w:right w:val="single" w:sz="4" w:space="0" w:color="auto"/>
            </w:tcBorders>
          </w:tcPr>
          <w:p w14:paraId="111C8A41"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0EF087A1" w14:textId="77777777" w:rsidR="00793252" w:rsidRPr="007B3657" w:rsidRDefault="00793252" w:rsidP="00730B1C"/>
        </w:tc>
      </w:tr>
    </w:tbl>
    <w:p w14:paraId="7663BBA8" w14:textId="77777777" w:rsidR="00793252" w:rsidRPr="007B3657" w:rsidRDefault="00793252" w:rsidP="00793252">
      <w:pPr>
        <w:jc w:val="both"/>
      </w:pPr>
    </w:p>
    <w:p w14:paraId="6B232406" w14:textId="77777777" w:rsidR="00793252" w:rsidRPr="007B3657" w:rsidRDefault="00793252" w:rsidP="00793252">
      <w:pPr>
        <w:jc w:val="both"/>
      </w:pPr>
    </w:p>
    <w:p w14:paraId="3E29EE18" w14:textId="571E645F" w:rsidR="00793252" w:rsidRPr="007B3657" w:rsidRDefault="00ED3610" w:rsidP="00793252">
      <w:pPr>
        <w:jc w:val="both"/>
      </w:pPr>
      <w:r>
        <w:t xml:space="preserve"> (</w:t>
      </w:r>
      <w:r w:rsidR="00793252" w:rsidRPr="007B3657">
        <w:t>z besedo:</w:t>
      </w:r>
    </w:p>
    <w:p w14:paraId="699FE88E" w14:textId="02E9FC76" w:rsidR="00793252" w:rsidRPr="007B3657" w:rsidRDefault="00793252" w:rsidP="00793252">
      <w:pPr>
        <w:jc w:val="both"/>
      </w:pPr>
      <w:r w:rsidRPr="007B3657">
        <w:t>____________________________________________</w:t>
      </w:r>
      <w:r w:rsidR="00ED3610">
        <w:t>______________________________).</w:t>
      </w:r>
    </w:p>
    <w:p w14:paraId="36A9879F" w14:textId="77777777" w:rsidR="00793252" w:rsidRPr="007B3657" w:rsidRDefault="00793252" w:rsidP="00793252">
      <w:pPr>
        <w:jc w:val="both"/>
      </w:pPr>
    </w:p>
    <w:p w14:paraId="35D97E65" w14:textId="77777777" w:rsidR="00793252" w:rsidRPr="007B3657" w:rsidRDefault="00793252" w:rsidP="00793252">
      <w:pPr>
        <w:jc w:val="both"/>
        <w:rPr>
          <w:color w:val="FF0000"/>
        </w:rPr>
      </w:pPr>
    </w:p>
    <w:p w14:paraId="73D2B471" w14:textId="77777777" w:rsidR="00793252" w:rsidRPr="007B3657" w:rsidRDefault="00793252" w:rsidP="00793252">
      <w:pPr>
        <w:jc w:val="both"/>
      </w:pPr>
      <w:r w:rsidRPr="007B3657">
        <w:t>P</w:t>
      </w:r>
      <w:r w:rsidR="005B18AC">
        <w:t>remijska</w:t>
      </w:r>
      <w:r w:rsidR="00672682">
        <w:t xml:space="preserve"> st</w:t>
      </w:r>
      <w:r w:rsidR="005B18AC">
        <w:t>opnja</w:t>
      </w:r>
      <w:r w:rsidR="00655873">
        <w:t xml:space="preserve"> </w:t>
      </w:r>
      <w:r w:rsidRPr="007B3657">
        <w:t xml:space="preserve">je </w:t>
      </w:r>
      <w:r w:rsidRPr="007B3657">
        <w:rPr>
          <w:b/>
        </w:rPr>
        <w:t>fiksn</w:t>
      </w:r>
      <w:r w:rsidR="005B18AC">
        <w:rPr>
          <w:b/>
        </w:rPr>
        <w:t>a</w:t>
      </w:r>
      <w:r w:rsidRPr="007B3657">
        <w:rPr>
          <w:b/>
        </w:rPr>
        <w:t xml:space="preserve"> </w:t>
      </w:r>
      <w:r w:rsidRPr="007B3657">
        <w:t xml:space="preserve">do konca </w:t>
      </w:r>
      <w:r w:rsidR="00886AF9" w:rsidRPr="007B3657">
        <w:t>trajanja pogodbe</w:t>
      </w:r>
      <w:r w:rsidRPr="007B3657">
        <w:t>.</w:t>
      </w:r>
    </w:p>
    <w:p w14:paraId="75614563" w14:textId="77777777" w:rsidR="00793252" w:rsidRPr="007B3657" w:rsidRDefault="00793252" w:rsidP="00793252">
      <w:pPr>
        <w:jc w:val="both"/>
      </w:pPr>
    </w:p>
    <w:p w14:paraId="2FAFEE5D" w14:textId="77777777" w:rsidR="00793252" w:rsidRPr="007B3657" w:rsidRDefault="00793252" w:rsidP="00793252">
      <w:pPr>
        <w:jc w:val="both"/>
      </w:pPr>
      <w:r w:rsidRPr="007B3657">
        <w:t>V primeru, da je naša ponudba sprejeta, bomo zagotovili garancijo za dobro izvedbo pogodbenih obveznosti v obliki in v znesku ter v rokih določenih v razpisni dokumentaciji.</w:t>
      </w:r>
    </w:p>
    <w:p w14:paraId="0B5821F5" w14:textId="77777777" w:rsidR="00793252" w:rsidRPr="007B3657" w:rsidRDefault="00793252" w:rsidP="00793252">
      <w:pPr>
        <w:jc w:val="both"/>
      </w:pPr>
    </w:p>
    <w:p w14:paraId="4F1B6202" w14:textId="77777777" w:rsidR="00793252" w:rsidRPr="007B3657" w:rsidRDefault="00793252" w:rsidP="00793252">
      <w:pPr>
        <w:jc w:val="both"/>
      </w:pPr>
      <w:r w:rsidRPr="007B3657">
        <w:t xml:space="preserve">Dokler se ne pripravi in ne podpiše uradna pogodba med nami, ta ponudba, skupaj z vašim obvestilom o izboru ponudnika, </w:t>
      </w:r>
      <w:r w:rsidR="00FF0EA6" w:rsidRPr="007B3657">
        <w:t>ustvarja</w:t>
      </w:r>
      <w:r w:rsidRPr="007B3657">
        <w:t xml:space="preserve"> med nami obvezujočo pogodbo.</w:t>
      </w:r>
    </w:p>
    <w:p w14:paraId="688BD4CB" w14:textId="77777777" w:rsidR="00793252" w:rsidRPr="007B3657" w:rsidRDefault="00793252" w:rsidP="00793252">
      <w:pPr>
        <w:jc w:val="both"/>
      </w:pPr>
    </w:p>
    <w:p w14:paraId="576F696E" w14:textId="522F717D" w:rsidR="00793252" w:rsidRPr="007B3657" w:rsidRDefault="00793252" w:rsidP="00793252">
      <w:pPr>
        <w:jc w:val="both"/>
      </w:pPr>
      <w:r w:rsidRPr="007B3657">
        <w:t xml:space="preserve">Strinjamo se, da naša ponudba velja za dobo </w:t>
      </w:r>
      <w:r w:rsidR="00ED3610">
        <w:rPr>
          <w:b/>
        </w:rPr>
        <w:t>90 (</w:t>
      </w:r>
      <w:r w:rsidRPr="007B3657">
        <w:rPr>
          <w:b/>
        </w:rPr>
        <w:t>devetdeset)</w:t>
      </w:r>
      <w:r w:rsidRPr="007B3657">
        <w:t xml:space="preserve"> dni od datuma, določenega za oddajo ponudbe</w:t>
      </w:r>
      <w:r w:rsidR="00DF23C4">
        <w:t>,</w:t>
      </w:r>
      <w:r w:rsidRPr="007B3657">
        <w:t xml:space="preserve"> kot je določeno v razpisni dokumentaciji in bo za nas obvezujoča ter jo lahko sprejmete kadarkoli pred iztekom tega obdobja.</w:t>
      </w:r>
    </w:p>
    <w:p w14:paraId="682C7A33" w14:textId="77777777" w:rsidR="00793252" w:rsidRPr="007B3657" w:rsidRDefault="00793252" w:rsidP="00793252">
      <w:pPr>
        <w:jc w:val="both"/>
      </w:pPr>
    </w:p>
    <w:p w14:paraId="0D58DD2F" w14:textId="77777777" w:rsidR="00793252" w:rsidRPr="007B3657" w:rsidRDefault="00793252" w:rsidP="00793252">
      <w:pPr>
        <w:jc w:val="both"/>
      </w:pPr>
    </w:p>
    <w:p w14:paraId="252A01B5" w14:textId="77777777" w:rsidR="00793252" w:rsidRPr="007B3657" w:rsidRDefault="00793252" w:rsidP="00793252">
      <w:pPr>
        <w:jc w:val="both"/>
      </w:pPr>
      <w:r w:rsidRPr="007B3657">
        <w:t xml:space="preserve">    Datum:                                                         Žig:                                            Podpis:</w:t>
      </w:r>
    </w:p>
    <w:p w14:paraId="579047FB" w14:textId="77777777" w:rsidR="00793252" w:rsidRPr="007B3657" w:rsidRDefault="00793252" w:rsidP="00793252">
      <w:pPr>
        <w:jc w:val="both"/>
      </w:pPr>
    </w:p>
    <w:p w14:paraId="5526501C" w14:textId="77777777" w:rsidR="00793252" w:rsidRPr="007B3657" w:rsidRDefault="00793252" w:rsidP="00793252">
      <w:pPr>
        <w:jc w:val="both"/>
      </w:pPr>
      <w:r w:rsidRPr="007B3657">
        <w:t>____________________                                                                        ___________________</w:t>
      </w:r>
    </w:p>
    <w:p w14:paraId="39DC198A" w14:textId="77777777" w:rsidR="00AF1B71" w:rsidRDefault="00AF1B71" w:rsidP="0098592A">
      <w:pPr>
        <w:spacing w:after="200" w:line="276" w:lineRule="auto"/>
        <w:rPr>
          <w:b/>
        </w:rPr>
      </w:pPr>
    </w:p>
    <w:p w14:paraId="4BCC9507" w14:textId="77777777" w:rsidR="0070609A" w:rsidRPr="007B3657" w:rsidRDefault="0070609A" w:rsidP="0098592A">
      <w:pPr>
        <w:spacing w:after="200" w:line="276" w:lineRule="auto"/>
        <w:rPr>
          <w:b/>
        </w:rPr>
      </w:pPr>
    </w:p>
    <w:p w14:paraId="027E1BD7" w14:textId="77777777" w:rsidR="005F409B" w:rsidRPr="007B3657" w:rsidRDefault="005F409B" w:rsidP="0098592A">
      <w:pPr>
        <w:spacing w:after="200" w:line="276" w:lineRule="auto"/>
        <w:rPr>
          <w:b/>
        </w:rPr>
      </w:pPr>
    </w:p>
    <w:p w14:paraId="3AFEC8F8" w14:textId="77777777" w:rsidR="00B3068A" w:rsidRPr="007B3657" w:rsidRDefault="00793252" w:rsidP="00AF1B71">
      <w:pPr>
        <w:spacing w:after="200" w:line="276" w:lineRule="auto"/>
        <w:jc w:val="center"/>
        <w:rPr>
          <w:b/>
        </w:rPr>
      </w:pPr>
      <w:r w:rsidRPr="007B3657">
        <w:rPr>
          <w:b/>
        </w:rPr>
        <w:lastRenderedPageBreak/>
        <w:t>Razpisni obrazec št. 2a</w:t>
      </w:r>
    </w:p>
    <w:p w14:paraId="5B709EF9" w14:textId="77777777" w:rsidR="00793252" w:rsidRPr="007B3657" w:rsidRDefault="00793252" w:rsidP="00793252"/>
    <w:p w14:paraId="0A8F8EE0" w14:textId="77777777" w:rsidR="00793252" w:rsidRPr="007B3657" w:rsidRDefault="00793252" w:rsidP="00793252">
      <w:pPr>
        <w:jc w:val="center"/>
        <w:rPr>
          <w:b/>
          <w:color w:val="FF0000"/>
        </w:rPr>
      </w:pPr>
      <w:r w:rsidRPr="007B3657">
        <w:rPr>
          <w:b/>
        </w:rPr>
        <w:t xml:space="preserve">POŽARNO ZAVAROVANJE PREMOŽENJA </w:t>
      </w:r>
      <w:r w:rsidR="00E6539E">
        <w:rPr>
          <w:b/>
        </w:rPr>
        <w:t>Z DODATNIMI RIZIKI</w:t>
      </w:r>
    </w:p>
    <w:p w14:paraId="4068E7BD" w14:textId="77777777" w:rsidR="0084764A" w:rsidRPr="007B3657" w:rsidRDefault="0084764A" w:rsidP="0084764A">
      <w:pPr>
        <w:jc w:val="both"/>
        <w:rPr>
          <w:b/>
        </w:rPr>
      </w:pPr>
    </w:p>
    <w:p w14:paraId="138F18A0" w14:textId="77777777" w:rsidR="00793252" w:rsidRPr="007B3657" w:rsidRDefault="00793252" w:rsidP="00793252">
      <w:pPr>
        <w:jc w:val="center"/>
        <w:rPr>
          <w:b/>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2879"/>
        <w:gridCol w:w="2816"/>
      </w:tblGrid>
      <w:tr w:rsidR="00793252" w:rsidRPr="007B3657" w14:paraId="42D8BCC1" w14:textId="77777777" w:rsidTr="005F409B">
        <w:trPr>
          <w:trHeight w:val="330"/>
        </w:trPr>
        <w:tc>
          <w:tcPr>
            <w:tcW w:w="3851" w:type="dxa"/>
            <w:tcBorders>
              <w:top w:val="single" w:sz="12" w:space="0" w:color="auto"/>
              <w:left w:val="single" w:sz="12" w:space="0" w:color="auto"/>
              <w:bottom w:val="single" w:sz="4" w:space="0" w:color="auto"/>
              <w:right w:val="single" w:sz="12" w:space="0" w:color="auto"/>
            </w:tcBorders>
            <w:hideMark/>
          </w:tcPr>
          <w:p w14:paraId="73B0793B" w14:textId="77777777" w:rsidR="00793252" w:rsidRPr="007B3657" w:rsidRDefault="00793252" w:rsidP="00730B1C">
            <w:pPr>
              <w:pStyle w:val="Telobesedila-zamik"/>
              <w:ind w:left="0"/>
              <w:rPr>
                <w:b/>
                <w:i w:val="0"/>
                <w:sz w:val="24"/>
                <w:szCs w:val="24"/>
              </w:rPr>
            </w:pPr>
            <w:r w:rsidRPr="007B3657">
              <w:rPr>
                <w:b/>
                <w:i w:val="0"/>
                <w:sz w:val="24"/>
                <w:szCs w:val="24"/>
              </w:rPr>
              <w:t>Predmet zavarovanja</w:t>
            </w:r>
          </w:p>
          <w:p w14:paraId="5427B4BC" w14:textId="77777777" w:rsidR="00793252" w:rsidRPr="007B3657" w:rsidRDefault="00793252" w:rsidP="00730B1C">
            <w:pPr>
              <w:pStyle w:val="Telobesedila-zamik"/>
              <w:ind w:left="0"/>
              <w:jc w:val="left"/>
              <w:rPr>
                <w:b/>
                <w:i w:val="0"/>
                <w:sz w:val="24"/>
                <w:szCs w:val="24"/>
              </w:rPr>
            </w:pPr>
            <w:r w:rsidRPr="007B3657">
              <w:rPr>
                <w:i w:val="0"/>
                <w:sz w:val="24"/>
                <w:szCs w:val="24"/>
              </w:rPr>
              <w:t>(glej zavarovalno tehnično dokumentacijo)</w:t>
            </w:r>
          </w:p>
        </w:tc>
        <w:tc>
          <w:tcPr>
            <w:tcW w:w="2879" w:type="dxa"/>
            <w:tcBorders>
              <w:top w:val="single" w:sz="12" w:space="0" w:color="auto"/>
              <w:left w:val="single" w:sz="12" w:space="0" w:color="auto"/>
              <w:bottom w:val="single" w:sz="4" w:space="0" w:color="auto"/>
              <w:right w:val="single" w:sz="4" w:space="0" w:color="auto"/>
            </w:tcBorders>
            <w:hideMark/>
          </w:tcPr>
          <w:p w14:paraId="124D6425" w14:textId="77777777" w:rsidR="00793252" w:rsidRPr="007B3657" w:rsidRDefault="00793252" w:rsidP="00730B1C">
            <w:pPr>
              <w:pStyle w:val="Telobesedila-zamik"/>
              <w:ind w:left="0"/>
              <w:jc w:val="center"/>
              <w:rPr>
                <w:b/>
                <w:i w:val="0"/>
                <w:sz w:val="24"/>
                <w:szCs w:val="24"/>
              </w:rPr>
            </w:pPr>
            <w:r w:rsidRPr="007B3657">
              <w:rPr>
                <w:b/>
                <w:i w:val="0"/>
                <w:sz w:val="24"/>
                <w:szCs w:val="24"/>
              </w:rPr>
              <w:t>Zavarovalna osnova</w:t>
            </w:r>
          </w:p>
          <w:p w14:paraId="3E079CBC" w14:textId="77777777" w:rsidR="00793252" w:rsidRPr="007B3657" w:rsidRDefault="00793252" w:rsidP="00730B1C">
            <w:pPr>
              <w:pStyle w:val="Telobesedila-zamik"/>
              <w:ind w:left="0"/>
              <w:jc w:val="center"/>
              <w:rPr>
                <w:b/>
                <w:i w:val="0"/>
                <w:sz w:val="24"/>
                <w:szCs w:val="24"/>
              </w:rPr>
            </w:pPr>
            <w:r w:rsidRPr="007B3657">
              <w:rPr>
                <w:b/>
                <w:i w:val="0"/>
                <w:sz w:val="24"/>
                <w:szCs w:val="24"/>
              </w:rPr>
              <w:t>(EUR)</w:t>
            </w:r>
          </w:p>
        </w:tc>
        <w:tc>
          <w:tcPr>
            <w:tcW w:w="2816" w:type="dxa"/>
            <w:tcBorders>
              <w:top w:val="single" w:sz="12" w:space="0" w:color="auto"/>
              <w:left w:val="single" w:sz="4" w:space="0" w:color="auto"/>
              <w:bottom w:val="single" w:sz="4" w:space="0" w:color="auto"/>
              <w:right w:val="single" w:sz="12" w:space="0" w:color="auto"/>
            </w:tcBorders>
            <w:hideMark/>
          </w:tcPr>
          <w:p w14:paraId="4514A21A" w14:textId="77777777" w:rsidR="00793252" w:rsidRPr="007B3657" w:rsidRDefault="00793252" w:rsidP="00730B1C">
            <w:pPr>
              <w:pStyle w:val="Telobesedila-zamik"/>
              <w:ind w:left="0"/>
              <w:jc w:val="center"/>
              <w:rPr>
                <w:b/>
                <w:i w:val="0"/>
                <w:sz w:val="24"/>
                <w:szCs w:val="24"/>
              </w:rPr>
            </w:pPr>
            <w:r w:rsidRPr="007B3657">
              <w:rPr>
                <w:b/>
                <w:i w:val="0"/>
                <w:sz w:val="24"/>
                <w:szCs w:val="24"/>
              </w:rPr>
              <w:t>PREMIJA</w:t>
            </w:r>
          </w:p>
          <w:p w14:paraId="439B9610" w14:textId="77777777" w:rsidR="00793252" w:rsidRPr="007B3657" w:rsidRDefault="00793252" w:rsidP="00730B1C">
            <w:pPr>
              <w:pStyle w:val="Telobesedila-zamik"/>
              <w:ind w:left="0"/>
              <w:jc w:val="center"/>
              <w:rPr>
                <w:b/>
                <w:i w:val="0"/>
                <w:sz w:val="24"/>
                <w:szCs w:val="24"/>
              </w:rPr>
            </w:pPr>
            <w:r w:rsidRPr="007B3657">
              <w:rPr>
                <w:b/>
                <w:i w:val="0"/>
                <w:sz w:val="24"/>
                <w:szCs w:val="24"/>
              </w:rPr>
              <w:t>(EUR)</w:t>
            </w:r>
            <w:r w:rsidR="00723B6A">
              <w:rPr>
                <w:b/>
                <w:i w:val="0"/>
                <w:sz w:val="24"/>
                <w:szCs w:val="24"/>
              </w:rPr>
              <w:t xml:space="preserve"> </w:t>
            </w:r>
          </w:p>
        </w:tc>
      </w:tr>
      <w:tr w:rsidR="00793252" w:rsidRPr="007B3657" w14:paraId="486B3C9C"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0FCE02E5"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6D51C94E"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75A4A56D" w14:textId="77777777" w:rsidR="00793252" w:rsidRPr="007B3657" w:rsidRDefault="00793252" w:rsidP="00730B1C">
            <w:pPr>
              <w:pStyle w:val="Telobesedila-zamik"/>
              <w:ind w:left="-70"/>
              <w:jc w:val="left"/>
              <w:rPr>
                <w:i w:val="0"/>
                <w:sz w:val="24"/>
                <w:szCs w:val="24"/>
              </w:rPr>
            </w:pPr>
          </w:p>
        </w:tc>
      </w:tr>
      <w:tr w:rsidR="00793252" w:rsidRPr="007B3657" w14:paraId="5F5F7D14"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550109CF"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23E21B93"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44893EB" w14:textId="77777777" w:rsidR="00793252" w:rsidRPr="007B3657" w:rsidRDefault="00793252" w:rsidP="00730B1C">
            <w:pPr>
              <w:pStyle w:val="Telobesedila-zamik"/>
              <w:ind w:left="540"/>
              <w:jc w:val="left"/>
              <w:rPr>
                <w:i w:val="0"/>
                <w:sz w:val="24"/>
                <w:szCs w:val="24"/>
              </w:rPr>
            </w:pPr>
          </w:p>
        </w:tc>
      </w:tr>
      <w:tr w:rsidR="00793252" w:rsidRPr="007B3657" w14:paraId="473F9B96"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6D4E58E1"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71B4B02A"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BD721FC" w14:textId="77777777" w:rsidR="00793252" w:rsidRPr="007B3657" w:rsidRDefault="00793252" w:rsidP="00730B1C">
            <w:pPr>
              <w:pStyle w:val="Telobesedila-zamik"/>
              <w:ind w:left="540"/>
              <w:jc w:val="left"/>
              <w:rPr>
                <w:i w:val="0"/>
                <w:sz w:val="24"/>
                <w:szCs w:val="24"/>
              </w:rPr>
            </w:pPr>
          </w:p>
        </w:tc>
      </w:tr>
      <w:tr w:rsidR="00793252" w:rsidRPr="007B3657" w14:paraId="124F844D"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6E409791"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3F0379DB"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03669ADB" w14:textId="77777777" w:rsidR="00793252" w:rsidRPr="007B3657" w:rsidRDefault="00793252" w:rsidP="00730B1C">
            <w:pPr>
              <w:pStyle w:val="Telobesedila-zamik"/>
              <w:ind w:left="540"/>
              <w:jc w:val="left"/>
              <w:rPr>
                <w:i w:val="0"/>
                <w:sz w:val="24"/>
                <w:szCs w:val="24"/>
              </w:rPr>
            </w:pPr>
          </w:p>
        </w:tc>
      </w:tr>
      <w:tr w:rsidR="00793252" w:rsidRPr="007B3657" w14:paraId="5EEE045B"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0F932F0E"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1C80DE97" w14:textId="77777777" w:rsidR="00793252" w:rsidRPr="007B3657" w:rsidRDefault="00793252" w:rsidP="00730B1C">
            <w:pPr>
              <w:pStyle w:val="Telobesedila-zamik"/>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16E80AAB" w14:textId="77777777" w:rsidR="00793252" w:rsidRPr="007B3657" w:rsidRDefault="00793252" w:rsidP="00730B1C">
            <w:pPr>
              <w:pStyle w:val="Telobesedila-zamik"/>
              <w:rPr>
                <w:i w:val="0"/>
                <w:sz w:val="24"/>
                <w:szCs w:val="24"/>
              </w:rPr>
            </w:pPr>
          </w:p>
        </w:tc>
      </w:tr>
      <w:tr w:rsidR="00793252" w:rsidRPr="007B3657" w14:paraId="4FD5DB0A"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6C2A06C6"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2352D377" w14:textId="77777777" w:rsidR="00793252" w:rsidRPr="007B3657" w:rsidRDefault="00793252" w:rsidP="00730B1C">
            <w:pPr>
              <w:pStyle w:val="Telobesedila-zamik"/>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B8747AF" w14:textId="77777777" w:rsidR="00793252" w:rsidRPr="007B3657" w:rsidRDefault="00793252" w:rsidP="00730B1C">
            <w:pPr>
              <w:pStyle w:val="Telobesedila-zamik"/>
              <w:rPr>
                <w:i w:val="0"/>
                <w:sz w:val="24"/>
                <w:szCs w:val="24"/>
              </w:rPr>
            </w:pPr>
          </w:p>
        </w:tc>
      </w:tr>
      <w:tr w:rsidR="00793252" w:rsidRPr="007B3657" w14:paraId="2265ADA2"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5A40FFFF"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0AA9D306" w14:textId="77777777" w:rsidR="00793252" w:rsidRPr="007B3657" w:rsidRDefault="00793252" w:rsidP="00730B1C">
            <w:pPr>
              <w:pStyle w:val="Telobesedila-zamik"/>
              <w:ind w:left="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0114A8C" w14:textId="77777777" w:rsidR="00793252" w:rsidRPr="007B3657" w:rsidRDefault="00793252" w:rsidP="00730B1C">
            <w:pPr>
              <w:pStyle w:val="Telobesedila-zamik"/>
              <w:ind w:left="0"/>
              <w:rPr>
                <w:i w:val="0"/>
                <w:sz w:val="24"/>
                <w:szCs w:val="24"/>
              </w:rPr>
            </w:pPr>
          </w:p>
        </w:tc>
      </w:tr>
      <w:tr w:rsidR="00793252" w:rsidRPr="007B3657" w14:paraId="77BAB02F"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31C2F259"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1ED819A6" w14:textId="77777777" w:rsidR="00793252" w:rsidRPr="007B3657" w:rsidRDefault="00793252" w:rsidP="00730B1C">
            <w:pPr>
              <w:pStyle w:val="Telobesedila-zamik"/>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635CBC8F" w14:textId="77777777" w:rsidR="00793252" w:rsidRPr="007B3657" w:rsidRDefault="00793252" w:rsidP="00730B1C">
            <w:pPr>
              <w:pStyle w:val="Telobesedila-zamik"/>
              <w:ind w:left="0"/>
              <w:rPr>
                <w:i w:val="0"/>
                <w:sz w:val="24"/>
                <w:szCs w:val="24"/>
              </w:rPr>
            </w:pPr>
          </w:p>
        </w:tc>
      </w:tr>
      <w:tr w:rsidR="00793252" w:rsidRPr="007B3657" w14:paraId="7DC27F59"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5005ED0A" w14:textId="77777777" w:rsidR="00793252" w:rsidRPr="007B3657" w:rsidRDefault="00793252" w:rsidP="00730B1C">
            <w:pPr>
              <w:pStyle w:val="Telobesedila-zamik"/>
              <w:ind w:left="0"/>
              <w:jc w:val="left"/>
              <w:rPr>
                <w:b/>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0E637D1D" w14:textId="77777777" w:rsidR="00793252" w:rsidRPr="007B3657" w:rsidRDefault="00793252" w:rsidP="00730B1C">
            <w:pPr>
              <w:pStyle w:val="Telobesedila-zamik"/>
              <w:jc w:val="right"/>
              <w:rPr>
                <w:b/>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19C38B44" w14:textId="77777777" w:rsidR="00793252" w:rsidRPr="007B3657" w:rsidRDefault="00793252" w:rsidP="00730B1C">
            <w:pPr>
              <w:pStyle w:val="Telobesedila-zamik"/>
              <w:rPr>
                <w:b/>
                <w:i w:val="0"/>
                <w:sz w:val="24"/>
                <w:szCs w:val="24"/>
              </w:rPr>
            </w:pPr>
          </w:p>
        </w:tc>
      </w:tr>
      <w:tr w:rsidR="00793252" w:rsidRPr="007B3657" w14:paraId="6777EFED"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hideMark/>
          </w:tcPr>
          <w:p w14:paraId="299C7CC2" w14:textId="5CCE2419" w:rsidR="00793252" w:rsidRPr="007B3657" w:rsidRDefault="00155DE4" w:rsidP="00730B1C">
            <w:pPr>
              <w:pStyle w:val="Telobesedila-zamik"/>
              <w:ind w:left="0"/>
              <w:jc w:val="left"/>
              <w:rPr>
                <w:b/>
                <w:i w:val="0"/>
                <w:caps/>
                <w:sz w:val="24"/>
                <w:szCs w:val="24"/>
              </w:rPr>
            </w:pPr>
            <w:r>
              <w:rPr>
                <w:b/>
                <w:i w:val="0"/>
                <w:sz w:val="24"/>
                <w:szCs w:val="24"/>
              </w:rPr>
              <w:t>PREMIJA SKUPAJ</w:t>
            </w:r>
          </w:p>
        </w:tc>
        <w:tc>
          <w:tcPr>
            <w:tcW w:w="2879" w:type="dxa"/>
            <w:tcBorders>
              <w:top w:val="single" w:sz="4" w:space="0" w:color="auto"/>
              <w:left w:val="single" w:sz="12" w:space="0" w:color="auto"/>
              <w:bottom w:val="single" w:sz="4" w:space="0" w:color="auto"/>
              <w:right w:val="single" w:sz="4" w:space="0" w:color="auto"/>
            </w:tcBorders>
          </w:tcPr>
          <w:p w14:paraId="736AE907" w14:textId="77777777" w:rsidR="00793252" w:rsidRPr="007B3657" w:rsidRDefault="00793252" w:rsidP="00730B1C">
            <w:pPr>
              <w:pStyle w:val="Telobesedila-zamik"/>
              <w:jc w:val="right"/>
              <w:rPr>
                <w:b/>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677AA77A" w14:textId="77777777" w:rsidR="00793252" w:rsidRPr="007B3657" w:rsidRDefault="00793252" w:rsidP="00730B1C">
            <w:pPr>
              <w:pStyle w:val="Telobesedila-zamik"/>
              <w:rPr>
                <w:b/>
                <w:i w:val="0"/>
                <w:sz w:val="24"/>
                <w:szCs w:val="24"/>
              </w:rPr>
            </w:pPr>
          </w:p>
        </w:tc>
      </w:tr>
      <w:tr w:rsidR="00793252" w:rsidRPr="007B3657" w14:paraId="61D78741" w14:textId="77777777" w:rsidTr="005F409B">
        <w:trPr>
          <w:trHeight w:val="365"/>
        </w:trPr>
        <w:tc>
          <w:tcPr>
            <w:tcW w:w="3851" w:type="dxa"/>
            <w:tcBorders>
              <w:top w:val="single" w:sz="4" w:space="0" w:color="auto"/>
              <w:left w:val="single" w:sz="12" w:space="0" w:color="auto"/>
              <w:bottom w:val="single" w:sz="12" w:space="0" w:color="auto"/>
              <w:right w:val="single" w:sz="12" w:space="0" w:color="auto"/>
            </w:tcBorders>
            <w:hideMark/>
          </w:tcPr>
          <w:p w14:paraId="7F3C338E" w14:textId="77777777" w:rsidR="00793252" w:rsidRPr="007B3657" w:rsidRDefault="00A81335" w:rsidP="00730B1C">
            <w:pPr>
              <w:pStyle w:val="Telobesedila-zamik"/>
              <w:ind w:left="0"/>
              <w:jc w:val="left"/>
              <w:rPr>
                <w:b/>
                <w:i w:val="0"/>
                <w:sz w:val="24"/>
                <w:szCs w:val="24"/>
              </w:rPr>
            </w:pPr>
            <w:r>
              <w:rPr>
                <w:b/>
                <w:i w:val="0"/>
                <w:sz w:val="24"/>
                <w:szCs w:val="24"/>
              </w:rPr>
              <w:t xml:space="preserve">Skupaj premija </w:t>
            </w:r>
            <w:r w:rsidRPr="00F74550">
              <w:rPr>
                <w:b/>
                <w:i w:val="0"/>
                <w:sz w:val="24"/>
                <w:szCs w:val="24"/>
              </w:rPr>
              <w:t>z 8</w:t>
            </w:r>
            <w:r w:rsidR="00793252" w:rsidRPr="00F74550">
              <w:rPr>
                <w:b/>
                <w:i w:val="0"/>
                <w:sz w:val="24"/>
                <w:szCs w:val="24"/>
              </w:rPr>
              <w:t>,5</w:t>
            </w:r>
            <w:r w:rsidR="00F74550">
              <w:rPr>
                <w:b/>
                <w:i w:val="0"/>
                <w:sz w:val="24"/>
                <w:szCs w:val="24"/>
              </w:rPr>
              <w:t xml:space="preserve"> </w:t>
            </w:r>
            <w:r w:rsidR="00793252" w:rsidRPr="007B3657">
              <w:rPr>
                <w:b/>
                <w:i w:val="0"/>
                <w:sz w:val="24"/>
                <w:szCs w:val="24"/>
              </w:rPr>
              <w:t>% DPZP</w:t>
            </w:r>
          </w:p>
        </w:tc>
        <w:tc>
          <w:tcPr>
            <w:tcW w:w="2879" w:type="dxa"/>
            <w:tcBorders>
              <w:top w:val="single" w:sz="4" w:space="0" w:color="auto"/>
              <w:left w:val="single" w:sz="12" w:space="0" w:color="auto"/>
              <w:bottom w:val="single" w:sz="12" w:space="0" w:color="auto"/>
              <w:right w:val="single" w:sz="4" w:space="0" w:color="auto"/>
            </w:tcBorders>
          </w:tcPr>
          <w:p w14:paraId="4392D455" w14:textId="77777777" w:rsidR="00793252" w:rsidRPr="007B3657" w:rsidRDefault="00793252" w:rsidP="00730B1C">
            <w:pPr>
              <w:pStyle w:val="Telobesedila-zamik"/>
              <w:jc w:val="right"/>
              <w:rPr>
                <w:b/>
                <w:i w:val="0"/>
                <w:sz w:val="24"/>
                <w:szCs w:val="24"/>
              </w:rPr>
            </w:pPr>
          </w:p>
        </w:tc>
        <w:tc>
          <w:tcPr>
            <w:tcW w:w="2816" w:type="dxa"/>
            <w:tcBorders>
              <w:top w:val="single" w:sz="4" w:space="0" w:color="auto"/>
              <w:left w:val="single" w:sz="4" w:space="0" w:color="auto"/>
              <w:bottom w:val="single" w:sz="12" w:space="0" w:color="auto"/>
              <w:right w:val="single" w:sz="12" w:space="0" w:color="auto"/>
            </w:tcBorders>
          </w:tcPr>
          <w:p w14:paraId="72E8A38F" w14:textId="77777777" w:rsidR="00793252" w:rsidRPr="007B3657" w:rsidRDefault="00793252" w:rsidP="00730B1C">
            <w:pPr>
              <w:pStyle w:val="Telobesedila-zamik"/>
              <w:rPr>
                <w:b/>
                <w:i w:val="0"/>
                <w:sz w:val="24"/>
                <w:szCs w:val="24"/>
              </w:rPr>
            </w:pPr>
          </w:p>
        </w:tc>
      </w:tr>
    </w:tbl>
    <w:p w14:paraId="246CAE71" w14:textId="77777777" w:rsidR="00793252" w:rsidRPr="007B3657" w:rsidRDefault="00793252" w:rsidP="00793252">
      <w:pPr>
        <w:pStyle w:val="Telobesedila-zamik"/>
        <w:ind w:left="540"/>
        <w:rPr>
          <w:i w:val="0"/>
          <w:color w:val="808080" w:themeColor="background1" w:themeShade="80"/>
          <w:sz w:val="24"/>
          <w:szCs w:val="24"/>
        </w:rPr>
      </w:pPr>
    </w:p>
    <w:p w14:paraId="786CF91E" w14:textId="77777777" w:rsidR="005F409B" w:rsidRPr="007B3657" w:rsidRDefault="005F409B" w:rsidP="00793252">
      <w:pPr>
        <w:pStyle w:val="Telobesedila-zamik"/>
        <w:ind w:left="540"/>
        <w:rPr>
          <w:i w:val="0"/>
          <w:color w:val="808080" w:themeColor="background1" w:themeShade="80"/>
          <w:sz w:val="24"/>
          <w:szCs w:val="24"/>
        </w:rPr>
      </w:pPr>
    </w:p>
    <w:p w14:paraId="079DEC76" w14:textId="77777777" w:rsidR="00736B92" w:rsidRPr="007B3657" w:rsidRDefault="00736B92" w:rsidP="00736B92">
      <w:pPr>
        <w:jc w:val="center"/>
        <w:rPr>
          <w:b/>
        </w:rPr>
      </w:pPr>
    </w:p>
    <w:p w14:paraId="50852862" w14:textId="77777777" w:rsidR="00793252" w:rsidRPr="007B3657" w:rsidRDefault="00793252" w:rsidP="00793252">
      <w:pPr>
        <w:pStyle w:val="Telobesedila-zamik"/>
        <w:ind w:left="540"/>
        <w:rPr>
          <w:b/>
          <w:i w:val="0"/>
          <w:sz w:val="24"/>
          <w:szCs w:val="24"/>
        </w:rPr>
      </w:pPr>
    </w:p>
    <w:p w14:paraId="1F6B1650" w14:textId="77777777" w:rsidR="00793252" w:rsidRPr="007B3657" w:rsidRDefault="00793252" w:rsidP="00793252">
      <w:pPr>
        <w:pStyle w:val="Telobesedila-zamik"/>
        <w:ind w:left="540"/>
        <w:rPr>
          <w:b/>
          <w:i w:val="0"/>
          <w:sz w:val="24"/>
          <w:szCs w:val="24"/>
        </w:rPr>
      </w:pPr>
    </w:p>
    <w:p w14:paraId="6A43C550" w14:textId="77777777" w:rsidR="00014B4A" w:rsidRPr="007B3657" w:rsidRDefault="00014B4A" w:rsidP="00014B4A">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44F58E7D" w14:textId="77777777" w:rsidR="00014B4A" w:rsidRPr="007B3657" w:rsidRDefault="00014B4A" w:rsidP="00014B4A">
      <w:pPr>
        <w:pStyle w:val="Telobesedila-zamik"/>
        <w:ind w:left="540"/>
        <w:rPr>
          <w:i w:val="0"/>
          <w:sz w:val="24"/>
          <w:szCs w:val="24"/>
        </w:rPr>
      </w:pPr>
    </w:p>
    <w:p w14:paraId="1B6837FD" w14:textId="77777777" w:rsidR="00014B4A" w:rsidRPr="007B3657" w:rsidRDefault="00014B4A" w:rsidP="00014B4A">
      <w:pPr>
        <w:pStyle w:val="Telobesedila-zamik"/>
        <w:ind w:left="540"/>
        <w:rPr>
          <w:i w:val="0"/>
          <w:sz w:val="24"/>
          <w:szCs w:val="24"/>
        </w:rPr>
      </w:pPr>
      <w:r w:rsidRPr="007B3657">
        <w:rPr>
          <w:i w:val="0"/>
          <w:sz w:val="24"/>
          <w:szCs w:val="24"/>
        </w:rPr>
        <w:t>___________________                                                          ____________________</w:t>
      </w:r>
    </w:p>
    <w:p w14:paraId="0838B1F1" w14:textId="77777777" w:rsidR="00014B4A" w:rsidRPr="007B3657" w:rsidRDefault="00014B4A" w:rsidP="00014B4A">
      <w:pPr>
        <w:pStyle w:val="Telobesedila-zamik"/>
        <w:ind w:left="4248"/>
        <w:rPr>
          <w:i w:val="0"/>
          <w:sz w:val="24"/>
          <w:szCs w:val="24"/>
        </w:rPr>
      </w:pPr>
    </w:p>
    <w:p w14:paraId="020F138A" w14:textId="77777777" w:rsidR="00793252" w:rsidRPr="007B3657" w:rsidRDefault="00793252" w:rsidP="00793252"/>
    <w:p w14:paraId="176D5653" w14:textId="77777777" w:rsidR="00D9662F" w:rsidRPr="007B3657" w:rsidRDefault="00D9662F">
      <w:pPr>
        <w:spacing w:after="200" w:line="276" w:lineRule="auto"/>
      </w:pPr>
      <w:r w:rsidRPr="007B3657">
        <w:br w:type="page"/>
      </w:r>
    </w:p>
    <w:p w14:paraId="589562AE" w14:textId="77777777" w:rsidR="00793252" w:rsidRPr="007B3657" w:rsidRDefault="00793252" w:rsidP="00793252"/>
    <w:p w14:paraId="75F78459" w14:textId="77777777" w:rsidR="00793252" w:rsidRPr="007B3657" w:rsidRDefault="00793252" w:rsidP="00793252">
      <w:pPr>
        <w:pStyle w:val="Telobesedila-zamik"/>
        <w:ind w:left="540"/>
        <w:rPr>
          <w:i w:val="0"/>
          <w:sz w:val="24"/>
          <w:szCs w:val="24"/>
        </w:rPr>
      </w:pPr>
    </w:p>
    <w:p w14:paraId="339D540D" w14:textId="77777777" w:rsidR="00793252" w:rsidRPr="007B3657" w:rsidRDefault="00793252" w:rsidP="00F02E6F">
      <w:pPr>
        <w:pStyle w:val="Telobesedila-zamik"/>
        <w:ind w:left="0"/>
        <w:jc w:val="center"/>
        <w:rPr>
          <w:b/>
          <w:i w:val="0"/>
          <w:sz w:val="24"/>
          <w:szCs w:val="24"/>
        </w:rPr>
      </w:pPr>
      <w:r w:rsidRPr="007B3657">
        <w:rPr>
          <w:b/>
          <w:i w:val="0"/>
          <w:sz w:val="24"/>
          <w:szCs w:val="24"/>
        </w:rPr>
        <w:t>Razpisni obrazec št. 2</w:t>
      </w:r>
      <w:r w:rsidR="00D9662F" w:rsidRPr="007B3657">
        <w:rPr>
          <w:b/>
          <w:i w:val="0"/>
          <w:sz w:val="24"/>
          <w:szCs w:val="24"/>
        </w:rPr>
        <w:t>b</w:t>
      </w:r>
    </w:p>
    <w:p w14:paraId="35AE4B2B" w14:textId="77777777" w:rsidR="00793252" w:rsidRPr="007B3657" w:rsidRDefault="00793252" w:rsidP="00793252">
      <w:pPr>
        <w:pStyle w:val="Telobesedila-zamik"/>
        <w:ind w:left="540"/>
        <w:rPr>
          <w:b/>
          <w:i w:val="0"/>
          <w:sz w:val="24"/>
          <w:szCs w:val="24"/>
        </w:rPr>
      </w:pPr>
    </w:p>
    <w:p w14:paraId="7A867F4B" w14:textId="77777777" w:rsidR="00736B92" w:rsidRPr="007B3657" w:rsidRDefault="00736B92" w:rsidP="0084764A">
      <w:pPr>
        <w:jc w:val="both"/>
        <w:rPr>
          <w:b/>
        </w:rPr>
      </w:pPr>
    </w:p>
    <w:p w14:paraId="14CE55D0" w14:textId="77777777" w:rsidR="00793252" w:rsidRPr="007B3657" w:rsidRDefault="00793252" w:rsidP="00793252">
      <w:pPr>
        <w:pStyle w:val="Telobesedila-zamik"/>
        <w:ind w:left="540"/>
        <w:rPr>
          <w:b/>
          <w:i w:val="0"/>
          <w:sz w:val="24"/>
          <w:szCs w:val="24"/>
        </w:rPr>
      </w:pPr>
    </w:p>
    <w:p w14:paraId="4ABEBFE3" w14:textId="77777777" w:rsidR="00793252" w:rsidRPr="007B3657" w:rsidRDefault="00793252" w:rsidP="00793252">
      <w:pPr>
        <w:pStyle w:val="Telobesedila-zamik"/>
        <w:ind w:left="540"/>
        <w:rPr>
          <w:b/>
          <w:i w:val="0"/>
          <w:sz w:val="24"/>
          <w:szCs w:val="24"/>
        </w:rPr>
      </w:pPr>
    </w:p>
    <w:p w14:paraId="12D45191" w14:textId="77777777" w:rsidR="00793252" w:rsidRPr="007B3657" w:rsidRDefault="00793252" w:rsidP="00793252">
      <w:pPr>
        <w:jc w:val="center"/>
      </w:pPr>
      <w:r w:rsidRPr="007B3657">
        <w:rPr>
          <w:b/>
        </w:rPr>
        <w:t xml:space="preserve">ZAVAROVANJE RAČUNALNIŠKE </w:t>
      </w:r>
      <w:r w:rsidR="00F756A2">
        <w:rPr>
          <w:b/>
        </w:rPr>
        <w:t xml:space="preserve">IN Z NJO POVEZANE </w:t>
      </w:r>
      <w:r w:rsidRPr="007B3657">
        <w:rPr>
          <w:b/>
        </w:rPr>
        <w:t>OPREME</w:t>
      </w:r>
    </w:p>
    <w:p w14:paraId="7649E2F1" w14:textId="77777777" w:rsidR="0084764A" w:rsidRPr="007B3657" w:rsidRDefault="0084764A" w:rsidP="0084764A">
      <w:pPr>
        <w:jc w:val="both"/>
        <w:rPr>
          <w:b/>
        </w:rPr>
      </w:pPr>
    </w:p>
    <w:p w14:paraId="0B942B65" w14:textId="77777777" w:rsidR="00793252" w:rsidRPr="007B3657" w:rsidRDefault="00793252" w:rsidP="00793252"/>
    <w:p w14:paraId="4E516E46" w14:textId="77777777" w:rsidR="00793252" w:rsidRPr="007B3657" w:rsidRDefault="00793252" w:rsidP="00793252"/>
    <w:p w14:paraId="25005031" w14:textId="77777777" w:rsidR="00793252" w:rsidRPr="00F74550" w:rsidRDefault="00E431A0" w:rsidP="00793252">
      <w:pPr>
        <w:pStyle w:val="Telobesedila-zamik"/>
        <w:ind w:left="540"/>
        <w:rPr>
          <w:i w:val="0"/>
          <w:sz w:val="24"/>
          <w:szCs w:val="24"/>
        </w:rPr>
      </w:pPr>
      <w:r w:rsidRPr="00F74550">
        <w:rPr>
          <w:i w:val="0"/>
          <w:sz w:val="24"/>
          <w:szCs w:val="24"/>
        </w:rPr>
        <w:t>Uničenje, poškodovanje  ali izginitev računalniške opreme</w:t>
      </w:r>
    </w:p>
    <w:p w14:paraId="18113CB3" w14:textId="77777777" w:rsidR="00E431A0" w:rsidRPr="00F74550" w:rsidRDefault="00E431A0" w:rsidP="00793252">
      <w:pPr>
        <w:pStyle w:val="Telobesedila-zamik"/>
        <w:ind w:left="540"/>
        <w:rPr>
          <w:i w:val="0"/>
          <w:sz w:val="24"/>
          <w:szCs w:val="24"/>
        </w:rPr>
      </w:pPr>
    </w:p>
    <w:p w14:paraId="68524AC9" w14:textId="77777777" w:rsidR="00793252" w:rsidRPr="007B3657" w:rsidRDefault="00793252" w:rsidP="00793252">
      <w:pPr>
        <w:pStyle w:val="Telobesedila-zamik"/>
        <w:ind w:left="540"/>
        <w:rPr>
          <w:i w:val="0"/>
          <w:sz w:val="24"/>
          <w:szCs w:val="24"/>
        </w:rPr>
      </w:pPr>
    </w:p>
    <w:p w14:paraId="380BDDDB" w14:textId="77777777" w:rsidR="00793252" w:rsidRPr="007B3657" w:rsidRDefault="00793252" w:rsidP="00155DE4">
      <w:pPr>
        <w:pStyle w:val="Telobesedila-zamik"/>
        <w:ind w:left="0" w:firstLine="540"/>
        <w:rPr>
          <w:i w:val="0"/>
          <w:sz w:val="24"/>
          <w:szCs w:val="24"/>
        </w:rPr>
      </w:pPr>
      <w:r w:rsidRPr="007B3657">
        <w:rPr>
          <w:i w:val="0"/>
          <w:sz w:val="24"/>
          <w:szCs w:val="24"/>
        </w:rPr>
        <w:t>Premija (EUR):  ______________________________________.</w:t>
      </w:r>
    </w:p>
    <w:p w14:paraId="3A4AF66C" w14:textId="77777777" w:rsidR="00793252" w:rsidRPr="007B3657" w:rsidRDefault="00793252" w:rsidP="00793252">
      <w:pPr>
        <w:pStyle w:val="Telobesedila-zamik"/>
        <w:ind w:left="540"/>
        <w:rPr>
          <w:i w:val="0"/>
          <w:sz w:val="24"/>
          <w:szCs w:val="24"/>
        </w:rPr>
      </w:pPr>
    </w:p>
    <w:p w14:paraId="68DC5B3C" w14:textId="77777777" w:rsidR="00793252" w:rsidRPr="007B3657" w:rsidRDefault="00793252" w:rsidP="00793252">
      <w:pPr>
        <w:pStyle w:val="Telobesedila-zamik"/>
        <w:ind w:left="540"/>
        <w:rPr>
          <w:i w:val="0"/>
          <w:sz w:val="24"/>
          <w:szCs w:val="24"/>
        </w:rPr>
      </w:pPr>
    </w:p>
    <w:p w14:paraId="68A4EA01" w14:textId="6EEA77F2" w:rsidR="00793252" w:rsidRPr="007B3657" w:rsidRDefault="00155DE4" w:rsidP="00793252">
      <w:pPr>
        <w:pStyle w:val="Telobesedila-zamik"/>
        <w:ind w:left="0"/>
        <w:rPr>
          <w:i w:val="0"/>
          <w:sz w:val="24"/>
          <w:szCs w:val="24"/>
        </w:rPr>
      </w:pPr>
      <w:r>
        <w:rPr>
          <w:i w:val="0"/>
          <w:sz w:val="24"/>
          <w:szCs w:val="24"/>
        </w:rPr>
        <w:t xml:space="preserve">         </w:t>
      </w:r>
      <w:r w:rsidR="00E74149">
        <w:rPr>
          <w:i w:val="0"/>
          <w:sz w:val="24"/>
          <w:szCs w:val="24"/>
        </w:rPr>
        <w:t xml:space="preserve">Skupaj premija </w:t>
      </w:r>
      <w:r w:rsidR="00E74149" w:rsidRPr="00F74550">
        <w:rPr>
          <w:i w:val="0"/>
          <w:sz w:val="24"/>
          <w:szCs w:val="24"/>
        </w:rPr>
        <w:t>z 8</w:t>
      </w:r>
      <w:r w:rsidR="00793252" w:rsidRPr="00F74550">
        <w:rPr>
          <w:i w:val="0"/>
          <w:sz w:val="24"/>
          <w:szCs w:val="24"/>
        </w:rPr>
        <w:t>,5</w:t>
      </w:r>
      <w:r w:rsidR="00F74550">
        <w:rPr>
          <w:i w:val="0"/>
          <w:sz w:val="24"/>
          <w:szCs w:val="24"/>
        </w:rPr>
        <w:t xml:space="preserve"> </w:t>
      </w:r>
      <w:r w:rsidR="00793252" w:rsidRPr="007B3657">
        <w:rPr>
          <w:i w:val="0"/>
          <w:sz w:val="24"/>
          <w:szCs w:val="24"/>
        </w:rPr>
        <w:t>% DPZP (EUR): ______________________.</w:t>
      </w:r>
    </w:p>
    <w:p w14:paraId="19B22712" w14:textId="77777777" w:rsidR="00793252" w:rsidRPr="007B3657" w:rsidRDefault="00793252" w:rsidP="00793252">
      <w:pPr>
        <w:pStyle w:val="Telobesedila-zamik"/>
        <w:ind w:left="0"/>
        <w:rPr>
          <w:i w:val="0"/>
          <w:sz w:val="24"/>
          <w:szCs w:val="24"/>
        </w:rPr>
      </w:pPr>
    </w:p>
    <w:p w14:paraId="629196EF" w14:textId="77777777" w:rsidR="00793252" w:rsidRPr="007B3657" w:rsidRDefault="00793252" w:rsidP="00793252">
      <w:pPr>
        <w:pStyle w:val="Telobesedila-zamik"/>
        <w:ind w:left="540"/>
        <w:rPr>
          <w:i w:val="0"/>
          <w:sz w:val="24"/>
          <w:szCs w:val="24"/>
        </w:rPr>
      </w:pPr>
    </w:p>
    <w:p w14:paraId="06582DE9" w14:textId="77777777" w:rsidR="00793252" w:rsidRPr="007B3657" w:rsidRDefault="00793252" w:rsidP="00793252">
      <w:pPr>
        <w:pStyle w:val="Telobesedila-zamik"/>
        <w:ind w:left="540"/>
        <w:rPr>
          <w:i w:val="0"/>
          <w:sz w:val="24"/>
          <w:szCs w:val="24"/>
        </w:rPr>
      </w:pPr>
    </w:p>
    <w:p w14:paraId="7FE60A60" w14:textId="77777777" w:rsidR="00793252" w:rsidRPr="007B3657" w:rsidRDefault="00793252" w:rsidP="00793252">
      <w:pPr>
        <w:pStyle w:val="Telobesedila-zamik"/>
        <w:ind w:left="540"/>
        <w:rPr>
          <w:i w:val="0"/>
          <w:sz w:val="24"/>
          <w:szCs w:val="24"/>
        </w:rPr>
      </w:pPr>
    </w:p>
    <w:p w14:paraId="3728F0B3" w14:textId="77777777" w:rsidR="00793252" w:rsidRPr="007B3657" w:rsidRDefault="00793252" w:rsidP="00793252">
      <w:pPr>
        <w:pStyle w:val="Telobesedila-zamik"/>
        <w:ind w:left="540"/>
        <w:rPr>
          <w:i w:val="0"/>
          <w:sz w:val="24"/>
          <w:szCs w:val="24"/>
        </w:rPr>
      </w:pPr>
    </w:p>
    <w:p w14:paraId="38A6C531" w14:textId="77777777" w:rsidR="00793252" w:rsidRPr="007B3657" w:rsidRDefault="00793252" w:rsidP="00793252">
      <w:pPr>
        <w:pStyle w:val="Telobesedila-zamik"/>
        <w:ind w:left="540"/>
        <w:rPr>
          <w:i w:val="0"/>
          <w:sz w:val="24"/>
          <w:szCs w:val="24"/>
        </w:rPr>
      </w:pPr>
    </w:p>
    <w:p w14:paraId="70E7AB2F" w14:textId="77777777" w:rsidR="00793252" w:rsidRPr="007B3657" w:rsidRDefault="00793252" w:rsidP="00793252">
      <w:pPr>
        <w:pStyle w:val="Telobesedila-zamik"/>
        <w:ind w:left="540"/>
        <w:rPr>
          <w:i w:val="0"/>
          <w:sz w:val="24"/>
          <w:szCs w:val="24"/>
        </w:rPr>
      </w:pPr>
    </w:p>
    <w:p w14:paraId="029F27BC" w14:textId="77777777" w:rsidR="00793252" w:rsidRPr="007B3657" w:rsidRDefault="00793252" w:rsidP="00793252">
      <w:pPr>
        <w:pStyle w:val="Telobesedila-zamik"/>
        <w:ind w:left="540"/>
        <w:rPr>
          <w:i w:val="0"/>
          <w:sz w:val="24"/>
          <w:szCs w:val="24"/>
        </w:rPr>
      </w:pPr>
    </w:p>
    <w:p w14:paraId="2EC3FBF0" w14:textId="77777777" w:rsidR="00793252" w:rsidRPr="007B3657" w:rsidRDefault="00793252" w:rsidP="00793252">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2FA4F936" w14:textId="77777777" w:rsidR="00793252" w:rsidRPr="007B3657" w:rsidRDefault="00793252" w:rsidP="00793252">
      <w:pPr>
        <w:pStyle w:val="Telobesedila-zamik"/>
        <w:ind w:left="540"/>
        <w:rPr>
          <w:i w:val="0"/>
          <w:sz w:val="24"/>
          <w:szCs w:val="24"/>
        </w:rPr>
      </w:pPr>
    </w:p>
    <w:p w14:paraId="66F960FC" w14:textId="77777777" w:rsidR="00793252" w:rsidRPr="007B3657" w:rsidRDefault="00793252" w:rsidP="00793252">
      <w:pPr>
        <w:pStyle w:val="Telobesedila-zamik"/>
        <w:ind w:left="540"/>
        <w:rPr>
          <w:i w:val="0"/>
          <w:sz w:val="24"/>
          <w:szCs w:val="24"/>
        </w:rPr>
      </w:pPr>
      <w:r w:rsidRPr="007B3657">
        <w:rPr>
          <w:i w:val="0"/>
          <w:sz w:val="24"/>
          <w:szCs w:val="24"/>
        </w:rPr>
        <w:t>___________________                                                          ____________________</w:t>
      </w:r>
    </w:p>
    <w:p w14:paraId="080A919F" w14:textId="77777777" w:rsidR="00793252" w:rsidRPr="007B3657" w:rsidRDefault="00793252" w:rsidP="00793252">
      <w:pPr>
        <w:pStyle w:val="Telobesedila-zamik"/>
        <w:ind w:left="4248"/>
        <w:rPr>
          <w:i w:val="0"/>
          <w:sz w:val="24"/>
          <w:szCs w:val="24"/>
        </w:rPr>
      </w:pPr>
    </w:p>
    <w:p w14:paraId="18812DB9" w14:textId="77777777" w:rsidR="00793252" w:rsidRPr="007B3657" w:rsidRDefault="00793252" w:rsidP="00793252">
      <w:pPr>
        <w:pStyle w:val="Telobesedila-zamik"/>
        <w:ind w:left="4248"/>
        <w:rPr>
          <w:i w:val="0"/>
          <w:sz w:val="24"/>
          <w:szCs w:val="24"/>
        </w:rPr>
      </w:pPr>
      <w:r w:rsidRPr="007B3657">
        <w:rPr>
          <w:i w:val="0"/>
          <w:sz w:val="24"/>
          <w:szCs w:val="24"/>
        </w:rPr>
        <w:t xml:space="preserve">                                                     </w:t>
      </w:r>
    </w:p>
    <w:p w14:paraId="2EC3C516" w14:textId="77777777" w:rsidR="00A12872" w:rsidRPr="007B3657" w:rsidRDefault="00793252" w:rsidP="00B3068A">
      <w:pPr>
        <w:pStyle w:val="Telobesedila-zamik"/>
        <w:ind w:left="540"/>
        <w:jc w:val="center"/>
        <w:rPr>
          <w:sz w:val="24"/>
          <w:szCs w:val="24"/>
        </w:rPr>
      </w:pPr>
      <w:r w:rsidRPr="007B3657">
        <w:rPr>
          <w:sz w:val="24"/>
          <w:szCs w:val="24"/>
        </w:rPr>
        <w:br w:type="page"/>
      </w:r>
    </w:p>
    <w:p w14:paraId="276C9D48" w14:textId="77777777" w:rsidR="00A12872" w:rsidRPr="007B3657" w:rsidRDefault="00A12872" w:rsidP="00B3068A">
      <w:pPr>
        <w:pStyle w:val="Telobesedila-zamik"/>
        <w:ind w:left="540"/>
        <w:jc w:val="center"/>
        <w:rPr>
          <w:sz w:val="24"/>
          <w:szCs w:val="24"/>
        </w:rPr>
      </w:pPr>
    </w:p>
    <w:p w14:paraId="0CDAA728" w14:textId="77777777" w:rsidR="00736B92" w:rsidRPr="007B3657" w:rsidRDefault="00736B92" w:rsidP="00B3068A">
      <w:pPr>
        <w:pStyle w:val="Telobesedila-zamik"/>
        <w:ind w:left="540"/>
        <w:jc w:val="center"/>
        <w:rPr>
          <w:b/>
          <w:i w:val="0"/>
          <w:sz w:val="24"/>
          <w:szCs w:val="24"/>
        </w:rPr>
      </w:pPr>
    </w:p>
    <w:p w14:paraId="3B4B4E66" w14:textId="77777777" w:rsidR="00793252" w:rsidRPr="007B3657" w:rsidRDefault="00D9662F" w:rsidP="00B3068A">
      <w:pPr>
        <w:pStyle w:val="Telobesedila-zamik"/>
        <w:ind w:left="540"/>
        <w:jc w:val="center"/>
        <w:rPr>
          <w:b/>
          <w:i w:val="0"/>
          <w:sz w:val="24"/>
          <w:szCs w:val="24"/>
        </w:rPr>
      </w:pPr>
      <w:r w:rsidRPr="007B3657">
        <w:rPr>
          <w:b/>
          <w:i w:val="0"/>
          <w:sz w:val="24"/>
          <w:szCs w:val="24"/>
        </w:rPr>
        <w:t>Razpisni obrazec št. 2c</w:t>
      </w:r>
    </w:p>
    <w:p w14:paraId="530B609E" w14:textId="77777777" w:rsidR="00793252" w:rsidRPr="007B3657" w:rsidRDefault="00793252" w:rsidP="00793252">
      <w:pPr>
        <w:pStyle w:val="Telobesedila-zamik"/>
        <w:ind w:left="540"/>
        <w:rPr>
          <w:b/>
          <w:i w:val="0"/>
          <w:sz w:val="24"/>
          <w:szCs w:val="24"/>
        </w:rPr>
      </w:pPr>
    </w:p>
    <w:p w14:paraId="768664C3" w14:textId="77777777" w:rsidR="00736B92" w:rsidRPr="007B3657" w:rsidRDefault="00736B92" w:rsidP="0084764A">
      <w:pPr>
        <w:jc w:val="both"/>
        <w:rPr>
          <w:b/>
        </w:rPr>
      </w:pPr>
    </w:p>
    <w:p w14:paraId="1CD4851A" w14:textId="77777777" w:rsidR="00793252" w:rsidRPr="007B3657" w:rsidRDefault="00793252" w:rsidP="00793252">
      <w:pPr>
        <w:pStyle w:val="Telobesedila-zamik"/>
        <w:ind w:left="540"/>
        <w:rPr>
          <w:b/>
          <w:i w:val="0"/>
          <w:sz w:val="24"/>
          <w:szCs w:val="24"/>
        </w:rPr>
      </w:pPr>
    </w:p>
    <w:p w14:paraId="2002FE74" w14:textId="77777777" w:rsidR="00793252" w:rsidRPr="007B3657" w:rsidRDefault="00793252" w:rsidP="00793252">
      <w:pPr>
        <w:pStyle w:val="Telobesedila-zamik"/>
        <w:ind w:left="540"/>
        <w:rPr>
          <w:b/>
          <w:i w:val="0"/>
          <w:sz w:val="24"/>
          <w:szCs w:val="24"/>
        </w:rPr>
      </w:pPr>
    </w:p>
    <w:p w14:paraId="2DE870F9" w14:textId="77777777" w:rsidR="00793252" w:rsidRPr="007B3657" w:rsidRDefault="00793252" w:rsidP="00793252"/>
    <w:p w14:paraId="4942C936" w14:textId="77777777" w:rsidR="00793252" w:rsidRPr="007B3657" w:rsidRDefault="00793252" w:rsidP="00793252"/>
    <w:p w14:paraId="222E04C5" w14:textId="77777777" w:rsidR="00793252" w:rsidRPr="007B3657" w:rsidRDefault="00793252" w:rsidP="00793252">
      <w:pPr>
        <w:jc w:val="center"/>
        <w:rPr>
          <w:b/>
        </w:rPr>
      </w:pPr>
      <w:r w:rsidRPr="007B3657">
        <w:rPr>
          <w:b/>
        </w:rPr>
        <w:t xml:space="preserve">ZAVAROVANJE </w:t>
      </w:r>
      <w:r w:rsidR="00D61F8B" w:rsidRPr="007B3657">
        <w:rPr>
          <w:b/>
        </w:rPr>
        <w:t>STROJELOMA</w:t>
      </w:r>
      <w:r w:rsidRPr="007B3657">
        <w:rPr>
          <w:b/>
        </w:rPr>
        <w:t xml:space="preserve"> </w:t>
      </w:r>
    </w:p>
    <w:p w14:paraId="5A79BF79" w14:textId="77777777" w:rsidR="00793252" w:rsidRPr="007B3657" w:rsidRDefault="00793252" w:rsidP="00793252"/>
    <w:p w14:paraId="0BB370DB" w14:textId="77777777" w:rsidR="00793252" w:rsidRPr="007B3657" w:rsidRDefault="00793252" w:rsidP="00793252"/>
    <w:p w14:paraId="7DFD4A9C" w14:textId="77777777" w:rsidR="00793252" w:rsidRPr="007B3657" w:rsidRDefault="00793252" w:rsidP="00793252"/>
    <w:p w14:paraId="792446B1" w14:textId="77777777" w:rsidR="00793252" w:rsidRPr="007B3657" w:rsidRDefault="00793252" w:rsidP="00793252">
      <w:pPr>
        <w:pStyle w:val="Telobesedila-zamik"/>
        <w:ind w:left="540"/>
        <w:rPr>
          <w:i w:val="0"/>
          <w:sz w:val="24"/>
          <w:szCs w:val="24"/>
        </w:rPr>
      </w:pPr>
    </w:p>
    <w:p w14:paraId="7FB8F699" w14:textId="77777777" w:rsidR="00793252" w:rsidRPr="007B3657" w:rsidRDefault="00793252" w:rsidP="00793252">
      <w:pPr>
        <w:pStyle w:val="Telobesedila-zamik"/>
        <w:ind w:left="540"/>
        <w:rPr>
          <w:i w:val="0"/>
          <w:sz w:val="24"/>
          <w:szCs w:val="24"/>
        </w:rPr>
      </w:pPr>
    </w:p>
    <w:p w14:paraId="75D946FC" w14:textId="77777777" w:rsidR="00793252" w:rsidRPr="007B3657" w:rsidRDefault="00793252" w:rsidP="00793252">
      <w:pPr>
        <w:pStyle w:val="Telobesedila-zamik"/>
        <w:ind w:left="540"/>
        <w:rPr>
          <w:i w:val="0"/>
          <w:sz w:val="24"/>
          <w:szCs w:val="24"/>
        </w:rPr>
      </w:pPr>
    </w:p>
    <w:p w14:paraId="2B85380B" w14:textId="77777777" w:rsidR="00793252" w:rsidRPr="007B3657" w:rsidRDefault="00D61F8B" w:rsidP="00793252">
      <w:r w:rsidRPr="007B3657">
        <w:t>Uničenje</w:t>
      </w:r>
      <w:r w:rsidR="00E431A0" w:rsidRPr="007B3657">
        <w:t xml:space="preserve"> in poškodovanje </w:t>
      </w:r>
      <w:r w:rsidRPr="007B3657">
        <w:t xml:space="preserve"> zavarovane opreme zaradi </w:t>
      </w:r>
      <w:proofErr w:type="spellStart"/>
      <w:r w:rsidRPr="007B3657">
        <w:t>strojeloma</w:t>
      </w:r>
      <w:proofErr w:type="spellEnd"/>
    </w:p>
    <w:p w14:paraId="30C3D9A2" w14:textId="77777777" w:rsidR="00793252" w:rsidRPr="007B3657" w:rsidRDefault="00793252" w:rsidP="00793252">
      <w:pPr>
        <w:pStyle w:val="Telobesedila-zamik"/>
        <w:ind w:left="540" w:firstLine="168"/>
        <w:rPr>
          <w:b/>
          <w:i w:val="0"/>
          <w:color w:val="000000"/>
          <w:sz w:val="24"/>
          <w:szCs w:val="24"/>
        </w:rPr>
      </w:pPr>
    </w:p>
    <w:p w14:paraId="6480FB4F" w14:textId="77777777" w:rsidR="00793252" w:rsidRPr="007B3657" w:rsidRDefault="00793252" w:rsidP="00793252">
      <w:pPr>
        <w:pStyle w:val="Telobesedila-zamik"/>
        <w:ind w:left="540"/>
        <w:rPr>
          <w:i w:val="0"/>
          <w:color w:val="FF0000"/>
          <w:sz w:val="24"/>
          <w:szCs w:val="24"/>
        </w:rPr>
      </w:pPr>
    </w:p>
    <w:p w14:paraId="4335EF46" w14:textId="77777777" w:rsidR="00793252" w:rsidRPr="007B3657" w:rsidRDefault="00793252" w:rsidP="00793252">
      <w:pPr>
        <w:pStyle w:val="Telobesedila-zamik"/>
        <w:ind w:left="540"/>
        <w:rPr>
          <w:i w:val="0"/>
          <w:sz w:val="24"/>
          <w:szCs w:val="24"/>
        </w:rPr>
      </w:pPr>
    </w:p>
    <w:p w14:paraId="072927A6" w14:textId="77777777" w:rsidR="00793252" w:rsidRPr="007B3657" w:rsidRDefault="00793252" w:rsidP="00793252">
      <w:pPr>
        <w:pStyle w:val="Telobesedila-zamik"/>
        <w:ind w:left="540"/>
        <w:rPr>
          <w:i w:val="0"/>
          <w:sz w:val="24"/>
          <w:szCs w:val="24"/>
        </w:rPr>
      </w:pPr>
    </w:p>
    <w:p w14:paraId="50E2CF44" w14:textId="77777777" w:rsidR="00793252" w:rsidRPr="007B3657" w:rsidRDefault="00793252" w:rsidP="00793252">
      <w:pPr>
        <w:pStyle w:val="Telobesedila-zamik"/>
        <w:ind w:left="540"/>
        <w:rPr>
          <w:i w:val="0"/>
          <w:sz w:val="24"/>
          <w:szCs w:val="24"/>
        </w:rPr>
      </w:pPr>
    </w:p>
    <w:p w14:paraId="283633E1" w14:textId="77777777" w:rsidR="00793252" w:rsidRPr="007B3657" w:rsidRDefault="00793252" w:rsidP="00793252">
      <w:pPr>
        <w:pStyle w:val="Telobesedila-zamik"/>
        <w:ind w:left="540"/>
        <w:rPr>
          <w:i w:val="0"/>
          <w:sz w:val="24"/>
          <w:szCs w:val="24"/>
        </w:rPr>
      </w:pPr>
      <w:r w:rsidRPr="007B3657">
        <w:rPr>
          <w:i w:val="0"/>
          <w:sz w:val="24"/>
          <w:szCs w:val="24"/>
        </w:rPr>
        <w:t>Premija v EUR: _______________________________________.</w:t>
      </w:r>
    </w:p>
    <w:p w14:paraId="4270FFDA" w14:textId="77777777" w:rsidR="00793252" w:rsidRPr="007B3657" w:rsidRDefault="00793252" w:rsidP="00793252">
      <w:pPr>
        <w:pStyle w:val="Telobesedila-zamik"/>
        <w:ind w:left="540"/>
        <w:rPr>
          <w:i w:val="0"/>
          <w:sz w:val="24"/>
          <w:szCs w:val="24"/>
        </w:rPr>
      </w:pPr>
    </w:p>
    <w:p w14:paraId="0414221E" w14:textId="77777777" w:rsidR="00793252" w:rsidRPr="007B3657" w:rsidRDefault="00793252" w:rsidP="00793252">
      <w:pPr>
        <w:pStyle w:val="Telobesedila-zamik"/>
        <w:ind w:left="540"/>
        <w:rPr>
          <w:i w:val="0"/>
          <w:sz w:val="24"/>
          <w:szCs w:val="24"/>
        </w:rPr>
      </w:pPr>
    </w:p>
    <w:p w14:paraId="136D9D29" w14:textId="77777777" w:rsidR="00793252" w:rsidRPr="007B3657" w:rsidRDefault="00E74149" w:rsidP="00793252">
      <w:pPr>
        <w:pStyle w:val="Telobesedila-zamik"/>
        <w:ind w:left="540"/>
        <w:rPr>
          <w:i w:val="0"/>
          <w:sz w:val="24"/>
          <w:szCs w:val="24"/>
        </w:rPr>
      </w:pPr>
      <w:r>
        <w:rPr>
          <w:i w:val="0"/>
          <w:sz w:val="24"/>
          <w:szCs w:val="24"/>
        </w:rPr>
        <w:t xml:space="preserve">Skupaj premija </w:t>
      </w:r>
      <w:r w:rsidRPr="00F74550">
        <w:rPr>
          <w:i w:val="0"/>
          <w:sz w:val="24"/>
          <w:szCs w:val="24"/>
        </w:rPr>
        <w:t>z 8</w:t>
      </w:r>
      <w:r w:rsidR="00793252" w:rsidRPr="00F74550">
        <w:rPr>
          <w:i w:val="0"/>
          <w:sz w:val="24"/>
          <w:szCs w:val="24"/>
        </w:rPr>
        <w:t>,5</w:t>
      </w:r>
      <w:r w:rsidR="00F74550">
        <w:rPr>
          <w:i w:val="0"/>
          <w:sz w:val="24"/>
          <w:szCs w:val="24"/>
        </w:rPr>
        <w:t xml:space="preserve"> </w:t>
      </w:r>
      <w:r w:rsidR="00793252" w:rsidRPr="007B3657">
        <w:rPr>
          <w:i w:val="0"/>
          <w:sz w:val="24"/>
          <w:szCs w:val="24"/>
        </w:rPr>
        <w:t>% DPZP (EUR): ______________________.</w:t>
      </w:r>
    </w:p>
    <w:p w14:paraId="6F32F393" w14:textId="77777777" w:rsidR="00793252" w:rsidRPr="007B3657" w:rsidRDefault="00793252" w:rsidP="00793252">
      <w:pPr>
        <w:pStyle w:val="Telobesedila-zamik"/>
        <w:ind w:left="540"/>
        <w:rPr>
          <w:i w:val="0"/>
          <w:sz w:val="24"/>
          <w:szCs w:val="24"/>
        </w:rPr>
      </w:pPr>
    </w:p>
    <w:p w14:paraId="10B74BC3" w14:textId="77777777" w:rsidR="00793252" w:rsidRPr="007B3657" w:rsidRDefault="00793252" w:rsidP="00793252">
      <w:pPr>
        <w:pStyle w:val="Telobesedila-zamik"/>
        <w:ind w:left="540"/>
        <w:rPr>
          <w:i w:val="0"/>
          <w:sz w:val="24"/>
          <w:szCs w:val="24"/>
        </w:rPr>
      </w:pPr>
    </w:p>
    <w:p w14:paraId="62E226F8" w14:textId="77777777" w:rsidR="00793252" w:rsidRPr="007B3657" w:rsidRDefault="00793252" w:rsidP="00793252">
      <w:pPr>
        <w:pStyle w:val="Telobesedila-zamik"/>
        <w:ind w:left="540"/>
        <w:rPr>
          <w:i w:val="0"/>
          <w:sz w:val="24"/>
          <w:szCs w:val="24"/>
        </w:rPr>
      </w:pPr>
    </w:p>
    <w:p w14:paraId="18FDDB9A" w14:textId="77777777" w:rsidR="00793252" w:rsidRPr="007B3657" w:rsidRDefault="00793252" w:rsidP="00793252">
      <w:pPr>
        <w:pStyle w:val="Telobesedila-zamik"/>
        <w:ind w:left="540"/>
        <w:rPr>
          <w:i w:val="0"/>
          <w:sz w:val="24"/>
          <w:szCs w:val="24"/>
        </w:rPr>
      </w:pPr>
    </w:p>
    <w:p w14:paraId="5DDE5ED0" w14:textId="77777777" w:rsidR="00793252" w:rsidRPr="007B3657" w:rsidRDefault="00793252" w:rsidP="00793252">
      <w:pPr>
        <w:pStyle w:val="Telobesedila-zamik"/>
        <w:ind w:left="540"/>
        <w:rPr>
          <w:i w:val="0"/>
          <w:sz w:val="24"/>
          <w:szCs w:val="24"/>
        </w:rPr>
      </w:pPr>
    </w:p>
    <w:p w14:paraId="36E8306C" w14:textId="77777777" w:rsidR="00793252" w:rsidRPr="007B3657" w:rsidRDefault="00793252" w:rsidP="00793252">
      <w:pPr>
        <w:pStyle w:val="Telobesedila-zamik"/>
        <w:ind w:left="540"/>
        <w:rPr>
          <w:i w:val="0"/>
          <w:sz w:val="24"/>
          <w:szCs w:val="24"/>
        </w:rPr>
      </w:pPr>
    </w:p>
    <w:p w14:paraId="0496776E" w14:textId="77777777" w:rsidR="00793252" w:rsidRPr="007B3657" w:rsidRDefault="00793252" w:rsidP="00793252">
      <w:pPr>
        <w:pStyle w:val="Telobesedila-zamik"/>
        <w:ind w:left="540"/>
        <w:rPr>
          <w:i w:val="0"/>
          <w:sz w:val="24"/>
          <w:szCs w:val="24"/>
        </w:rPr>
      </w:pPr>
    </w:p>
    <w:p w14:paraId="1B70626C" w14:textId="77777777" w:rsidR="00793252" w:rsidRPr="007B3657" w:rsidRDefault="00793252" w:rsidP="00793252">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417C8A33" w14:textId="77777777" w:rsidR="00793252" w:rsidRPr="007B3657" w:rsidRDefault="00793252" w:rsidP="00793252">
      <w:pPr>
        <w:pStyle w:val="Telobesedila-zamik"/>
        <w:ind w:left="540"/>
        <w:rPr>
          <w:i w:val="0"/>
          <w:sz w:val="24"/>
          <w:szCs w:val="24"/>
        </w:rPr>
      </w:pPr>
    </w:p>
    <w:p w14:paraId="61CE8C82" w14:textId="77777777" w:rsidR="00793252" w:rsidRPr="007B3657" w:rsidRDefault="00793252" w:rsidP="00793252">
      <w:pPr>
        <w:pStyle w:val="Telobesedila-zamik"/>
        <w:ind w:left="540"/>
        <w:rPr>
          <w:i w:val="0"/>
          <w:sz w:val="24"/>
          <w:szCs w:val="24"/>
        </w:rPr>
      </w:pPr>
      <w:r w:rsidRPr="007B3657">
        <w:rPr>
          <w:i w:val="0"/>
          <w:sz w:val="24"/>
          <w:szCs w:val="24"/>
        </w:rPr>
        <w:t>___________________                                              ___________________________</w:t>
      </w:r>
    </w:p>
    <w:p w14:paraId="4BF14A17" w14:textId="77777777" w:rsidR="00793252" w:rsidRPr="007B3657" w:rsidRDefault="00793252" w:rsidP="00793252">
      <w:pPr>
        <w:pStyle w:val="Telobesedila-zamik"/>
        <w:ind w:left="540"/>
        <w:rPr>
          <w:i w:val="0"/>
          <w:sz w:val="24"/>
          <w:szCs w:val="24"/>
        </w:rPr>
      </w:pPr>
    </w:p>
    <w:p w14:paraId="02B43FA8" w14:textId="77777777" w:rsidR="00D61F8B" w:rsidRPr="007B3657" w:rsidRDefault="00793252" w:rsidP="00D61F8B">
      <w:pPr>
        <w:pStyle w:val="Telobesedila-zamik"/>
        <w:ind w:left="540"/>
        <w:jc w:val="center"/>
        <w:rPr>
          <w:sz w:val="24"/>
          <w:szCs w:val="24"/>
        </w:rPr>
      </w:pPr>
      <w:r w:rsidRPr="007B3657">
        <w:rPr>
          <w:sz w:val="24"/>
          <w:szCs w:val="24"/>
        </w:rPr>
        <w:br w:type="page"/>
      </w:r>
    </w:p>
    <w:p w14:paraId="57FAC7B4" w14:textId="77777777" w:rsidR="00D61F8B" w:rsidRPr="007B3657" w:rsidRDefault="00D61F8B" w:rsidP="00D61F8B">
      <w:pPr>
        <w:pStyle w:val="Telobesedila-zamik"/>
        <w:ind w:left="540"/>
        <w:jc w:val="center"/>
        <w:rPr>
          <w:sz w:val="24"/>
          <w:szCs w:val="24"/>
        </w:rPr>
      </w:pPr>
    </w:p>
    <w:p w14:paraId="4ACC1CA8" w14:textId="77777777" w:rsidR="00736B92" w:rsidRPr="007B3657" w:rsidRDefault="00736B92" w:rsidP="00D61F8B">
      <w:pPr>
        <w:pStyle w:val="Telobesedila-zamik"/>
        <w:ind w:left="540"/>
        <w:jc w:val="center"/>
        <w:rPr>
          <w:b/>
          <w:i w:val="0"/>
          <w:sz w:val="24"/>
          <w:szCs w:val="24"/>
        </w:rPr>
      </w:pPr>
    </w:p>
    <w:p w14:paraId="137448D4" w14:textId="77777777" w:rsidR="00D61F8B" w:rsidRPr="007B3657" w:rsidRDefault="00D9662F" w:rsidP="00D61F8B">
      <w:pPr>
        <w:pStyle w:val="Telobesedila-zamik"/>
        <w:ind w:left="540"/>
        <w:jc w:val="center"/>
        <w:rPr>
          <w:b/>
          <w:i w:val="0"/>
          <w:sz w:val="24"/>
          <w:szCs w:val="24"/>
        </w:rPr>
      </w:pPr>
      <w:r w:rsidRPr="007B3657">
        <w:rPr>
          <w:b/>
          <w:i w:val="0"/>
          <w:sz w:val="24"/>
          <w:szCs w:val="24"/>
        </w:rPr>
        <w:t>Razpisni obrazec št. 2d</w:t>
      </w:r>
    </w:p>
    <w:p w14:paraId="6F1AA0CA" w14:textId="77777777" w:rsidR="00D61F8B" w:rsidRPr="007B3657" w:rsidRDefault="00D61F8B" w:rsidP="00D61F8B">
      <w:pPr>
        <w:pStyle w:val="Telobesedila-zamik"/>
        <w:ind w:left="540"/>
        <w:rPr>
          <w:b/>
          <w:i w:val="0"/>
          <w:sz w:val="24"/>
          <w:szCs w:val="24"/>
        </w:rPr>
      </w:pPr>
    </w:p>
    <w:p w14:paraId="6B9752ED" w14:textId="77777777" w:rsidR="00D61F8B" w:rsidRPr="007B3657" w:rsidRDefault="00D61F8B" w:rsidP="00D61F8B">
      <w:pPr>
        <w:pStyle w:val="Telobesedila-zamik"/>
        <w:ind w:left="540"/>
        <w:rPr>
          <w:b/>
          <w:i w:val="0"/>
          <w:sz w:val="24"/>
          <w:szCs w:val="24"/>
        </w:rPr>
      </w:pPr>
    </w:p>
    <w:p w14:paraId="27553D85" w14:textId="77777777" w:rsidR="00D61F8B" w:rsidRPr="007B3657" w:rsidRDefault="00D61F8B" w:rsidP="00D61F8B">
      <w:pPr>
        <w:pStyle w:val="Telobesedila-zamik"/>
        <w:ind w:left="540"/>
        <w:rPr>
          <w:b/>
          <w:i w:val="0"/>
          <w:sz w:val="24"/>
          <w:szCs w:val="24"/>
        </w:rPr>
      </w:pPr>
    </w:p>
    <w:p w14:paraId="0C25CEB1" w14:textId="77777777" w:rsidR="00D61F8B" w:rsidRPr="007B3657" w:rsidRDefault="00D61F8B" w:rsidP="00D61F8B"/>
    <w:p w14:paraId="217718B2" w14:textId="77777777" w:rsidR="00D61F8B" w:rsidRPr="007B3657" w:rsidRDefault="00D61F8B" w:rsidP="00D61F8B"/>
    <w:p w14:paraId="70FB2793" w14:textId="77777777" w:rsidR="00D61F8B" w:rsidRPr="007B3657" w:rsidRDefault="00D61F8B" w:rsidP="00D61F8B">
      <w:pPr>
        <w:jc w:val="center"/>
        <w:rPr>
          <w:b/>
        </w:rPr>
      </w:pPr>
      <w:r w:rsidRPr="007B3657">
        <w:rPr>
          <w:b/>
        </w:rPr>
        <w:t>ZAVAROVANJE SPLOŠNE IN DELODAJALČEVE ODGOVORNOSTI</w:t>
      </w:r>
    </w:p>
    <w:p w14:paraId="6E2A141B" w14:textId="77777777" w:rsidR="00D61F8B" w:rsidRPr="007B3657" w:rsidRDefault="00D61F8B" w:rsidP="00D61F8B"/>
    <w:p w14:paraId="5F524A9D" w14:textId="77777777" w:rsidR="00D61F8B" w:rsidRPr="007B3657" w:rsidRDefault="00D61F8B" w:rsidP="00D61F8B"/>
    <w:p w14:paraId="73055E25" w14:textId="77777777" w:rsidR="00D61F8B" w:rsidRPr="007B3657" w:rsidRDefault="00D61F8B" w:rsidP="00D61F8B"/>
    <w:p w14:paraId="2FF9ADF9" w14:textId="77777777" w:rsidR="00D61F8B" w:rsidRPr="007B3657" w:rsidRDefault="00D61F8B" w:rsidP="00D61F8B">
      <w:pPr>
        <w:pStyle w:val="Telobesedila-zamik"/>
        <w:ind w:left="540"/>
        <w:rPr>
          <w:i w:val="0"/>
          <w:sz w:val="24"/>
          <w:szCs w:val="24"/>
        </w:rPr>
      </w:pPr>
    </w:p>
    <w:p w14:paraId="1893FF1A" w14:textId="77777777" w:rsidR="00D61F8B" w:rsidRPr="007B3657" w:rsidRDefault="00D61F8B" w:rsidP="00D61F8B">
      <w:pPr>
        <w:pStyle w:val="Telobesedila-zamik"/>
        <w:ind w:left="540"/>
        <w:rPr>
          <w:i w:val="0"/>
          <w:sz w:val="24"/>
          <w:szCs w:val="24"/>
        </w:rPr>
      </w:pPr>
    </w:p>
    <w:p w14:paraId="00AE5387" w14:textId="77777777" w:rsidR="00D61F8B" w:rsidRPr="007B3657" w:rsidRDefault="00D61F8B" w:rsidP="00D61F8B">
      <w:pPr>
        <w:pStyle w:val="Telobesedila-zamik"/>
        <w:ind w:left="540"/>
        <w:rPr>
          <w:i w:val="0"/>
          <w:sz w:val="24"/>
          <w:szCs w:val="24"/>
        </w:rPr>
      </w:pPr>
    </w:p>
    <w:p w14:paraId="3AC715AB" w14:textId="77777777" w:rsidR="00D61F8B" w:rsidRPr="007B3657" w:rsidRDefault="00D61F8B" w:rsidP="00D61F8B">
      <w:pPr>
        <w:pStyle w:val="Telobesedila-zamik"/>
        <w:ind w:left="540"/>
        <w:rPr>
          <w:b/>
          <w:i w:val="0"/>
          <w:color w:val="000000"/>
          <w:sz w:val="24"/>
          <w:szCs w:val="24"/>
        </w:rPr>
      </w:pPr>
      <w:r w:rsidRPr="007B3657">
        <w:rPr>
          <w:b/>
          <w:i w:val="0"/>
          <w:color w:val="000000"/>
          <w:sz w:val="24"/>
          <w:szCs w:val="24"/>
        </w:rPr>
        <w:t>Zavarovanje splošne in delodajalčeve odgovornosti</w:t>
      </w:r>
      <w:r w:rsidR="003C5438" w:rsidRPr="007B3657">
        <w:rPr>
          <w:b/>
          <w:i w:val="0"/>
          <w:color w:val="000000"/>
          <w:sz w:val="24"/>
          <w:szCs w:val="24"/>
        </w:rPr>
        <w:t xml:space="preserve"> tudi zaradi poklicnih bolezni</w:t>
      </w:r>
    </w:p>
    <w:p w14:paraId="029720BC" w14:textId="77777777" w:rsidR="00D61F8B" w:rsidRPr="007B3657" w:rsidRDefault="00D61F8B" w:rsidP="00D61F8B">
      <w:pPr>
        <w:pStyle w:val="Telobesedila-zamik"/>
        <w:ind w:left="540"/>
        <w:rPr>
          <w:b/>
          <w:i w:val="0"/>
          <w:color w:val="000000"/>
          <w:sz w:val="24"/>
          <w:szCs w:val="24"/>
        </w:rPr>
      </w:pPr>
    </w:p>
    <w:p w14:paraId="7ACF828B" w14:textId="77777777" w:rsidR="00D61F8B" w:rsidRPr="00F74550" w:rsidRDefault="00D61F8B" w:rsidP="00D61F8B">
      <w:pPr>
        <w:pStyle w:val="Telobesedila-zamik"/>
        <w:ind w:left="540"/>
        <w:rPr>
          <w:b/>
          <w:i w:val="0"/>
          <w:sz w:val="24"/>
          <w:szCs w:val="24"/>
        </w:rPr>
      </w:pPr>
      <w:r w:rsidRPr="00F74550">
        <w:rPr>
          <w:b/>
          <w:i w:val="0"/>
          <w:sz w:val="24"/>
          <w:szCs w:val="24"/>
        </w:rPr>
        <w:t xml:space="preserve">Zavarovalna vsota za poškodbe oseb: </w:t>
      </w:r>
      <w:r w:rsidR="001765F7" w:rsidRPr="00F74550">
        <w:rPr>
          <w:b/>
          <w:i w:val="0"/>
          <w:sz w:val="24"/>
          <w:szCs w:val="24"/>
        </w:rPr>
        <w:t>1</w:t>
      </w:r>
      <w:r w:rsidR="00490021" w:rsidRPr="00F74550">
        <w:rPr>
          <w:b/>
          <w:i w:val="0"/>
          <w:sz w:val="24"/>
          <w:szCs w:val="24"/>
        </w:rPr>
        <w:t>5</w:t>
      </w:r>
      <w:r w:rsidR="001765F7" w:rsidRPr="00F74550">
        <w:rPr>
          <w:b/>
          <w:i w:val="0"/>
          <w:sz w:val="24"/>
          <w:szCs w:val="24"/>
        </w:rPr>
        <w:t>0</w:t>
      </w:r>
      <w:r w:rsidR="004E1935" w:rsidRPr="00F74550">
        <w:rPr>
          <w:b/>
          <w:i w:val="0"/>
          <w:sz w:val="24"/>
          <w:szCs w:val="24"/>
        </w:rPr>
        <w:t>.000</w:t>
      </w:r>
      <w:r w:rsidRPr="00F74550">
        <w:rPr>
          <w:b/>
          <w:i w:val="0"/>
          <w:sz w:val="24"/>
          <w:szCs w:val="24"/>
        </w:rPr>
        <w:t xml:space="preserve"> EUR</w:t>
      </w:r>
    </w:p>
    <w:p w14:paraId="05CFFBD3" w14:textId="77777777" w:rsidR="00D61F8B" w:rsidRPr="00F74550" w:rsidRDefault="00D61F8B" w:rsidP="00D61F8B">
      <w:pPr>
        <w:pStyle w:val="Telobesedila-zamik"/>
        <w:ind w:left="540"/>
        <w:rPr>
          <w:i w:val="0"/>
          <w:sz w:val="24"/>
          <w:szCs w:val="24"/>
        </w:rPr>
      </w:pPr>
      <w:r w:rsidRPr="00F74550">
        <w:rPr>
          <w:b/>
          <w:i w:val="0"/>
          <w:sz w:val="24"/>
          <w:szCs w:val="24"/>
        </w:rPr>
        <w:t xml:space="preserve">Zavarovalna vsota za poškodbe </w:t>
      </w:r>
      <w:r w:rsidR="00686816" w:rsidRPr="00F74550">
        <w:rPr>
          <w:b/>
          <w:i w:val="0"/>
          <w:sz w:val="24"/>
          <w:szCs w:val="24"/>
        </w:rPr>
        <w:t xml:space="preserve">stvari: </w:t>
      </w:r>
      <w:r w:rsidR="00AA7C36" w:rsidRPr="00F74550">
        <w:rPr>
          <w:b/>
          <w:i w:val="0"/>
          <w:sz w:val="24"/>
          <w:szCs w:val="24"/>
        </w:rPr>
        <w:t>1</w:t>
      </w:r>
      <w:r w:rsidR="00490021" w:rsidRPr="00F74550">
        <w:rPr>
          <w:b/>
          <w:i w:val="0"/>
          <w:sz w:val="24"/>
          <w:szCs w:val="24"/>
        </w:rPr>
        <w:t>5</w:t>
      </w:r>
      <w:r w:rsidR="00AA7C36" w:rsidRPr="00F74550">
        <w:rPr>
          <w:b/>
          <w:i w:val="0"/>
          <w:sz w:val="24"/>
          <w:szCs w:val="24"/>
        </w:rPr>
        <w:t>0</w:t>
      </w:r>
      <w:r w:rsidR="004E1935" w:rsidRPr="00F74550">
        <w:rPr>
          <w:b/>
          <w:i w:val="0"/>
          <w:sz w:val="24"/>
          <w:szCs w:val="24"/>
        </w:rPr>
        <w:t>.000</w:t>
      </w:r>
      <w:r w:rsidRPr="00F74550">
        <w:rPr>
          <w:b/>
          <w:i w:val="0"/>
          <w:sz w:val="24"/>
          <w:szCs w:val="24"/>
        </w:rPr>
        <w:t xml:space="preserve"> EUR</w:t>
      </w:r>
    </w:p>
    <w:p w14:paraId="16FC724C" w14:textId="77777777" w:rsidR="00D61F8B" w:rsidRPr="00F74550" w:rsidRDefault="00D61F8B" w:rsidP="00D61F8B">
      <w:pPr>
        <w:pStyle w:val="Telobesedila-zamik"/>
        <w:ind w:left="540"/>
        <w:rPr>
          <w:i w:val="0"/>
          <w:sz w:val="24"/>
          <w:szCs w:val="24"/>
        </w:rPr>
      </w:pPr>
    </w:p>
    <w:p w14:paraId="6DB97A44" w14:textId="77777777" w:rsidR="00D61F8B" w:rsidRPr="007B3657" w:rsidRDefault="00D61F8B" w:rsidP="00D61F8B">
      <w:pPr>
        <w:pStyle w:val="Telobesedila-zamik"/>
        <w:ind w:left="540"/>
        <w:rPr>
          <w:i w:val="0"/>
          <w:sz w:val="24"/>
          <w:szCs w:val="24"/>
        </w:rPr>
      </w:pPr>
    </w:p>
    <w:p w14:paraId="7F94666E" w14:textId="77777777" w:rsidR="00D61F8B" w:rsidRPr="007B3657" w:rsidRDefault="00D61F8B" w:rsidP="00D61F8B">
      <w:pPr>
        <w:pStyle w:val="Telobesedila-zamik"/>
        <w:ind w:left="540"/>
        <w:rPr>
          <w:i w:val="0"/>
          <w:sz w:val="24"/>
          <w:szCs w:val="24"/>
        </w:rPr>
      </w:pPr>
    </w:p>
    <w:p w14:paraId="7B2A812B" w14:textId="77777777" w:rsidR="00D61F8B" w:rsidRPr="007B3657" w:rsidRDefault="00D61F8B" w:rsidP="00D61F8B">
      <w:pPr>
        <w:pStyle w:val="Telobesedila-zamik"/>
        <w:ind w:left="540"/>
        <w:rPr>
          <w:i w:val="0"/>
          <w:sz w:val="24"/>
          <w:szCs w:val="24"/>
        </w:rPr>
      </w:pPr>
      <w:r w:rsidRPr="007B3657">
        <w:rPr>
          <w:i w:val="0"/>
          <w:sz w:val="24"/>
          <w:szCs w:val="24"/>
        </w:rPr>
        <w:t>Premija v EUR: _______________________________________.</w:t>
      </w:r>
    </w:p>
    <w:p w14:paraId="28AA4E87" w14:textId="77777777" w:rsidR="00D61F8B" w:rsidRPr="007B3657" w:rsidRDefault="00D61F8B" w:rsidP="00D61F8B">
      <w:pPr>
        <w:pStyle w:val="Telobesedila-zamik"/>
        <w:ind w:left="540"/>
        <w:rPr>
          <w:i w:val="0"/>
          <w:sz w:val="24"/>
          <w:szCs w:val="24"/>
        </w:rPr>
      </w:pPr>
    </w:p>
    <w:p w14:paraId="289346EB" w14:textId="77777777" w:rsidR="00D61F8B" w:rsidRPr="007B3657" w:rsidRDefault="00D61F8B" w:rsidP="00D61F8B">
      <w:pPr>
        <w:pStyle w:val="Telobesedila-zamik"/>
        <w:ind w:left="540"/>
        <w:rPr>
          <w:i w:val="0"/>
          <w:sz w:val="24"/>
          <w:szCs w:val="24"/>
        </w:rPr>
      </w:pPr>
    </w:p>
    <w:p w14:paraId="35146FDA" w14:textId="77777777" w:rsidR="00D61F8B" w:rsidRPr="007B3657" w:rsidRDefault="00E74149" w:rsidP="00D61F8B">
      <w:pPr>
        <w:pStyle w:val="Telobesedila-zamik"/>
        <w:ind w:left="540"/>
        <w:rPr>
          <w:i w:val="0"/>
          <w:sz w:val="24"/>
          <w:szCs w:val="24"/>
        </w:rPr>
      </w:pPr>
      <w:r>
        <w:rPr>
          <w:i w:val="0"/>
          <w:sz w:val="24"/>
          <w:szCs w:val="24"/>
        </w:rPr>
        <w:t xml:space="preserve">Skupaj premija </w:t>
      </w:r>
      <w:r w:rsidRPr="00F74550">
        <w:rPr>
          <w:i w:val="0"/>
          <w:sz w:val="24"/>
          <w:szCs w:val="24"/>
        </w:rPr>
        <w:t>z 8</w:t>
      </w:r>
      <w:r w:rsidR="00D61F8B" w:rsidRPr="00F74550">
        <w:rPr>
          <w:i w:val="0"/>
          <w:sz w:val="24"/>
          <w:szCs w:val="24"/>
        </w:rPr>
        <w:t>,5</w:t>
      </w:r>
      <w:r w:rsidR="00F74550">
        <w:rPr>
          <w:i w:val="0"/>
          <w:sz w:val="24"/>
          <w:szCs w:val="24"/>
        </w:rPr>
        <w:t xml:space="preserve"> </w:t>
      </w:r>
      <w:r w:rsidR="00D61F8B" w:rsidRPr="007B3657">
        <w:rPr>
          <w:i w:val="0"/>
          <w:sz w:val="24"/>
          <w:szCs w:val="24"/>
        </w:rPr>
        <w:t>% DPZP (EUR): ______________________.</w:t>
      </w:r>
    </w:p>
    <w:p w14:paraId="6C13C6CC" w14:textId="77777777" w:rsidR="00D61F8B" w:rsidRPr="007B3657" w:rsidRDefault="00D61F8B" w:rsidP="00D61F8B">
      <w:pPr>
        <w:pStyle w:val="Telobesedila-zamik"/>
        <w:ind w:left="540"/>
        <w:rPr>
          <w:i w:val="0"/>
          <w:sz w:val="24"/>
          <w:szCs w:val="24"/>
        </w:rPr>
      </w:pPr>
    </w:p>
    <w:p w14:paraId="4DBE80B0" w14:textId="77777777" w:rsidR="00D61F8B" w:rsidRPr="007B3657" w:rsidRDefault="00D61F8B" w:rsidP="00D61F8B">
      <w:pPr>
        <w:pStyle w:val="Telobesedila-zamik"/>
        <w:ind w:left="540"/>
        <w:rPr>
          <w:i w:val="0"/>
          <w:sz w:val="24"/>
          <w:szCs w:val="24"/>
        </w:rPr>
      </w:pPr>
    </w:p>
    <w:p w14:paraId="205BAE17" w14:textId="77777777" w:rsidR="00D61F8B" w:rsidRPr="007B3657" w:rsidRDefault="00D61F8B" w:rsidP="00D61F8B">
      <w:pPr>
        <w:pStyle w:val="Telobesedila-zamik"/>
        <w:ind w:left="540"/>
        <w:rPr>
          <w:i w:val="0"/>
          <w:sz w:val="24"/>
          <w:szCs w:val="24"/>
        </w:rPr>
      </w:pPr>
    </w:p>
    <w:p w14:paraId="78326D23" w14:textId="77777777" w:rsidR="00D61F8B" w:rsidRPr="007B3657" w:rsidRDefault="00D61F8B" w:rsidP="00D61F8B">
      <w:pPr>
        <w:pStyle w:val="Telobesedila-zamik"/>
        <w:ind w:left="540"/>
        <w:rPr>
          <w:i w:val="0"/>
          <w:sz w:val="24"/>
          <w:szCs w:val="24"/>
        </w:rPr>
      </w:pPr>
    </w:p>
    <w:p w14:paraId="4191CE2D" w14:textId="77777777" w:rsidR="00D61F8B" w:rsidRPr="007B3657" w:rsidRDefault="00D61F8B" w:rsidP="00D61F8B">
      <w:pPr>
        <w:pStyle w:val="Telobesedila-zamik"/>
        <w:ind w:left="540"/>
        <w:rPr>
          <w:i w:val="0"/>
          <w:sz w:val="24"/>
          <w:szCs w:val="24"/>
        </w:rPr>
      </w:pPr>
    </w:p>
    <w:p w14:paraId="119F74EF" w14:textId="77777777" w:rsidR="00D61F8B" w:rsidRPr="007B3657" w:rsidRDefault="00D61F8B" w:rsidP="00D61F8B">
      <w:pPr>
        <w:pStyle w:val="Telobesedila-zamik"/>
        <w:ind w:left="540"/>
        <w:rPr>
          <w:i w:val="0"/>
          <w:sz w:val="24"/>
          <w:szCs w:val="24"/>
        </w:rPr>
      </w:pPr>
    </w:p>
    <w:p w14:paraId="2D55AD79" w14:textId="77777777" w:rsidR="00D61F8B" w:rsidRPr="007B3657" w:rsidRDefault="00D61F8B" w:rsidP="00D61F8B">
      <w:pPr>
        <w:pStyle w:val="Telobesedila-zamik"/>
        <w:ind w:left="540"/>
        <w:rPr>
          <w:i w:val="0"/>
          <w:sz w:val="24"/>
          <w:szCs w:val="24"/>
        </w:rPr>
      </w:pPr>
    </w:p>
    <w:p w14:paraId="4AECBAB8" w14:textId="77777777" w:rsidR="00D61F8B" w:rsidRPr="007B3657" w:rsidRDefault="00D61F8B" w:rsidP="00D61F8B">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76C414C9" w14:textId="77777777" w:rsidR="00D61F8B" w:rsidRPr="007B3657" w:rsidRDefault="00D61F8B" w:rsidP="00D61F8B">
      <w:pPr>
        <w:pStyle w:val="Telobesedila-zamik"/>
        <w:ind w:left="540"/>
        <w:rPr>
          <w:i w:val="0"/>
          <w:sz w:val="24"/>
          <w:szCs w:val="24"/>
        </w:rPr>
      </w:pPr>
    </w:p>
    <w:p w14:paraId="5B5E4B18" w14:textId="77777777" w:rsidR="00D61F8B" w:rsidRPr="007B3657" w:rsidRDefault="00D61F8B" w:rsidP="00D61F8B">
      <w:pPr>
        <w:pStyle w:val="Telobesedila-zamik"/>
        <w:ind w:left="540"/>
        <w:rPr>
          <w:i w:val="0"/>
          <w:sz w:val="24"/>
          <w:szCs w:val="24"/>
        </w:rPr>
      </w:pPr>
      <w:r w:rsidRPr="007B3657">
        <w:rPr>
          <w:i w:val="0"/>
          <w:sz w:val="24"/>
          <w:szCs w:val="24"/>
        </w:rPr>
        <w:t>___________________                                              ___________________________</w:t>
      </w:r>
    </w:p>
    <w:p w14:paraId="4B73BD19" w14:textId="77777777" w:rsidR="00D61F8B" w:rsidRPr="007B3657" w:rsidRDefault="00D61F8B">
      <w:pPr>
        <w:spacing w:after="200" w:line="276" w:lineRule="auto"/>
        <w:rPr>
          <w:i/>
        </w:rPr>
      </w:pPr>
    </w:p>
    <w:p w14:paraId="322A38B5" w14:textId="77777777" w:rsidR="00D61F8B" w:rsidRPr="007B3657" w:rsidRDefault="00D61F8B" w:rsidP="00B3068A">
      <w:pPr>
        <w:pStyle w:val="Telobesedila-zamik"/>
        <w:ind w:left="540"/>
        <w:jc w:val="center"/>
        <w:rPr>
          <w:b/>
          <w:i w:val="0"/>
          <w:sz w:val="24"/>
          <w:szCs w:val="24"/>
        </w:rPr>
      </w:pPr>
    </w:p>
    <w:p w14:paraId="18CE3C51" w14:textId="77777777" w:rsidR="00D61F8B" w:rsidRPr="007B3657" w:rsidRDefault="00D61F8B" w:rsidP="00B3068A">
      <w:pPr>
        <w:pStyle w:val="Telobesedila-zamik"/>
        <w:ind w:left="540"/>
        <w:jc w:val="center"/>
        <w:rPr>
          <w:b/>
          <w:i w:val="0"/>
          <w:sz w:val="24"/>
          <w:szCs w:val="24"/>
        </w:rPr>
      </w:pPr>
    </w:p>
    <w:p w14:paraId="3AECAA9F" w14:textId="77777777" w:rsidR="00D61F8B" w:rsidRPr="007B3657" w:rsidRDefault="00D61F8B" w:rsidP="00B3068A">
      <w:pPr>
        <w:pStyle w:val="Telobesedila-zamik"/>
        <w:ind w:left="540"/>
        <w:jc w:val="center"/>
        <w:rPr>
          <w:b/>
          <w:i w:val="0"/>
          <w:sz w:val="24"/>
          <w:szCs w:val="24"/>
        </w:rPr>
      </w:pPr>
    </w:p>
    <w:p w14:paraId="245A5C45" w14:textId="77777777" w:rsidR="00D61F8B" w:rsidRPr="007B3657" w:rsidRDefault="00D61F8B" w:rsidP="00B3068A">
      <w:pPr>
        <w:pStyle w:val="Telobesedila-zamik"/>
        <w:ind w:left="540"/>
        <w:jc w:val="center"/>
        <w:rPr>
          <w:b/>
          <w:i w:val="0"/>
          <w:sz w:val="24"/>
          <w:szCs w:val="24"/>
        </w:rPr>
      </w:pPr>
    </w:p>
    <w:p w14:paraId="399299FC" w14:textId="77777777" w:rsidR="00D61F8B" w:rsidRPr="007B3657" w:rsidRDefault="00D61F8B" w:rsidP="00B3068A">
      <w:pPr>
        <w:pStyle w:val="Telobesedila-zamik"/>
        <w:ind w:left="540"/>
        <w:jc w:val="center"/>
        <w:rPr>
          <w:b/>
          <w:i w:val="0"/>
          <w:sz w:val="24"/>
          <w:szCs w:val="24"/>
        </w:rPr>
      </w:pPr>
    </w:p>
    <w:p w14:paraId="482A26FF" w14:textId="77777777" w:rsidR="00D61F8B" w:rsidRPr="007B3657" w:rsidRDefault="00D61F8B" w:rsidP="00B3068A">
      <w:pPr>
        <w:pStyle w:val="Telobesedila-zamik"/>
        <w:ind w:left="540"/>
        <w:jc w:val="center"/>
        <w:rPr>
          <w:b/>
          <w:i w:val="0"/>
          <w:sz w:val="24"/>
          <w:szCs w:val="24"/>
        </w:rPr>
      </w:pPr>
    </w:p>
    <w:p w14:paraId="1426E54C" w14:textId="77777777" w:rsidR="00D61F8B" w:rsidRPr="007B3657" w:rsidRDefault="00D61F8B" w:rsidP="00B3068A">
      <w:pPr>
        <w:pStyle w:val="Telobesedila-zamik"/>
        <w:ind w:left="540"/>
        <w:jc w:val="center"/>
        <w:rPr>
          <w:b/>
          <w:i w:val="0"/>
          <w:sz w:val="24"/>
          <w:szCs w:val="24"/>
        </w:rPr>
      </w:pPr>
    </w:p>
    <w:p w14:paraId="33375439" w14:textId="77777777" w:rsidR="00D61F8B" w:rsidRPr="007B3657" w:rsidRDefault="00D61F8B" w:rsidP="00B3068A">
      <w:pPr>
        <w:pStyle w:val="Telobesedila-zamik"/>
        <w:ind w:left="540"/>
        <w:jc w:val="center"/>
        <w:rPr>
          <w:b/>
          <w:i w:val="0"/>
          <w:sz w:val="24"/>
          <w:szCs w:val="24"/>
        </w:rPr>
      </w:pPr>
    </w:p>
    <w:p w14:paraId="6CA6F0B6" w14:textId="77777777" w:rsidR="00D61F8B" w:rsidRPr="007B3657" w:rsidRDefault="00D61F8B" w:rsidP="00B3068A">
      <w:pPr>
        <w:pStyle w:val="Telobesedila-zamik"/>
        <w:ind w:left="540"/>
        <w:jc w:val="center"/>
        <w:rPr>
          <w:b/>
          <w:i w:val="0"/>
          <w:sz w:val="24"/>
          <w:szCs w:val="24"/>
        </w:rPr>
      </w:pPr>
    </w:p>
    <w:p w14:paraId="5B6D666F" w14:textId="77777777" w:rsidR="00D61F8B" w:rsidRPr="007B3657" w:rsidRDefault="00D61F8B" w:rsidP="00B3068A">
      <w:pPr>
        <w:pStyle w:val="Telobesedila-zamik"/>
        <w:ind w:left="540"/>
        <w:jc w:val="center"/>
        <w:rPr>
          <w:b/>
          <w:i w:val="0"/>
          <w:sz w:val="24"/>
          <w:szCs w:val="24"/>
        </w:rPr>
      </w:pPr>
    </w:p>
    <w:p w14:paraId="0EFF94F5" w14:textId="77777777" w:rsidR="00D61F8B" w:rsidRPr="007B3657" w:rsidRDefault="00D61F8B" w:rsidP="00B3068A">
      <w:pPr>
        <w:pStyle w:val="Telobesedila-zamik"/>
        <w:ind w:left="540"/>
        <w:jc w:val="center"/>
        <w:rPr>
          <w:b/>
          <w:i w:val="0"/>
          <w:sz w:val="24"/>
          <w:szCs w:val="24"/>
        </w:rPr>
      </w:pPr>
    </w:p>
    <w:p w14:paraId="7E022C4E" w14:textId="77777777" w:rsidR="00D61F8B" w:rsidRPr="007B3657" w:rsidRDefault="00D61F8B" w:rsidP="00B3068A">
      <w:pPr>
        <w:pStyle w:val="Telobesedila-zamik"/>
        <w:ind w:left="540"/>
        <w:jc w:val="center"/>
        <w:rPr>
          <w:b/>
          <w:i w:val="0"/>
          <w:sz w:val="24"/>
          <w:szCs w:val="24"/>
        </w:rPr>
      </w:pPr>
    </w:p>
    <w:p w14:paraId="346A9A1B" w14:textId="77777777" w:rsidR="00D61F8B" w:rsidRPr="007B3657" w:rsidRDefault="00D61F8B" w:rsidP="00B3068A">
      <w:pPr>
        <w:pStyle w:val="Telobesedila-zamik"/>
        <w:ind w:left="540"/>
        <w:jc w:val="center"/>
        <w:rPr>
          <w:b/>
          <w:i w:val="0"/>
          <w:sz w:val="24"/>
          <w:szCs w:val="24"/>
        </w:rPr>
      </w:pPr>
    </w:p>
    <w:p w14:paraId="78A6DBB1" w14:textId="77777777" w:rsidR="00E55DE0" w:rsidRPr="007B3657" w:rsidRDefault="00E55DE0" w:rsidP="00E55DE0">
      <w:pPr>
        <w:pStyle w:val="Telobesedila-zamik"/>
        <w:ind w:left="540"/>
        <w:jc w:val="center"/>
        <w:rPr>
          <w:b/>
          <w:i w:val="0"/>
          <w:sz w:val="24"/>
          <w:szCs w:val="24"/>
        </w:rPr>
      </w:pPr>
    </w:p>
    <w:p w14:paraId="344705FE" w14:textId="77777777" w:rsidR="003C5438" w:rsidRPr="007B3657" w:rsidRDefault="003C5438" w:rsidP="003C5438">
      <w:pPr>
        <w:pStyle w:val="Telobesedila-zamik"/>
        <w:ind w:left="540"/>
        <w:jc w:val="center"/>
        <w:rPr>
          <w:b/>
          <w:i w:val="0"/>
          <w:sz w:val="24"/>
          <w:szCs w:val="24"/>
        </w:rPr>
      </w:pPr>
    </w:p>
    <w:p w14:paraId="23BDC24F" w14:textId="77777777" w:rsidR="003C5438" w:rsidRPr="007B3657" w:rsidRDefault="003C5438" w:rsidP="003C5438">
      <w:pPr>
        <w:pStyle w:val="Telobesedila-zamik"/>
        <w:ind w:left="540"/>
        <w:jc w:val="center"/>
        <w:rPr>
          <w:b/>
          <w:i w:val="0"/>
          <w:sz w:val="24"/>
          <w:szCs w:val="24"/>
        </w:rPr>
      </w:pPr>
      <w:r w:rsidRPr="007B3657">
        <w:rPr>
          <w:b/>
          <w:i w:val="0"/>
          <w:sz w:val="24"/>
          <w:szCs w:val="24"/>
        </w:rPr>
        <w:t>Razpisni obrazec št. 2e</w:t>
      </w:r>
    </w:p>
    <w:p w14:paraId="41D40CCB" w14:textId="77777777" w:rsidR="003C5438" w:rsidRPr="007B3657" w:rsidRDefault="003C5438" w:rsidP="003C5438">
      <w:pPr>
        <w:pStyle w:val="Telobesedila-zamik"/>
        <w:ind w:left="540"/>
        <w:rPr>
          <w:b/>
          <w:i w:val="0"/>
          <w:sz w:val="24"/>
          <w:szCs w:val="24"/>
        </w:rPr>
      </w:pPr>
    </w:p>
    <w:p w14:paraId="7EFB9525" w14:textId="77777777" w:rsidR="003C5438" w:rsidRPr="007B3657" w:rsidRDefault="003C5438" w:rsidP="003C5438">
      <w:pPr>
        <w:jc w:val="both"/>
        <w:rPr>
          <w:b/>
        </w:rPr>
      </w:pPr>
    </w:p>
    <w:p w14:paraId="14959EA3" w14:textId="77777777" w:rsidR="003C5438" w:rsidRPr="007B3657" w:rsidRDefault="003C5438" w:rsidP="003C5438">
      <w:pPr>
        <w:pStyle w:val="Telobesedila-zamik"/>
        <w:ind w:left="540"/>
        <w:rPr>
          <w:b/>
          <w:i w:val="0"/>
          <w:sz w:val="24"/>
          <w:szCs w:val="24"/>
        </w:rPr>
      </w:pPr>
    </w:p>
    <w:p w14:paraId="4AF37FCC" w14:textId="77777777" w:rsidR="003C5438" w:rsidRPr="007B3657" w:rsidRDefault="003C5438" w:rsidP="003C5438">
      <w:pPr>
        <w:pStyle w:val="Telobesedila-zamik"/>
        <w:ind w:left="540"/>
        <w:rPr>
          <w:b/>
          <w:i w:val="0"/>
          <w:sz w:val="24"/>
          <w:szCs w:val="24"/>
        </w:rPr>
      </w:pPr>
    </w:p>
    <w:p w14:paraId="7A7A91DE" w14:textId="77777777" w:rsidR="003C5438" w:rsidRPr="007B3657" w:rsidRDefault="003C5438" w:rsidP="003C5438"/>
    <w:p w14:paraId="4B3AECE8" w14:textId="77777777" w:rsidR="003C5438" w:rsidRPr="007B3657" w:rsidRDefault="003C5438" w:rsidP="003C5438"/>
    <w:p w14:paraId="2E9F527B" w14:textId="77777777" w:rsidR="003C5438" w:rsidRPr="007B3657" w:rsidRDefault="003C5438" w:rsidP="003C5438">
      <w:pPr>
        <w:jc w:val="center"/>
        <w:rPr>
          <w:b/>
        </w:rPr>
      </w:pPr>
      <w:r w:rsidRPr="007B3657">
        <w:rPr>
          <w:b/>
        </w:rPr>
        <w:t>ZAVAROVANJE POKLICNE ODGOVORNOSTI ZDRAVNIKOV</w:t>
      </w:r>
      <w:r w:rsidR="00197196">
        <w:rPr>
          <w:b/>
        </w:rPr>
        <w:t xml:space="preserve"> IN FARMACEVTOV</w:t>
      </w:r>
      <w:r w:rsidRPr="007B3657">
        <w:rPr>
          <w:b/>
        </w:rPr>
        <w:t xml:space="preserve"> </w:t>
      </w:r>
    </w:p>
    <w:p w14:paraId="312BF620" w14:textId="77777777" w:rsidR="003C5438" w:rsidRPr="007B3657" w:rsidRDefault="003C5438" w:rsidP="003C5438"/>
    <w:p w14:paraId="7E8E015D" w14:textId="77777777" w:rsidR="003C5438" w:rsidRPr="007B3657" w:rsidRDefault="003C5438" w:rsidP="003C5438"/>
    <w:p w14:paraId="28D74186" w14:textId="77777777" w:rsidR="003C5438" w:rsidRPr="007B3657" w:rsidRDefault="003C5438" w:rsidP="003C5438"/>
    <w:p w14:paraId="64F98B84" w14:textId="77777777" w:rsidR="003C5438" w:rsidRPr="007B3657" w:rsidRDefault="003C5438" w:rsidP="003C5438">
      <w:pPr>
        <w:pStyle w:val="Telobesedila-zamik"/>
        <w:ind w:left="540"/>
        <w:rPr>
          <w:i w:val="0"/>
          <w:sz w:val="24"/>
          <w:szCs w:val="24"/>
        </w:rPr>
      </w:pPr>
    </w:p>
    <w:p w14:paraId="546A3EFD" w14:textId="77777777" w:rsidR="003C5438" w:rsidRPr="007B3657" w:rsidRDefault="003C5438" w:rsidP="003C5438">
      <w:pPr>
        <w:pStyle w:val="Telobesedila-zamik"/>
        <w:ind w:left="540"/>
        <w:rPr>
          <w:i w:val="0"/>
          <w:sz w:val="24"/>
          <w:szCs w:val="24"/>
        </w:rPr>
      </w:pPr>
    </w:p>
    <w:p w14:paraId="0AFF494E" w14:textId="77777777" w:rsidR="003C5438" w:rsidRPr="007B3657" w:rsidRDefault="003C5438" w:rsidP="003C5438">
      <w:pPr>
        <w:pStyle w:val="Telobesedila-zamik"/>
        <w:ind w:left="540"/>
        <w:rPr>
          <w:i w:val="0"/>
          <w:sz w:val="24"/>
          <w:szCs w:val="24"/>
        </w:rPr>
      </w:pPr>
    </w:p>
    <w:p w14:paraId="7EABDD32" w14:textId="77777777" w:rsidR="003C5438" w:rsidRPr="007B3657" w:rsidRDefault="003C5438" w:rsidP="003C5438">
      <w:r w:rsidRPr="00F74550">
        <w:t>Zavarovalna v</w:t>
      </w:r>
      <w:r w:rsidR="00620FAA" w:rsidRPr="00F74550">
        <w:t>s</w:t>
      </w:r>
      <w:r w:rsidRPr="00F74550">
        <w:t>ota za poklicno odgovornost 1</w:t>
      </w:r>
      <w:r w:rsidR="00490021" w:rsidRPr="00F74550">
        <w:t>5</w:t>
      </w:r>
      <w:r w:rsidRPr="00F74550">
        <w:t>0.000,00 EUR</w:t>
      </w:r>
    </w:p>
    <w:p w14:paraId="2251B948" w14:textId="77777777" w:rsidR="003C5438" w:rsidRPr="007B3657" w:rsidRDefault="003C5438" w:rsidP="003C5438">
      <w:pPr>
        <w:pStyle w:val="Telobesedila-zamik"/>
        <w:ind w:left="540" w:firstLine="168"/>
        <w:rPr>
          <w:b/>
          <w:i w:val="0"/>
          <w:color w:val="000000"/>
          <w:sz w:val="24"/>
          <w:szCs w:val="24"/>
        </w:rPr>
      </w:pPr>
    </w:p>
    <w:p w14:paraId="343DCB36" w14:textId="77777777" w:rsidR="003C5438" w:rsidRPr="007B3657" w:rsidRDefault="003C5438" w:rsidP="003C5438">
      <w:pPr>
        <w:pStyle w:val="Telobesedila-zamik"/>
        <w:ind w:left="540"/>
        <w:rPr>
          <w:i w:val="0"/>
          <w:color w:val="FF0000"/>
          <w:sz w:val="24"/>
          <w:szCs w:val="24"/>
        </w:rPr>
      </w:pPr>
    </w:p>
    <w:p w14:paraId="41A9981B" w14:textId="77777777" w:rsidR="003C5438" w:rsidRPr="007B3657" w:rsidRDefault="003C5438" w:rsidP="003C5438">
      <w:pPr>
        <w:pStyle w:val="Telobesedila-zamik"/>
        <w:ind w:left="540"/>
        <w:rPr>
          <w:i w:val="0"/>
          <w:sz w:val="24"/>
          <w:szCs w:val="24"/>
        </w:rPr>
      </w:pPr>
    </w:p>
    <w:p w14:paraId="223D1435" w14:textId="77777777" w:rsidR="003C5438" w:rsidRPr="007B3657" w:rsidRDefault="003C5438" w:rsidP="003C5438">
      <w:pPr>
        <w:pStyle w:val="Telobesedila-zamik"/>
        <w:ind w:left="540"/>
        <w:rPr>
          <w:i w:val="0"/>
          <w:sz w:val="24"/>
          <w:szCs w:val="24"/>
        </w:rPr>
      </w:pPr>
    </w:p>
    <w:p w14:paraId="1C3D0B46" w14:textId="77777777" w:rsidR="003C5438" w:rsidRPr="007B3657" w:rsidRDefault="003C5438" w:rsidP="003C5438">
      <w:pPr>
        <w:pStyle w:val="Telobesedila-zamik"/>
        <w:ind w:left="540"/>
        <w:rPr>
          <w:i w:val="0"/>
          <w:sz w:val="24"/>
          <w:szCs w:val="24"/>
        </w:rPr>
      </w:pPr>
    </w:p>
    <w:p w14:paraId="6CE643FC" w14:textId="77777777" w:rsidR="003C5438" w:rsidRPr="007B3657" w:rsidRDefault="003C5438" w:rsidP="003C5438">
      <w:pPr>
        <w:pStyle w:val="Telobesedila-zamik"/>
        <w:ind w:left="540"/>
        <w:rPr>
          <w:i w:val="0"/>
          <w:sz w:val="24"/>
          <w:szCs w:val="24"/>
        </w:rPr>
      </w:pPr>
      <w:r w:rsidRPr="007B3657">
        <w:rPr>
          <w:i w:val="0"/>
          <w:sz w:val="24"/>
          <w:szCs w:val="24"/>
        </w:rPr>
        <w:t>Premija v EUR: _______________________________________.</w:t>
      </w:r>
    </w:p>
    <w:p w14:paraId="58CB064B" w14:textId="77777777" w:rsidR="003C5438" w:rsidRPr="007B3657" w:rsidRDefault="003C5438" w:rsidP="003C5438">
      <w:pPr>
        <w:pStyle w:val="Telobesedila-zamik"/>
        <w:ind w:left="540"/>
        <w:rPr>
          <w:i w:val="0"/>
          <w:sz w:val="24"/>
          <w:szCs w:val="24"/>
        </w:rPr>
      </w:pPr>
    </w:p>
    <w:p w14:paraId="7FBD4CE0" w14:textId="77777777" w:rsidR="003C5438" w:rsidRPr="007B3657" w:rsidRDefault="003C5438" w:rsidP="003C5438">
      <w:pPr>
        <w:pStyle w:val="Telobesedila-zamik"/>
        <w:ind w:left="540"/>
        <w:rPr>
          <w:i w:val="0"/>
          <w:sz w:val="24"/>
          <w:szCs w:val="24"/>
        </w:rPr>
      </w:pPr>
    </w:p>
    <w:p w14:paraId="1C3B2137" w14:textId="77777777" w:rsidR="003C5438" w:rsidRPr="007B3657" w:rsidRDefault="00E74149" w:rsidP="003C5438">
      <w:pPr>
        <w:pStyle w:val="Telobesedila-zamik"/>
        <w:ind w:left="540"/>
        <w:rPr>
          <w:i w:val="0"/>
          <w:sz w:val="24"/>
          <w:szCs w:val="24"/>
        </w:rPr>
      </w:pPr>
      <w:r>
        <w:rPr>
          <w:i w:val="0"/>
          <w:sz w:val="24"/>
          <w:szCs w:val="24"/>
        </w:rPr>
        <w:t xml:space="preserve">Skupaj premija </w:t>
      </w:r>
      <w:r w:rsidRPr="00F74550">
        <w:rPr>
          <w:i w:val="0"/>
          <w:sz w:val="24"/>
          <w:szCs w:val="24"/>
        </w:rPr>
        <w:t>z 8</w:t>
      </w:r>
      <w:r w:rsidR="003C5438" w:rsidRPr="00F74550">
        <w:rPr>
          <w:i w:val="0"/>
          <w:sz w:val="24"/>
          <w:szCs w:val="24"/>
        </w:rPr>
        <w:t>,5</w:t>
      </w:r>
      <w:r w:rsidR="00F74550">
        <w:rPr>
          <w:i w:val="0"/>
          <w:sz w:val="24"/>
          <w:szCs w:val="24"/>
        </w:rPr>
        <w:t xml:space="preserve"> </w:t>
      </w:r>
      <w:r w:rsidR="003C5438" w:rsidRPr="007B3657">
        <w:rPr>
          <w:i w:val="0"/>
          <w:sz w:val="24"/>
          <w:szCs w:val="24"/>
        </w:rPr>
        <w:t>% DPZP (EUR): ______________________.</w:t>
      </w:r>
    </w:p>
    <w:p w14:paraId="23760DEE" w14:textId="77777777" w:rsidR="003C5438" w:rsidRPr="007B3657" w:rsidRDefault="003C5438" w:rsidP="003C5438">
      <w:pPr>
        <w:pStyle w:val="Telobesedila-zamik"/>
        <w:ind w:left="540"/>
        <w:rPr>
          <w:i w:val="0"/>
          <w:sz w:val="24"/>
          <w:szCs w:val="24"/>
        </w:rPr>
      </w:pPr>
    </w:p>
    <w:p w14:paraId="030119DD" w14:textId="77777777" w:rsidR="003C5438" w:rsidRPr="007B3657" w:rsidRDefault="003C5438" w:rsidP="003C5438">
      <w:pPr>
        <w:pStyle w:val="Telobesedila-zamik"/>
        <w:ind w:left="540"/>
        <w:rPr>
          <w:i w:val="0"/>
          <w:sz w:val="24"/>
          <w:szCs w:val="24"/>
        </w:rPr>
      </w:pPr>
    </w:p>
    <w:p w14:paraId="5C49E1D0" w14:textId="77777777" w:rsidR="003C5438" w:rsidRPr="007B3657" w:rsidRDefault="003C5438" w:rsidP="003C5438">
      <w:pPr>
        <w:pStyle w:val="Telobesedila-zamik"/>
        <w:ind w:left="540"/>
        <w:rPr>
          <w:i w:val="0"/>
          <w:sz w:val="24"/>
          <w:szCs w:val="24"/>
        </w:rPr>
      </w:pPr>
    </w:p>
    <w:p w14:paraId="1968E10D" w14:textId="77777777" w:rsidR="003C5438" w:rsidRPr="007B3657" w:rsidRDefault="003C5438" w:rsidP="003C5438">
      <w:pPr>
        <w:pStyle w:val="Telobesedila-zamik"/>
        <w:ind w:left="540"/>
        <w:rPr>
          <w:i w:val="0"/>
          <w:sz w:val="24"/>
          <w:szCs w:val="24"/>
        </w:rPr>
      </w:pPr>
    </w:p>
    <w:p w14:paraId="678E7D32" w14:textId="77777777" w:rsidR="003C5438" w:rsidRPr="007B3657" w:rsidRDefault="003C5438" w:rsidP="003C5438">
      <w:pPr>
        <w:pStyle w:val="Telobesedila-zamik"/>
        <w:ind w:left="540"/>
        <w:rPr>
          <w:i w:val="0"/>
          <w:sz w:val="24"/>
          <w:szCs w:val="24"/>
        </w:rPr>
      </w:pPr>
    </w:p>
    <w:p w14:paraId="6065E052" w14:textId="77777777" w:rsidR="003C5438" w:rsidRPr="007B3657" w:rsidRDefault="003C5438" w:rsidP="003C5438">
      <w:pPr>
        <w:pStyle w:val="Telobesedila-zamik"/>
        <w:ind w:left="540"/>
        <w:rPr>
          <w:i w:val="0"/>
          <w:sz w:val="24"/>
          <w:szCs w:val="24"/>
        </w:rPr>
      </w:pPr>
    </w:p>
    <w:p w14:paraId="3F5B9EFA" w14:textId="77777777" w:rsidR="003C5438" w:rsidRPr="007B3657" w:rsidRDefault="003C5438" w:rsidP="003C5438">
      <w:pPr>
        <w:pStyle w:val="Telobesedila-zamik"/>
        <w:ind w:left="540"/>
        <w:rPr>
          <w:i w:val="0"/>
          <w:sz w:val="24"/>
          <w:szCs w:val="24"/>
        </w:rPr>
      </w:pPr>
    </w:p>
    <w:p w14:paraId="38EEB9F5" w14:textId="77777777" w:rsidR="003C5438" w:rsidRPr="007B3657" w:rsidRDefault="003C5438" w:rsidP="003C5438">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3960BD60" w14:textId="77777777" w:rsidR="003C5438" w:rsidRPr="007B3657" w:rsidRDefault="003C5438" w:rsidP="003C5438">
      <w:pPr>
        <w:pStyle w:val="Telobesedila-zamik"/>
        <w:ind w:left="540"/>
        <w:rPr>
          <w:i w:val="0"/>
          <w:sz w:val="24"/>
          <w:szCs w:val="24"/>
        </w:rPr>
      </w:pPr>
    </w:p>
    <w:p w14:paraId="4F4DEFC1" w14:textId="77777777" w:rsidR="003C5438" w:rsidRPr="007B3657" w:rsidRDefault="003C5438" w:rsidP="003C5438">
      <w:pPr>
        <w:pStyle w:val="Telobesedila-zamik"/>
        <w:ind w:left="540"/>
        <w:rPr>
          <w:i w:val="0"/>
          <w:sz w:val="24"/>
          <w:szCs w:val="24"/>
        </w:rPr>
      </w:pPr>
      <w:r w:rsidRPr="007B3657">
        <w:rPr>
          <w:i w:val="0"/>
          <w:sz w:val="24"/>
          <w:szCs w:val="24"/>
        </w:rPr>
        <w:t>___________________                                              ___________________________</w:t>
      </w:r>
    </w:p>
    <w:p w14:paraId="7BF39DD2" w14:textId="77777777" w:rsidR="003C5438" w:rsidRPr="007B3657" w:rsidRDefault="003C5438" w:rsidP="003C5438">
      <w:pPr>
        <w:pStyle w:val="Telobesedila-zamik"/>
        <w:ind w:left="540"/>
        <w:rPr>
          <w:i w:val="0"/>
          <w:sz w:val="24"/>
          <w:szCs w:val="24"/>
        </w:rPr>
      </w:pPr>
    </w:p>
    <w:p w14:paraId="4BFA71E8" w14:textId="77777777" w:rsidR="003C5438" w:rsidRPr="007B3657" w:rsidRDefault="003C5438" w:rsidP="003C5438">
      <w:pPr>
        <w:pStyle w:val="Telobesedila-zamik"/>
        <w:ind w:left="540"/>
        <w:jc w:val="center"/>
        <w:rPr>
          <w:sz w:val="24"/>
          <w:szCs w:val="24"/>
        </w:rPr>
      </w:pPr>
      <w:r w:rsidRPr="007B3657">
        <w:rPr>
          <w:sz w:val="24"/>
          <w:szCs w:val="24"/>
        </w:rPr>
        <w:br w:type="page"/>
      </w:r>
    </w:p>
    <w:p w14:paraId="61F0AB6B" w14:textId="77777777" w:rsidR="00E55DE0" w:rsidRPr="007B3657" w:rsidRDefault="00E55DE0" w:rsidP="00E55DE0">
      <w:pPr>
        <w:pStyle w:val="Telobesedila-zamik"/>
        <w:ind w:left="540"/>
        <w:jc w:val="center"/>
        <w:rPr>
          <w:b/>
          <w:i w:val="0"/>
          <w:sz w:val="24"/>
          <w:szCs w:val="24"/>
        </w:rPr>
      </w:pPr>
    </w:p>
    <w:p w14:paraId="68ED156A" w14:textId="77777777" w:rsidR="00E55DE0" w:rsidRPr="007B3657" w:rsidRDefault="00E55DE0" w:rsidP="00E55DE0">
      <w:pPr>
        <w:pStyle w:val="Telobesedila-zamik"/>
        <w:ind w:left="540"/>
        <w:jc w:val="center"/>
        <w:rPr>
          <w:b/>
          <w:i w:val="0"/>
          <w:sz w:val="24"/>
          <w:szCs w:val="24"/>
        </w:rPr>
      </w:pPr>
      <w:r w:rsidRPr="007B3657">
        <w:rPr>
          <w:b/>
          <w:i w:val="0"/>
          <w:sz w:val="24"/>
          <w:szCs w:val="24"/>
        </w:rPr>
        <w:t>Razpisni obrazec št. 2</w:t>
      </w:r>
      <w:r w:rsidR="003C5438" w:rsidRPr="007B3657">
        <w:rPr>
          <w:b/>
          <w:i w:val="0"/>
          <w:sz w:val="24"/>
          <w:szCs w:val="24"/>
        </w:rPr>
        <w:t>f</w:t>
      </w:r>
    </w:p>
    <w:p w14:paraId="6A5B72C6" w14:textId="77777777" w:rsidR="00E55DE0" w:rsidRPr="007B3657" w:rsidRDefault="00E55DE0" w:rsidP="00E55DE0">
      <w:pPr>
        <w:pStyle w:val="Telobesedila-zamik"/>
        <w:ind w:left="540"/>
        <w:rPr>
          <w:b/>
          <w:i w:val="0"/>
          <w:sz w:val="24"/>
          <w:szCs w:val="24"/>
        </w:rPr>
      </w:pPr>
    </w:p>
    <w:p w14:paraId="514F0C04" w14:textId="77777777" w:rsidR="00E55DE0" w:rsidRPr="007B3657" w:rsidRDefault="00E55DE0" w:rsidP="00E55DE0">
      <w:pPr>
        <w:pStyle w:val="Telobesedila-zamik"/>
        <w:ind w:left="540"/>
        <w:rPr>
          <w:b/>
          <w:i w:val="0"/>
          <w:sz w:val="24"/>
          <w:szCs w:val="24"/>
        </w:rPr>
      </w:pPr>
    </w:p>
    <w:p w14:paraId="608CD97B" w14:textId="77777777" w:rsidR="00E55DE0" w:rsidRPr="007B3657" w:rsidRDefault="00E55DE0" w:rsidP="00E55DE0">
      <w:pPr>
        <w:pStyle w:val="Telobesedila-zamik"/>
        <w:ind w:left="540"/>
        <w:rPr>
          <w:b/>
          <w:i w:val="0"/>
          <w:sz w:val="24"/>
          <w:szCs w:val="24"/>
        </w:rPr>
      </w:pPr>
    </w:p>
    <w:p w14:paraId="16803055" w14:textId="77777777" w:rsidR="00E55DE0" w:rsidRPr="007B3657" w:rsidRDefault="00E55DE0" w:rsidP="00E55DE0"/>
    <w:p w14:paraId="4ECAEEE4" w14:textId="77777777" w:rsidR="00E55DE0" w:rsidRPr="007B3657" w:rsidRDefault="00E55DE0" w:rsidP="00E55DE0"/>
    <w:p w14:paraId="5A3B7BA4" w14:textId="77777777" w:rsidR="00E55DE0" w:rsidRPr="007B3657" w:rsidRDefault="00E55DE0" w:rsidP="00E55DE0">
      <w:pPr>
        <w:jc w:val="center"/>
        <w:rPr>
          <w:b/>
        </w:rPr>
      </w:pPr>
      <w:r w:rsidRPr="007B3657">
        <w:rPr>
          <w:b/>
        </w:rPr>
        <w:t>ZAVAROVANJE VOZIL</w:t>
      </w:r>
    </w:p>
    <w:p w14:paraId="3703221D" w14:textId="77777777" w:rsidR="00E55DE0" w:rsidRPr="007B3657" w:rsidRDefault="00E55DE0" w:rsidP="00E55DE0"/>
    <w:p w14:paraId="0E407CB8" w14:textId="77777777" w:rsidR="00E55DE0" w:rsidRPr="007B3657" w:rsidRDefault="00E55DE0" w:rsidP="00E55DE0"/>
    <w:p w14:paraId="5AFD4B93" w14:textId="77777777" w:rsidR="00E55DE0" w:rsidRPr="007B3657" w:rsidRDefault="00E55DE0" w:rsidP="00E55DE0"/>
    <w:p w14:paraId="4249311A" w14:textId="77777777" w:rsidR="00E55DE0" w:rsidRPr="007B3657" w:rsidRDefault="00E55DE0" w:rsidP="00E55DE0">
      <w:pPr>
        <w:pStyle w:val="Telobesedila-zamik"/>
        <w:ind w:left="540"/>
        <w:rPr>
          <w:i w:val="0"/>
          <w:sz w:val="24"/>
          <w:szCs w:val="24"/>
        </w:rPr>
      </w:pPr>
    </w:p>
    <w:p w14:paraId="0CED7F1A" w14:textId="77777777" w:rsidR="00E55DE0" w:rsidRPr="007B3657" w:rsidRDefault="00E55DE0" w:rsidP="00E55DE0">
      <w:pPr>
        <w:pStyle w:val="Telobesedila-zamik"/>
        <w:ind w:left="540"/>
        <w:rPr>
          <w:i w:val="0"/>
          <w:sz w:val="24"/>
          <w:szCs w:val="24"/>
        </w:rPr>
      </w:pPr>
    </w:p>
    <w:p w14:paraId="0E31B4F5" w14:textId="77777777" w:rsidR="00E55DE0" w:rsidRPr="007B3657" w:rsidRDefault="00E55DE0" w:rsidP="00E55DE0">
      <w:pPr>
        <w:pStyle w:val="Telobesedila-zamik"/>
        <w:ind w:left="540"/>
        <w:rPr>
          <w:i w:val="0"/>
          <w:sz w:val="24"/>
          <w:szCs w:val="24"/>
        </w:rPr>
      </w:pPr>
    </w:p>
    <w:p w14:paraId="23F7CA70" w14:textId="77777777" w:rsidR="00E55DE0" w:rsidRPr="007B3657" w:rsidRDefault="00E55DE0" w:rsidP="00E55DE0">
      <w:pPr>
        <w:pStyle w:val="Telobesedila-zamik"/>
        <w:ind w:left="540" w:firstLine="168"/>
        <w:rPr>
          <w:b/>
          <w:i w:val="0"/>
          <w:color w:val="000000"/>
          <w:sz w:val="24"/>
          <w:szCs w:val="24"/>
        </w:rPr>
      </w:pPr>
      <w:r w:rsidRPr="007B3657">
        <w:rPr>
          <w:b/>
          <w:i w:val="0"/>
          <w:color w:val="000000"/>
          <w:sz w:val="24"/>
          <w:szCs w:val="24"/>
        </w:rPr>
        <w:t>Zavarovanje vozil po priloženi specifikaciji v zavarovalno tehničnem delu</w:t>
      </w:r>
    </w:p>
    <w:p w14:paraId="741DDD56" w14:textId="77777777" w:rsidR="00E55DE0" w:rsidRPr="007B3657" w:rsidRDefault="00E55DE0" w:rsidP="00E55DE0">
      <w:pPr>
        <w:pStyle w:val="Telobesedila-zamik"/>
        <w:ind w:left="540" w:firstLine="168"/>
        <w:rPr>
          <w:b/>
          <w:i w:val="0"/>
          <w:color w:val="000000"/>
          <w:sz w:val="24"/>
          <w:szCs w:val="24"/>
        </w:rPr>
      </w:pPr>
    </w:p>
    <w:p w14:paraId="38C1245A" w14:textId="77777777" w:rsidR="00E55DE0" w:rsidRPr="007B3657" w:rsidRDefault="00E55DE0" w:rsidP="00390548">
      <w:pPr>
        <w:pStyle w:val="Telobesedila-zamik"/>
        <w:ind w:left="0"/>
        <w:rPr>
          <w:i w:val="0"/>
          <w:color w:val="FF0000"/>
          <w:sz w:val="24"/>
          <w:szCs w:val="24"/>
        </w:rPr>
      </w:pPr>
    </w:p>
    <w:p w14:paraId="649C7120" w14:textId="77777777" w:rsidR="00E55DE0" w:rsidRPr="007B3657" w:rsidRDefault="00E55DE0" w:rsidP="00E55DE0">
      <w:pPr>
        <w:pStyle w:val="Telobesedila-zamik"/>
        <w:ind w:left="540"/>
        <w:rPr>
          <w:i w:val="0"/>
          <w:sz w:val="24"/>
          <w:szCs w:val="24"/>
        </w:rPr>
      </w:pPr>
    </w:p>
    <w:p w14:paraId="60ACD00F" w14:textId="77777777" w:rsidR="00E55DE0" w:rsidRPr="007B3657" w:rsidRDefault="00E55DE0" w:rsidP="00E55DE0">
      <w:pPr>
        <w:pStyle w:val="Telobesedila-zamik"/>
        <w:ind w:left="540"/>
        <w:rPr>
          <w:i w:val="0"/>
          <w:sz w:val="24"/>
          <w:szCs w:val="24"/>
        </w:rPr>
      </w:pPr>
    </w:p>
    <w:p w14:paraId="60B6BDD1" w14:textId="77777777" w:rsidR="00E55DE0" w:rsidRPr="007B3657" w:rsidRDefault="00E55DE0" w:rsidP="00E55DE0">
      <w:pPr>
        <w:pStyle w:val="Telobesedila-zamik"/>
        <w:ind w:left="540"/>
        <w:rPr>
          <w:i w:val="0"/>
          <w:sz w:val="24"/>
          <w:szCs w:val="24"/>
        </w:rPr>
      </w:pPr>
    </w:p>
    <w:p w14:paraId="5D9CEA1E" w14:textId="77777777" w:rsidR="00E55DE0" w:rsidRPr="007B3657" w:rsidRDefault="00E55DE0" w:rsidP="00E55DE0">
      <w:pPr>
        <w:pStyle w:val="Telobesedila-zamik"/>
        <w:ind w:left="540"/>
        <w:rPr>
          <w:i w:val="0"/>
          <w:sz w:val="24"/>
          <w:szCs w:val="24"/>
        </w:rPr>
      </w:pPr>
      <w:r w:rsidRPr="007B3657">
        <w:rPr>
          <w:i w:val="0"/>
          <w:sz w:val="24"/>
          <w:szCs w:val="24"/>
        </w:rPr>
        <w:t xml:space="preserve">Premija v EUR: </w:t>
      </w:r>
    </w:p>
    <w:p w14:paraId="67CE7004" w14:textId="77777777" w:rsidR="00E55DE0" w:rsidRPr="007B3657" w:rsidRDefault="00E55DE0" w:rsidP="00E55DE0">
      <w:pPr>
        <w:pStyle w:val="Telobesedila-zamik"/>
        <w:ind w:left="540"/>
        <w:rPr>
          <w:i w:val="0"/>
          <w:sz w:val="24"/>
          <w:szCs w:val="24"/>
        </w:rPr>
      </w:pPr>
    </w:p>
    <w:p w14:paraId="75AC319A" w14:textId="77777777" w:rsidR="00E55DE0" w:rsidRPr="00F74550" w:rsidRDefault="00F756A2" w:rsidP="00E55DE0">
      <w:pPr>
        <w:pStyle w:val="Telobesedila-zamik"/>
        <w:ind w:left="540"/>
        <w:rPr>
          <w:i w:val="0"/>
          <w:sz w:val="24"/>
          <w:szCs w:val="24"/>
        </w:rPr>
      </w:pPr>
      <w:r w:rsidRPr="00F74550">
        <w:rPr>
          <w:i w:val="0"/>
          <w:sz w:val="24"/>
          <w:szCs w:val="24"/>
        </w:rPr>
        <w:t>Avtomobilska odgovornost :</w:t>
      </w:r>
      <w:r w:rsidR="00E55DE0" w:rsidRPr="00F74550">
        <w:rPr>
          <w:i w:val="0"/>
          <w:sz w:val="24"/>
          <w:szCs w:val="24"/>
        </w:rPr>
        <w:t xml:space="preserve">  _______________________________________</w:t>
      </w:r>
    </w:p>
    <w:p w14:paraId="69F7CD37" w14:textId="77777777" w:rsidR="003C5438" w:rsidRPr="00F74550" w:rsidRDefault="003C5438" w:rsidP="00E55DE0">
      <w:pPr>
        <w:pStyle w:val="Telobesedila-zamik"/>
        <w:ind w:left="540"/>
        <w:rPr>
          <w:i w:val="0"/>
          <w:sz w:val="24"/>
          <w:szCs w:val="24"/>
        </w:rPr>
      </w:pPr>
    </w:p>
    <w:p w14:paraId="6288A2F3" w14:textId="77777777" w:rsidR="003C5438" w:rsidRPr="00F74550" w:rsidRDefault="00F756A2" w:rsidP="00E55DE0">
      <w:pPr>
        <w:pStyle w:val="Telobesedila-zamik"/>
        <w:ind w:left="540"/>
        <w:rPr>
          <w:i w:val="0"/>
          <w:sz w:val="24"/>
          <w:szCs w:val="24"/>
        </w:rPr>
      </w:pPr>
      <w:r w:rsidRPr="00F74550">
        <w:rPr>
          <w:i w:val="0"/>
          <w:sz w:val="24"/>
          <w:szCs w:val="24"/>
        </w:rPr>
        <w:t xml:space="preserve">Zavarovanje voznika </w:t>
      </w:r>
      <w:r w:rsidR="003C5438" w:rsidRPr="00F74550">
        <w:rPr>
          <w:i w:val="0"/>
          <w:sz w:val="24"/>
          <w:szCs w:val="24"/>
        </w:rPr>
        <w:t>: ___________________________________________</w:t>
      </w:r>
    </w:p>
    <w:p w14:paraId="2EE03AAA" w14:textId="77777777" w:rsidR="0038473B" w:rsidRPr="00F74550" w:rsidRDefault="0038473B" w:rsidP="00E55DE0">
      <w:pPr>
        <w:pStyle w:val="Telobesedila-zamik"/>
        <w:ind w:left="540"/>
        <w:rPr>
          <w:i w:val="0"/>
          <w:sz w:val="24"/>
          <w:szCs w:val="24"/>
        </w:rPr>
      </w:pPr>
    </w:p>
    <w:p w14:paraId="6B37654B" w14:textId="77777777" w:rsidR="00E55DE0" w:rsidRPr="00F74550" w:rsidRDefault="00F756A2" w:rsidP="00390548">
      <w:pPr>
        <w:pStyle w:val="Telobesedila-zamik"/>
        <w:tabs>
          <w:tab w:val="left" w:pos="7965"/>
        </w:tabs>
        <w:ind w:left="540"/>
        <w:rPr>
          <w:i w:val="0"/>
          <w:sz w:val="24"/>
          <w:szCs w:val="24"/>
        </w:rPr>
      </w:pPr>
      <w:r w:rsidRPr="00F74550">
        <w:rPr>
          <w:i w:val="0"/>
          <w:sz w:val="24"/>
          <w:szCs w:val="24"/>
        </w:rPr>
        <w:t xml:space="preserve">Kasko zavarovanje </w:t>
      </w:r>
      <w:r w:rsidR="00E55DE0" w:rsidRPr="00F74550">
        <w:rPr>
          <w:i w:val="0"/>
          <w:sz w:val="24"/>
          <w:szCs w:val="24"/>
        </w:rPr>
        <w:t>: ____________________________________________</w:t>
      </w:r>
      <w:r w:rsidR="00390548" w:rsidRPr="00F74550">
        <w:rPr>
          <w:i w:val="0"/>
          <w:sz w:val="24"/>
          <w:szCs w:val="24"/>
        </w:rPr>
        <w:tab/>
      </w:r>
    </w:p>
    <w:p w14:paraId="4735F0C5" w14:textId="77777777" w:rsidR="007C3D25" w:rsidRPr="00F74550" w:rsidRDefault="007C3D25" w:rsidP="00E55DE0">
      <w:pPr>
        <w:pStyle w:val="Telobesedila-zamik"/>
        <w:ind w:left="540"/>
        <w:rPr>
          <w:i w:val="0"/>
          <w:sz w:val="24"/>
          <w:szCs w:val="24"/>
        </w:rPr>
      </w:pPr>
    </w:p>
    <w:p w14:paraId="7B629F96" w14:textId="77777777" w:rsidR="00F756A2" w:rsidRPr="00F74550" w:rsidRDefault="00F756A2" w:rsidP="00F756A2">
      <w:pPr>
        <w:pStyle w:val="Telobesedila-zamik"/>
        <w:tabs>
          <w:tab w:val="left" w:pos="7965"/>
        </w:tabs>
        <w:ind w:left="540"/>
        <w:rPr>
          <w:i w:val="0"/>
          <w:sz w:val="24"/>
          <w:szCs w:val="24"/>
        </w:rPr>
      </w:pPr>
      <w:r w:rsidRPr="00F74550">
        <w:rPr>
          <w:i w:val="0"/>
          <w:sz w:val="24"/>
          <w:szCs w:val="24"/>
        </w:rPr>
        <w:t>Asistenca : ____________________________________________</w:t>
      </w:r>
      <w:r w:rsidRPr="00F74550">
        <w:rPr>
          <w:i w:val="0"/>
          <w:sz w:val="24"/>
          <w:szCs w:val="24"/>
        </w:rPr>
        <w:tab/>
      </w:r>
    </w:p>
    <w:p w14:paraId="11913E86" w14:textId="77777777" w:rsidR="00F756A2" w:rsidRPr="00F74550" w:rsidRDefault="00F756A2" w:rsidP="00F756A2">
      <w:pPr>
        <w:pStyle w:val="Telobesedila-zamik"/>
        <w:rPr>
          <w:i w:val="0"/>
          <w:sz w:val="24"/>
          <w:szCs w:val="24"/>
        </w:rPr>
      </w:pPr>
    </w:p>
    <w:p w14:paraId="0C184611" w14:textId="77777777" w:rsidR="00606B40" w:rsidRPr="007B3657" w:rsidRDefault="00F756A2" w:rsidP="00390548">
      <w:pPr>
        <w:pStyle w:val="Telobesedila-zamik"/>
        <w:ind w:left="0" w:firstLine="540"/>
        <w:rPr>
          <w:i w:val="0"/>
          <w:sz w:val="24"/>
          <w:szCs w:val="24"/>
        </w:rPr>
      </w:pPr>
      <w:r w:rsidRPr="00F74550">
        <w:rPr>
          <w:i w:val="0"/>
          <w:sz w:val="24"/>
          <w:szCs w:val="24"/>
        </w:rPr>
        <w:t xml:space="preserve">Nezgodno zavarovanje </w:t>
      </w:r>
      <w:r w:rsidR="00606B40" w:rsidRPr="00F74550">
        <w:rPr>
          <w:i w:val="0"/>
          <w:sz w:val="24"/>
          <w:szCs w:val="24"/>
        </w:rPr>
        <w:t>:_____________________________________________</w:t>
      </w:r>
    </w:p>
    <w:p w14:paraId="1A44B42C" w14:textId="77777777" w:rsidR="00606B40" w:rsidRPr="007B3657" w:rsidRDefault="00606B40" w:rsidP="00E55DE0">
      <w:pPr>
        <w:pStyle w:val="Telobesedila-zamik"/>
        <w:ind w:left="540"/>
        <w:rPr>
          <w:i w:val="0"/>
          <w:sz w:val="24"/>
          <w:szCs w:val="24"/>
        </w:rPr>
      </w:pPr>
    </w:p>
    <w:p w14:paraId="58C0C616" w14:textId="77777777" w:rsidR="00606B40" w:rsidRPr="007B3657" w:rsidRDefault="00606B40" w:rsidP="00E55DE0">
      <w:pPr>
        <w:pStyle w:val="Telobesedila-zamik"/>
        <w:ind w:left="540"/>
        <w:rPr>
          <w:i w:val="0"/>
          <w:sz w:val="24"/>
          <w:szCs w:val="24"/>
        </w:rPr>
      </w:pPr>
    </w:p>
    <w:p w14:paraId="767C2C7B" w14:textId="77777777" w:rsidR="00E55DE0" w:rsidRPr="007B3657" w:rsidRDefault="00E74149" w:rsidP="00E55DE0">
      <w:pPr>
        <w:pStyle w:val="Telobesedila-zamik"/>
        <w:ind w:left="540"/>
        <w:rPr>
          <w:i w:val="0"/>
          <w:sz w:val="24"/>
          <w:szCs w:val="24"/>
        </w:rPr>
      </w:pPr>
      <w:r>
        <w:rPr>
          <w:i w:val="0"/>
          <w:sz w:val="24"/>
          <w:szCs w:val="24"/>
        </w:rPr>
        <w:t xml:space="preserve">Skupaj premija </w:t>
      </w:r>
      <w:r w:rsidRPr="00F74550">
        <w:rPr>
          <w:i w:val="0"/>
          <w:sz w:val="24"/>
          <w:szCs w:val="24"/>
        </w:rPr>
        <w:t>z 8</w:t>
      </w:r>
      <w:r w:rsidR="00E55DE0" w:rsidRPr="00F74550">
        <w:rPr>
          <w:i w:val="0"/>
          <w:sz w:val="24"/>
          <w:szCs w:val="24"/>
        </w:rPr>
        <w:t>,5</w:t>
      </w:r>
      <w:r w:rsidR="00F74550">
        <w:rPr>
          <w:i w:val="0"/>
          <w:sz w:val="24"/>
          <w:szCs w:val="24"/>
        </w:rPr>
        <w:t xml:space="preserve"> </w:t>
      </w:r>
      <w:r w:rsidR="00E55DE0" w:rsidRPr="007B3657">
        <w:rPr>
          <w:i w:val="0"/>
          <w:sz w:val="24"/>
          <w:szCs w:val="24"/>
        </w:rPr>
        <w:t>% DPZP (EUR): ______________________.</w:t>
      </w:r>
    </w:p>
    <w:p w14:paraId="14C35981" w14:textId="77777777" w:rsidR="00E55DE0" w:rsidRPr="007B3657" w:rsidRDefault="00E55DE0" w:rsidP="00E55DE0">
      <w:pPr>
        <w:pStyle w:val="Telobesedila-zamik"/>
        <w:ind w:left="540"/>
        <w:rPr>
          <w:i w:val="0"/>
          <w:sz w:val="24"/>
          <w:szCs w:val="24"/>
        </w:rPr>
      </w:pPr>
    </w:p>
    <w:p w14:paraId="254D7638" w14:textId="77777777" w:rsidR="00E55DE0" w:rsidRPr="007B3657" w:rsidRDefault="00E55DE0" w:rsidP="00E55DE0">
      <w:pPr>
        <w:pStyle w:val="Telobesedila-zamik"/>
        <w:ind w:left="540"/>
        <w:rPr>
          <w:i w:val="0"/>
          <w:sz w:val="24"/>
          <w:szCs w:val="24"/>
        </w:rPr>
      </w:pPr>
    </w:p>
    <w:p w14:paraId="27BCF958" w14:textId="77777777" w:rsidR="00E55DE0" w:rsidRPr="007B3657" w:rsidRDefault="00E55DE0" w:rsidP="00E55DE0">
      <w:pPr>
        <w:pStyle w:val="Telobesedila-zamik"/>
        <w:ind w:left="540"/>
        <w:rPr>
          <w:i w:val="0"/>
          <w:sz w:val="24"/>
          <w:szCs w:val="24"/>
        </w:rPr>
      </w:pPr>
    </w:p>
    <w:p w14:paraId="17B664E3" w14:textId="77777777" w:rsidR="00E55DE0" w:rsidRPr="007B3657" w:rsidRDefault="00E55DE0" w:rsidP="00E55DE0">
      <w:pPr>
        <w:pStyle w:val="Telobesedila-zamik"/>
        <w:ind w:left="540"/>
        <w:rPr>
          <w:i w:val="0"/>
          <w:sz w:val="24"/>
          <w:szCs w:val="24"/>
        </w:rPr>
      </w:pPr>
    </w:p>
    <w:p w14:paraId="4B49099E" w14:textId="77777777" w:rsidR="00E55DE0" w:rsidRPr="007B3657" w:rsidRDefault="00E55DE0" w:rsidP="00E55DE0">
      <w:pPr>
        <w:pStyle w:val="Telobesedila-zamik"/>
        <w:ind w:left="540"/>
        <w:rPr>
          <w:i w:val="0"/>
          <w:sz w:val="24"/>
          <w:szCs w:val="24"/>
        </w:rPr>
      </w:pPr>
    </w:p>
    <w:p w14:paraId="4C02D23B" w14:textId="77777777" w:rsidR="00E55DE0" w:rsidRPr="007B3657" w:rsidRDefault="00E55DE0" w:rsidP="00E55DE0">
      <w:pPr>
        <w:pStyle w:val="Telobesedila-zamik"/>
        <w:ind w:left="540"/>
        <w:rPr>
          <w:i w:val="0"/>
          <w:sz w:val="24"/>
          <w:szCs w:val="24"/>
        </w:rPr>
      </w:pPr>
    </w:p>
    <w:p w14:paraId="2348077D" w14:textId="77777777" w:rsidR="00E55DE0" w:rsidRPr="007B3657" w:rsidRDefault="00E55DE0" w:rsidP="00E55DE0">
      <w:pPr>
        <w:pStyle w:val="Telobesedila-zamik"/>
        <w:ind w:left="540"/>
        <w:rPr>
          <w:i w:val="0"/>
          <w:sz w:val="24"/>
          <w:szCs w:val="24"/>
        </w:rPr>
      </w:pPr>
    </w:p>
    <w:p w14:paraId="1D540906" w14:textId="77777777" w:rsidR="00E55DE0" w:rsidRPr="007B3657" w:rsidRDefault="00E55DE0" w:rsidP="00E55DE0">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3BEAF103" w14:textId="77777777" w:rsidR="00E55DE0" w:rsidRPr="007B3657" w:rsidRDefault="00E55DE0" w:rsidP="00E55DE0">
      <w:pPr>
        <w:pStyle w:val="Telobesedila-zamik"/>
        <w:ind w:left="540"/>
        <w:rPr>
          <w:i w:val="0"/>
          <w:sz w:val="24"/>
          <w:szCs w:val="24"/>
        </w:rPr>
      </w:pPr>
    </w:p>
    <w:p w14:paraId="3F2CE505" w14:textId="77777777" w:rsidR="00E55DE0" w:rsidRPr="007B3657" w:rsidRDefault="00E55DE0" w:rsidP="00E55DE0">
      <w:pPr>
        <w:pStyle w:val="Telobesedila-zamik"/>
        <w:ind w:left="540"/>
        <w:rPr>
          <w:i w:val="0"/>
          <w:sz w:val="24"/>
          <w:szCs w:val="24"/>
        </w:rPr>
      </w:pPr>
      <w:r w:rsidRPr="007B3657">
        <w:rPr>
          <w:i w:val="0"/>
          <w:sz w:val="24"/>
          <w:szCs w:val="24"/>
        </w:rPr>
        <w:t>___________________                                              ___________________________</w:t>
      </w:r>
    </w:p>
    <w:p w14:paraId="385ABDFE" w14:textId="77777777" w:rsidR="00D61F8B" w:rsidRPr="007B3657" w:rsidRDefault="00E55DE0" w:rsidP="00D9662F">
      <w:pPr>
        <w:rPr>
          <w:b/>
          <w:i/>
        </w:rPr>
      </w:pPr>
      <w:r w:rsidRPr="007B3657">
        <w:rPr>
          <w:i/>
        </w:rPr>
        <w:br w:type="page"/>
      </w:r>
    </w:p>
    <w:p w14:paraId="0C379690" w14:textId="77777777" w:rsidR="00197196" w:rsidRPr="007B3657" w:rsidRDefault="00197196" w:rsidP="005B52D6">
      <w:pPr>
        <w:pStyle w:val="Telobesedila-zamik"/>
        <w:ind w:left="0"/>
        <w:jc w:val="center"/>
        <w:rPr>
          <w:i w:val="0"/>
          <w:color w:val="808080" w:themeColor="background1" w:themeShade="80"/>
          <w:sz w:val="24"/>
          <w:szCs w:val="24"/>
        </w:rPr>
      </w:pPr>
    </w:p>
    <w:p w14:paraId="4B97CB42" w14:textId="77777777" w:rsidR="00793252" w:rsidRPr="007B3657" w:rsidRDefault="00793252" w:rsidP="005B52D6">
      <w:pPr>
        <w:pStyle w:val="Telobesedila-zamik"/>
        <w:ind w:left="0"/>
        <w:jc w:val="center"/>
        <w:rPr>
          <w:b/>
          <w:i w:val="0"/>
          <w:sz w:val="24"/>
          <w:szCs w:val="24"/>
        </w:rPr>
      </w:pPr>
      <w:r w:rsidRPr="007B3657">
        <w:rPr>
          <w:b/>
          <w:i w:val="0"/>
          <w:sz w:val="24"/>
          <w:szCs w:val="24"/>
        </w:rPr>
        <w:t>Razpisni obrazec št. 3</w:t>
      </w:r>
    </w:p>
    <w:p w14:paraId="195D7E9E" w14:textId="77777777" w:rsidR="00793252" w:rsidRPr="007B3657" w:rsidRDefault="00793252" w:rsidP="00793252">
      <w:pPr>
        <w:pStyle w:val="Telobesedila-zamik"/>
        <w:ind w:left="540"/>
        <w:rPr>
          <w:b/>
          <w:i w:val="0"/>
          <w:sz w:val="24"/>
          <w:szCs w:val="24"/>
        </w:rPr>
      </w:pPr>
    </w:p>
    <w:p w14:paraId="32CF2C7F" w14:textId="77777777" w:rsidR="00793252" w:rsidRPr="007B3657" w:rsidRDefault="00793252" w:rsidP="00793252">
      <w:pPr>
        <w:pStyle w:val="Telobesedila-zamik"/>
        <w:ind w:left="540"/>
        <w:rPr>
          <w:b/>
          <w:i w:val="0"/>
          <w:sz w:val="24"/>
          <w:szCs w:val="24"/>
        </w:rPr>
      </w:pPr>
    </w:p>
    <w:p w14:paraId="50EAC759" w14:textId="77777777" w:rsidR="00793252" w:rsidRPr="007B3657" w:rsidRDefault="00793252" w:rsidP="00793252">
      <w:pPr>
        <w:pStyle w:val="Telobesedila-zamik"/>
        <w:ind w:left="540"/>
        <w:rPr>
          <w:b/>
          <w:i w:val="0"/>
          <w:sz w:val="24"/>
          <w:szCs w:val="24"/>
        </w:rPr>
      </w:pPr>
    </w:p>
    <w:p w14:paraId="59EE788C" w14:textId="77777777" w:rsidR="00793252" w:rsidRPr="007B3657" w:rsidRDefault="00793252" w:rsidP="00793252">
      <w:pPr>
        <w:pStyle w:val="Telobesedila-zamik"/>
        <w:ind w:left="540"/>
        <w:rPr>
          <w:b/>
          <w:i w:val="0"/>
          <w:sz w:val="24"/>
          <w:szCs w:val="24"/>
        </w:rPr>
      </w:pPr>
    </w:p>
    <w:p w14:paraId="2C937D2F" w14:textId="77777777" w:rsidR="00793252" w:rsidRPr="007B3657" w:rsidRDefault="00793252" w:rsidP="00793252">
      <w:pPr>
        <w:pStyle w:val="Telobesedila-zamik"/>
        <w:ind w:left="540"/>
        <w:jc w:val="center"/>
        <w:rPr>
          <w:b/>
          <w:i w:val="0"/>
          <w:sz w:val="24"/>
          <w:szCs w:val="24"/>
        </w:rPr>
      </w:pPr>
      <w:r w:rsidRPr="007B3657">
        <w:rPr>
          <w:b/>
          <w:i w:val="0"/>
          <w:sz w:val="24"/>
          <w:szCs w:val="24"/>
        </w:rPr>
        <w:t>IZJAVA PONUDNIKA O NEKAZNOVANOSTI</w:t>
      </w:r>
    </w:p>
    <w:p w14:paraId="31364440" w14:textId="77777777" w:rsidR="00793252" w:rsidRPr="007B3657" w:rsidRDefault="00793252" w:rsidP="00793252">
      <w:pPr>
        <w:pStyle w:val="Telobesedila-zamik"/>
        <w:ind w:left="540"/>
        <w:rPr>
          <w:i w:val="0"/>
          <w:sz w:val="24"/>
          <w:szCs w:val="24"/>
        </w:rPr>
      </w:pPr>
    </w:p>
    <w:p w14:paraId="09E50C5E" w14:textId="77777777" w:rsidR="00793252" w:rsidRPr="007B3657" w:rsidRDefault="00793252" w:rsidP="00793252">
      <w:pPr>
        <w:pStyle w:val="Telobesedila-zamik"/>
        <w:ind w:left="540"/>
        <w:rPr>
          <w:i w:val="0"/>
          <w:sz w:val="24"/>
          <w:szCs w:val="24"/>
        </w:rPr>
      </w:pPr>
    </w:p>
    <w:p w14:paraId="33181FB5" w14:textId="77777777" w:rsidR="00793252" w:rsidRPr="007B3657" w:rsidRDefault="00793252" w:rsidP="00793252">
      <w:pPr>
        <w:pStyle w:val="Telobesedila-zamik"/>
        <w:ind w:left="540"/>
        <w:rPr>
          <w:i w:val="0"/>
          <w:sz w:val="24"/>
          <w:szCs w:val="24"/>
        </w:rPr>
      </w:pPr>
    </w:p>
    <w:p w14:paraId="3F852704" w14:textId="77777777" w:rsidR="00793252" w:rsidRPr="007B3657" w:rsidRDefault="00793252" w:rsidP="00793252">
      <w:pPr>
        <w:pStyle w:val="Telobesedila-zamik"/>
        <w:ind w:left="540"/>
        <w:rPr>
          <w:i w:val="0"/>
          <w:sz w:val="24"/>
          <w:szCs w:val="24"/>
        </w:rPr>
      </w:pPr>
      <w:r w:rsidRPr="007B3657">
        <w:rPr>
          <w:i w:val="0"/>
          <w:sz w:val="24"/>
          <w:szCs w:val="24"/>
        </w:rPr>
        <w:t>Ponudnik:_________________________________</w:t>
      </w:r>
      <w:r w:rsidR="00610648">
        <w:rPr>
          <w:i w:val="0"/>
          <w:sz w:val="24"/>
          <w:szCs w:val="24"/>
        </w:rPr>
        <w:t>____________________________</w:t>
      </w:r>
    </w:p>
    <w:p w14:paraId="72368A22" w14:textId="77777777" w:rsidR="00793252" w:rsidRPr="007B3657" w:rsidRDefault="00793252" w:rsidP="00793252">
      <w:pPr>
        <w:pStyle w:val="Telobesedila-zamik"/>
        <w:ind w:left="540"/>
        <w:rPr>
          <w:i w:val="0"/>
          <w:sz w:val="24"/>
          <w:szCs w:val="24"/>
        </w:rPr>
      </w:pPr>
    </w:p>
    <w:p w14:paraId="315E37B5" w14:textId="77777777" w:rsidR="00793252" w:rsidRPr="007B3657" w:rsidRDefault="00793252" w:rsidP="00793252">
      <w:pPr>
        <w:pStyle w:val="Telobesedila-zamik"/>
        <w:ind w:left="540"/>
        <w:rPr>
          <w:i w:val="0"/>
          <w:sz w:val="24"/>
          <w:szCs w:val="24"/>
        </w:rPr>
      </w:pPr>
    </w:p>
    <w:p w14:paraId="068BF040" w14:textId="77777777" w:rsidR="00793252" w:rsidRDefault="00793252" w:rsidP="00793252">
      <w:pPr>
        <w:pStyle w:val="Telobesedila-zamik"/>
        <w:ind w:left="540"/>
        <w:rPr>
          <w:i w:val="0"/>
          <w:sz w:val="24"/>
          <w:szCs w:val="24"/>
        </w:rPr>
      </w:pPr>
      <w:r w:rsidRPr="007B3657">
        <w:rPr>
          <w:i w:val="0"/>
          <w:sz w:val="24"/>
          <w:szCs w:val="24"/>
        </w:rPr>
        <w:t>Podpisani:__________________________________, zakoniti zastopnik ponudnika, pod materialno in kazensko odgovornostjo izjavljam, da ni bil ponudnik niti jaz osebno pravnomočno obsojen zaradi naslednjih kaznivih dejanj, ki so opredeljena v Kazenskem zakoniku</w:t>
      </w:r>
      <w:r w:rsidR="00610648">
        <w:rPr>
          <w:i w:val="0"/>
          <w:sz w:val="24"/>
          <w:szCs w:val="24"/>
        </w:rPr>
        <w:t xml:space="preserve"> (50/12 – UPB, v nadaljnjem besedilu : KZ-1)</w:t>
      </w:r>
      <w:r w:rsidRPr="007B3657">
        <w:rPr>
          <w:i w:val="0"/>
          <w:sz w:val="24"/>
          <w:szCs w:val="24"/>
        </w:rPr>
        <w:t>:</w:t>
      </w:r>
    </w:p>
    <w:p w14:paraId="418C8464" w14:textId="77777777" w:rsidR="00634197" w:rsidRDefault="00634197" w:rsidP="00F7633E">
      <w:pPr>
        <w:pStyle w:val="Telobesedila-zamik"/>
        <w:numPr>
          <w:ilvl w:val="0"/>
          <w:numId w:val="32"/>
        </w:numPr>
        <w:rPr>
          <w:i w:val="0"/>
          <w:sz w:val="24"/>
          <w:szCs w:val="24"/>
        </w:rPr>
      </w:pPr>
      <w:r>
        <w:rPr>
          <w:i w:val="0"/>
          <w:sz w:val="24"/>
          <w:szCs w:val="24"/>
        </w:rPr>
        <w:t>terorizem (108. člen KZ-1),</w:t>
      </w:r>
    </w:p>
    <w:p w14:paraId="46BFD28F" w14:textId="77777777" w:rsidR="007D5B01" w:rsidRDefault="007D5B01" w:rsidP="00F7633E">
      <w:pPr>
        <w:pStyle w:val="Telobesedila-zamik"/>
        <w:numPr>
          <w:ilvl w:val="0"/>
          <w:numId w:val="32"/>
        </w:numPr>
        <w:rPr>
          <w:i w:val="0"/>
          <w:sz w:val="24"/>
          <w:szCs w:val="24"/>
        </w:rPr>
      </w:pPr>
      <w:r>
        <w:rPr>
          <w:i w:val="0"/>
          <w:sz w:val="24"/>
          <w:szCs w:val="24"/>
        </w:rPr>
        <w:t>financiranje terorizma (109. člen KZ-1),</w:t>
      </w:r>
    </w:p>
    <w:p w14:paraId="47FD96CF" w14:textId="77777777" w:rsidR="007D5B01" w:rsidRDefault="007D5B01" w:rsidP="00F7633E">
      <w:pPr>
        <w:pStyle w:val="Telobesedila-zamik"/>
        <w:numPr>
          <w:ilvl w:val="0"/>
          <w:numId w:val="32"/>
        </w:numPr>
        <w:rPr>
          <w:i w:val="0"/>
          <w:sz w:val="24"/>
          <w:szCs w:val="24"/>
        </w:rPr>
      </w:pPr>
      <w:r>
        <w:rPr>
          <w:i w:val="0"/>
          <w:sz w:val="24"/>
          <w:szCs w:val="24"/>
        </w:rPr>
        <w:t>ščuvanje in javno poveličevanje terorističnih dejanj (110. člen KZ-1),</w:t>
      </w:r>
    </w:p>
    <w:p w14:paraId="668F5B63" w14:textId="77777777" w:rsidR="007D5B01" w:rsidRDefault="007D5B01" w:rsidP="00F7633E">
      <w:pPr>
        <w:pStyle w:val="Telobesedila-zamik"/>
        <w:numPr>
          <w:ilvl w:val="0"/>
          <w:numId w:val="32"/>
        </w:numPr>
        <w:rPr>
          <w:i w:val="0"/>
          <w:sz w:val="24"/>
          <w:szCs w:val="24"/>
        </w:rPr>
      </w:pPr>
      <w:r>
        <w:rPr>
          <w:i w:val="0"/>
          <w:sz w:val="24"/>
          <w:szCs w:val="24"/>
        </w:rPr>
        <w:t>novačenje in usposabljanje za terorizem (111. člen KZ- 1),</w:t>
      </w:r>
    </w:p>
    <w:p w14:paraId="24B1DD27" w14:textId="77777777" w:rsidR="007D5B01" w:rsidRDefault="007D5B01" w:rsidP="00F7633E">
      <w:pPr>
        <w:pStyle w:val="Telobesedila-zamik"/>
        <w:numPr>
          <w:ilvl w:val="0"/>
          <w:numId w:val="32"/>
        </w:numPr>
        <w:rPr>
          <w:i w:val="0"/>
          <w:sz w:val="24"/>
          <w:szCs w:val="24"/>
        </w:rPr>
      </w:pPr>
      <w:r>
        <w:rPr>
          <w:i w:val="0"/>
          <w:sz w:val="24"/>
          <w:szCs w:val="24"/>
        </w:rPr>
        <w:t>spravljanje v suženjsko razmerje (112. člen KZ-1),</w:t>
      </w:r>
    </w:p>
    <w:p w14:paraId="567DE221" w14:textId="77777777" w:rsidR="007D5B01" w:rsidRDefault="007D5B01" w:rsidP="00F7633E">
      <w:pPr>
        <w:pStyle w:val="Telobesedila-zamik"/>
        <w:numPr>
          <w:ilvl w:val="0"/>
          <w:numId w:val="32"/>
        </w:numPr>
        <w:rPr>
          <w:i w:val="0"/>
          <w:sz w:val="24"/>
          <w:szCs w:val="24"/>
        </w:rPr>
      </w:pPr>
      <w:r>
        <w:rPr>
          <w:i w:val="0"/>
          <w:sz w:val="24"/>
          <w:szCs w:val="24"/>
        </w:rPr>
        <w:t>trgovina z ljudmi (113. člen KZ-1),</w:t>
      </w:r>
    </w:p>
    <w:p w14:paraId="3658F856" w14:textId="77777777" w:rsidR="00610648" w:rsidRPr="00E00BF2" w:rsidRDefault="00610648" w:rsidP="00F7633E">
      <w:pPr>
        <w:numPr>
          <w:ilvl w:val="0"/>
          <w:numId w:val="21"/>
        </w:numPr>
        <w:jc w:val="both"/>
      </w:pPr>
      <w:r w:rsidRPr="00E00BF2">
        <w:rPr>
          <w:rFonts w:cs="Tahoma"/>
        </w:rPr>
        <w:t>sprejemanje podkupnine pri volitvah (157. člen KZ-1),</w:t>
      </w:r>
    </w:p>
    <w:p w14:paraId="0E3BC7BF" w14:textId="77777777" w:rsidR="00610648" w:rsidRPr="00E00BF2" w:rsidRDefault="00610648" w:rsidP="00F7633E">
      <w:pPr>
        <w:numPr>
          <w:ilvl w:val="0"/>
          <w:numId w:val="21"/>
        </w:numPr>
        <w:jc w:val="both"/>
      </w:pPr>
      <w:r w:rsidRPr="00E00BF2">
        <w:rPr>
          <w:rFonts w:cs="Tahoma"/>
        </w:rPr>
        <w:t>goljufija (211. člen KZ-1),</w:t>
      </w:r>
    </w:p>
    <w:p w14:paraId="266AAF53" w14:textId="77777777" w:rsidR="00610648" w:rsidRPr="00E00BF2" w:rsidRDefault="00610648" w:rsidP="00F7633E">
      <w:pPr>
        <w:numPr>
          <w:ilvl w:val="0"/>
          <w:numId w:val="21"/>
        </w:numPr>
        <w:jc w:val="both"/>
      </w:pPr>
      <w:r w:rsidRPr="00E00BF2">
        <w:rPr>
          <w:rFonts w:cs="Tahoma"/>
        </w:rPr>
        <w:t>protipravno omejevanje konkurence (225. člen KZ-1),</w:t>
      </w:r>
    </w:p>
    <w:p w14:paraId="65D4BAD2" w14:textId="77777777" w:rsidR="00610648" w:rsidRPr="00E00BF2" w:rsidRDefault="00610648" w:rsidP="00F7633E">
      <w:pPr>
        <w:numPr>
          <w:ilvl w:val="0"/>
          <w:numId w:val="21"/>
        </w:numPr>
        <w:jc w:val="both"/>
      </w:pPr>
      <w:r w:rsidRPr="00E00BF2">
        <w:rPr>
          <w:rFonts w:cs="Tahoma"/>
        </w:rPr>
        <w:t>povzročitev stečaja z goljufijo ali nevestnim poslovanjem (226. člen KZ-1),</w:t>
      </w:r>
    </w:p>
    <w:p w14:paraId="2D1008EB" w14:textId="77777777" w:rsidR="00610648" w:rsidRPr="00E00BF2" w:rsidRDefault="00610648" w:rsidP="00F7633E">
      <w:pPr>
        <w:numPr>
          <w:ilvl w:val="0"/>
          <w:numId w:val="21"/>
        </w:numPr>
        <w:jc w:val="both"/>
      </w:pPr>
      <w:r w:rsidRPr="00E00BF2">
        <w:rPr>
          <w:rFonts w:cs="Tahoma"/>
        </w:rPr>
        <w:t>oškodovanje upnikov (227. člen KZ-1),</w:t>
      </w:r>
    </w:p>
    <w:p w14:paraId="5B32F829" w14:textId="77777777" w:rsidR="00610648" w:rsidRPr="00E00BF2" w:rsidRDefault="00610648" w:rsidP="00F7633E">
      <w:pPr>
        <w:numPr>
          <w:ilvl w:val="0"/>
          <w:numId w:val="21"/>
        </w:numPr>
        <w:jc w:val="both"/>
      </w:pPr>
      <w:r w:rsidRPr="00E00BF2">
        <w:rPr>
          <w:rFonts w:cs="Tahoma"/>
        </w:rPr>
        <w:t>poslovna goljufija (228. člen KZ-1),</w:t>
      </w:r>
    </w:p>
    <w:p w14:paraId="4D672019" w14:textId="77777777" w:rsidR="00610648" w:rsidRPr="00E00BF2" w:rsidRDefault="00610648" w:rsidP="00F7633E">
      <w:pPr>
        <w:numPr>
          <w:ilvl w:val="0"/>
          <w:numId w:val="21"/>
        </w:numPr>
        <w:jc w:val="both"/>
      </w:pPr>
      <w:r w:rsidRPr="00E00BF2">
        <w:rPr>
          <w:rFonts w:cs="Tahoma"/>
        </w:rPr>
        <w:t>goljufija na škodo Evropske unije (229. člen KZ-1),</w:t>
      </w:r>
    </w:p>
    <w:p w14:paraId="08474BCF" w14:textId="77777777" w:rsidR="00610648" w:rsidRPr="00E00BF2" w:rsidRDefault="00610648" w:rsidP="00F7633E">
      <w:pPr>
        <w:numPr>
          <w:ilvl w:val="0"/>
          <w:numId w:val="21"/>
        </w:numPr>
        <w:jc w:val="both"/>
      </w:pPr>
      <w:r w:rsidRPr="00E00BF2">
        <w:rPr>
          <w:rFonts w:cs="Tahoma"/>
        </w:rPr>
        <w:t>preslepitev pri pridobitvi in uporabi posojila ali ugodnosti (230. člen KZ-1),</w:t>
      </w:r>
    </w:p>
    <w:p w14:paraId="3233E6D1" w14:textId="77777777" w:rsidR="00610648" w:rsidRPr="00E00BF2" w:rsidRDefault="00610648" w:rsidP="00F7633E">
      <w:pPr>
        <w:numPr>
          <w:ilvl w:val="0"/>
          <w:numId w:val="21"/>
        </w:numPr>
        <w:jc w:val="both"/>
      </w:pPr>
      <w:r w:rsidRPr="00E00BF2">
        <w:rPr>
          <w:rFonts w:cs="Tahoma"/>
        </w:rPr>
        <w:t>preslepitev pri poslovanju z vrednostnimi papirji (231. člen KZ-1),</w:t>
      </w:r>
    </w:p>
    <w:p w14:paraId="0C2AB69F" w14:textId="77777777" w:rsidR="00610648" w:rsidRPr="00E00BF2" w:rsidRDefault="00610648" w:rsidP="00F7633E">
      <w:pPr>
        <w:numPr>
          <w:ilvl w:val="0"/>
          <w:numId w:val="21"/>
        </w:numPr>
        <w:jc w:val="both"/>
      </w:pPr>
      <w:r w:rsidRPr="00E00BF2">
        <w:rPr>
          <w:rFonts w:cs="Tahoma"/>
        </w:rPr>
        <w:t>preslepitev kupcev (232. člen KZ-1),</w:t>
      </w:r>
    </w:p>
    <w:p w14:paraId="5DACAB4E" w14:textId="77777777" w:rsidR="00610648" w:rsidRPr="00E00BF2" w:rsidRDefault="00610648" w:rsidP="00F7633E">
      <w:pPr>
        <w:numPr>
          <w:ilvl w:val="0"/>
          <w:numId w:val="21"/>
        </w:numPr>
        <w:jc w:val="both"/>
      </w:pPr>
      <w:r w:rsidRPr="00E00BF2">
        <w:rPr>
          <w:rFonts w:cs="Tahoma"/>
        </w:rPr>
        <w:t>neupravičena uporaba tuje oznake ali modela (233. člen KZ-1),</w:t>
      </w:r>
    </w:p>
    <w:p w14:paraId="4434BC5B" w14:textId="77777777" w:rsidR="00610648" w:rsidRPr="00E00BF2" w:rsidRDefault="00610648" w:rsidP="00F7633E">
      <w:pPr>
        <w:numPr>
          <w:ilvl w:val="0"/>
          <w:numId w:val="21"/>
        </w:numPr>
        <w:jc w:val="both"/>
      </w:pPr>
      <w:r w:rsidRPr="00E00BF2">
        <w:rPr>
          <w:rFonts w:cs="Tahoma"/>
        </w:rPr>
        <w:t>neupravičena uporaba tujega izuma ali topografije (234. člen KZ-1),</w:t>
      </w:r>
    </w:p>
    <w:p w14:paraId="362AD3EA" w14:textId="77777777" w:rsidR="00610648" w:rsidRPr="00E00BF2" w:rsidRDefault="00610648" w:rsidP="00F7633E">
      <w:pPr>
        <w:numPr>
          <w:ilvl w:val="0"/>
          <w:numId w:val="21"/>
        </w:numPr>
        <w:jc w:val="both"/>
      </w:pPr>
      <w:r w:rsidRPr="00E00BF2">
        <w:rPr>
          <w:rFonts w:cs="Tahoma"/>
        </w:rPr>
        <w:t>ponareditev ali uničenje poslovnih listin (235. člen KZ-1),</w:t>
      </w:r>
    </w:p>
    <w:p w14:paraId="24107E38" w14:textId="77777777" w:rsidR="00610648" w:rsidRPr="00E00BF2" w:rsidRDefault="00610648" w:rsidP="00F7633E">
      <w:pPr>
        <w:numPr>
          <w:ilvl w:val="0"/>
          <w:numId w:val="21"/>
        </w:numPr>
        <w:jc w:val="both"/>
      </w:pPr>
      <w:r w:rsidRPr="00E00BF2">
        <w:rPr>
          <w:rFonts w:cs="Tahoma"/>
        </w:rPr>
        <w:t>izdaja in neupravičena pridobitev poslovne skrivnosti (236. člen KZ-1),</w:t>
      </w:r>
    </w:p>
    <w:p w14:paraId="27C6E564" w14:textId="77777777" w:rsidR="00610648" w:rsidRPr="00E00BF2" w:rsidRDefault="00610648" w:rsidP="00F7633E">
      <w:pPr>
        <w:numPr>
          <w:ilvl w:val="0"/>
          <w:numId w:val="21"/>
        </w:numPr>
        <w:jc w:val="both"/>
      </w:pPr>
      <w:r w:rsidRPr="00E00BF2">
        <w:rPr>
          <w:rFonts w:cs="Tahoma"/>
        </w:rPr>
        <w:t>zloraba informacijskega sistema (237. člen KZ-1),</w:t>
      </w:r>
    </w:p>
    <w:p w14:paraId="145AE5E7" w14:textId="77777777" w:rsidR="00610648" w:rsidRPr="00E00BF2" w:rsidRDefault="00610648" w:rsidP="00F7633E">
      <w:pPr>
        <w:numPr>
          <w:ilvl w:val="0"/>
          <w:numId w:val="21"/>
        </w:numPr>
        <w:jc w:val="both"/>
      </w:pPr>
      <w:r w:rsidRPr="00E00BF2">
        <w:rPr>
          <w:rFonts w:cs="Tahoma"/>
        </w:rPr>
        <w:t>zloraba notranje informacije (238. člen KZ-1),</w:t>
      </w:r>
    </w:p>
    <w:p w14:paraId="7E3287B6" w14:textId="77777777" w:rsidR="00610648" w:rsidRPr="00E00BF2" w:rsidRDefault="00610648" w:rsidP="00F7633E">
      <w:pPr>
        <w:numPr>
          <w:ilvl w:val="0"/>
          <w:numId w:val="21"/>
        </w:numPr>
        <w:jc w:val="both"/>
      </w:pPr>
      <w:r w:rsidRPr="00E00BF2">
        <w:rPr>
          <w:rFonts w:cs="Tahoma"/>
        </w:rPr>
        <w:t>zloraba trga finančnih instrumentov (239. člen KZ-1),</w:t>
      </w:r>
    </w:p>
    <w:p w14:paraId="738D452E" w14:textId="77777777" w:rsidR="00610648" w:rsidRPr="00E00BF2" w:rsidRDefault="00610648" w:rsidP="00F7633E">
      <w:pPr>
        <w:numPr>
          <w:ilvl w:val="0"/>
          <w:numId w:val="21"/>
        </w:numPr>
        <w:jc w:val="both"/>
      </w:pPr>
      <w:r w:rsidRPr="00E00BF2">
        <w:rPr>
          <w:rFonts w:cs="Tahoma"/>
        </w:rPr>
        <w:t>zloraba položaja ali zaupanja pri gospodarski dejavnosti (240. člen KZ-1),</w:t>
      </w:r>
    </w:p>
    <w:p w14:paraId="0DA3DD7D" w14:textId="77777777" w:rsidR="00610648" w:rsidRPr="00E00BF2" w:rsidRDefault="00610648" w:rsidP="00F7633E">
      <w:pPr>
        <w:numPr>
          <w:ilvl w:val="0"/>
          <w:numId w:val="21"/>
        </w:numPr>
        <w:jc w:val="both"/>
      </w:pPr>
      <w:r w:rsidRPr="00E00BF2">
        <w:rPr>
          <w:rFonts w:cs="Tahoma"/>
        </w:rPr>
        <w:t>nedovoljeno sprejemanje daril (241. člen KZ-1),</w:t>
      </w:r>
    </w:p>
    <w:p w14:paraId="6274CDEA" w14:textId="77777777" w:rsidR="00610648" w:rsidRPr="00E00BF2" w:rsidRDefault="00610648" w:rsidP="00F7633E">
      <w:pPr>
        <w:numPr>
          <w:ilvl w:val="0"/>
          <w:numId w:val="21"/>
        </w:numPr>
        <w:jc w:val="both"/>
      </w:pPr>
      <w:r w:rsidRPr="00E00BF2">
        <w:rPr>
          <w:rFonts w:cs="Tahoma"/>
        </w:rPr>
        <w:t>nedovoljeno dajanje daril (242. člen KZ-1),</w:t>
      </w:r>
    </w:p>
    <w:p w14:paraId="360C6B1E" w14:textId="77777777" w:rsidR="00610648" w:rsidRPr="00E00BF2" w:rsidRDefault="00610648" w:rsidP="00F7633E">
      <w:pPr>
        <w:numPr>
          <w:ilvl w:val="0"/>
          <w:numId w:val="21"/>
        </w:numPr>
        <w:jc w:val="both"/>
      </w:pPr>
      <w:r w:rsidRPr="00E00BF2">
        <w:rPr>
          <w:rFonts w:cs="Tahoma"/>
        </w:rPr>
        <w:t>ponarejanje denarja (243. člen KZ-1),</w:t>
      </w:r>
    </w:p>
    <w:p w14:paraId="157620F6" w14:textId="77777777" w:rsidR="00610648" w:rsidRPr="00E00BF2" w:rsidRDefault="00610648" w:rsidP="00F7633E">
      <w:pPr>
        <w:numPr>
          <w:ilvl w:val="0"/>
          <w:numId w:val="21"/>
        </w:numPr>
        <w:jc w:val="both"/>
      </w:pPr>
      <w:r w:rsidRPr="00E00BF2">
        <w:rPr>
          <w:rFonts w:cs="Tahoma"/>
        </w:rPr>
        <w:t>ponarejanje in uporaba ponarejenih vrednotnic ali vrednostnih papirjev (244. člen KZ-1),</w:t>
      </w:r>
    </w:p>
    <w:p w14:paraId="6FDB46A5" w14:textId="77777777" w:rsidR="00610648" w:rsidRPr="00E00BF2" w:rsidRDefault="00610648" w:rsidP="00F7633E">
      <w:pPr>
        <w:numPr>
          <w:ilvl w:val="0"/>
          <w:numId w:val="21"/>
        </w:numPr>
        <w:jc w:val="both"/>
      </w:pPr>
      <w:r w:rsidRPr="00E00BF2">
        <w:rPr>
          <w:rFonts w:cs="Tahoma"/>
        </w:rPr>
        <w:t>pranje denarja (245. člen KZ-1),</w:t>
      </w:r>
    </w:p>
    <w:p w14:paraId="4A321A82" w14:textId="77777777" w:rsidR="00610648" w:rsidRPr="00E00BF2" w:rsidRDefault="00610648" w:rsidP="00F7633E">
      <w:pPr>
        <w:numPr>
          <w:ilvl w:val="0"/>
          <w:numId w:val="21"/>
        </w:numPr>
        <w:jc w:val="both"/>
      </w:pPr>
      <w:r w:rsidRPr="00E00BF2">
        <w:rPr>
          <w:rFonts w:cs="Tahoma"/>
        </w:rPr>
        <w:t>zloraba negotovinskega plačilnega sredstva (246. člen KZ-1),</w:t>
      </w:r>
    </w:p>
    <w:p w14:paraId="7F2FBCB9" w14:textId="77777777" w:rsidR="00610648" w:rsidRPr="00E00BF2" w:rsidRDefault="00610648" w:rsidP="00F7633E">
      <w:pPr>
        <w:numPr>
          <w:ilvl w:val="0"/>
          <w:numId w:val="21"/>
        </w:numPr>
        <w:jc w:val="both"/>
      </w:pPr>
      <w:r w:rsidRPr="00E00BF2">
        <w:rPr>
          <w:rFonts w:cs="Tahoma"/>
        </w:rPr>
        <w:t>uporaba ponarejenega negotovinskega plačilnega sredstva (247. člen KZ-1),</w:t>
      </w:r>
    </w:p>
    <w:p w14:paraId="6567FAB1" w14:textId="77777777" w:rsidR="00610648" w:rsidRPr="00E00BF2" w:rsidRDefault="00610648" w:rsidP="00F7633E">
      <w:pPr>
        <w:numPr>
          <w:ilvl w:val="0"/>
          <w:numId w:val="21"/>
        </w:numPr>
        <w:jc w:val="both"/>
      </w:pPr>
      <w:r w:rsidRPr="00E00BF2">
        <w:rPr>
          <w:rFonts w:cs="Tahoma"/>
        </w:rPr>
        <w:t>izdelava, pridobitev in odtujitev pripomočkov za ponarejanje (248. člen KZ-1),</w:t>
      </w:r>
    </w:p>
    <w:p w14:paraId="6109514F" w14:textId="77777777" w:rsidR="00610648" w:rsidRPr="00E00BF2" w:rsidRDefault="00610648" w:rsidP="00F7633E">
      <w:pPr>
        <w:numPr>
          <w:ilvl w:val="0"/>
          <w:numId w:val="21"/>
        </w:numPr>
        <w:jc w:val="both"/>
      </w:pPr>
      <w:r w:rsidRPr="00E00BF2">
        <w:rPr>
          <w:rFonts w:cs="Tahoma"/>
        </w:rPr>
        <w:lastRenderedPageBreak/>
        <w:t>davčna zatajitev (249. člen KZ-1),</w:t>
      </w:r>
    </w:p>
    <w:p w14:paraId="3D812AF3" w14:textId="77777777" w:rsidR="00610648" w:rsidRPr="00E00BF2" w:rsidRDefault="00610648" w:rsidP="00F7633E">
      <w:pPr>
        <w:numPr>
          <w:ilvl w:val="0"/>
          <w:numId w:val="21"/>
        </w:numPr>
        <w:jc w:val="both"/>
      </w:pPr>
      <w:r w:rsidRPr="00E00BF2">
        <w:rPr>
          <w:rFonts w:cs="Tahoma"/>
        </w:rPr>
        <w:t>tihotapstvo (250. člen KZ-1),</w:t>
      </w:r>
    </w:p>
    <w:p w14:paraId="1F5991A8" w14:textId="77777777" w:rsidR="00610648" w:rsidRPr="00E00BF2" w:rsidRDefault="00610648" w:rsidP="00F7633E">
      <w:pPr>
        <w:numPr>
          <w:ilvl w:val="0"/>
          <w:numId w:val="21"/>
        </w:numPr>
        <w:jc w:val="both"/>
      </w:pPr>
      <w:r w:rsidRPr="00E00BF2">
        <w:rPr>
          <w:rFonts w:cs="Tahoma"/>
        </w:rPr>
        <w:t>izdaja tajnih podatkov (260. člen KZ-1),</w:t>
      </w:r>
    </w:p>
    <w:p w14:paraId="4A35AAA7" w14:textId="77777777" w:rsidR="00610648" w:rsidRPr="00E00BF2" w:rsidRDefault="00610648" w:rsidP="00F7633E">
      <w:pPr>
        <w:numPr>
          <w:ilvl w:val="0"/>
          <w:numId w:val="21"/>
        </w:numPr>
        <w:jc w:val="both"/>
      </w:pPr>
      <w:r w:rsidRPr="00E00BF2">
        <w:rPr>
          <w:rFonts w:cs="Tahoma"/>
        </w:rPr>
        <w:t>jemanje podkupnine (261. člen KZ-1),</w:t>
      </w:r>
    </w:p>
    <w:p w14:paraId="07E0B398" w14:textId="77777777" w:rsidR="00610648" w:rsidRPr="00E00BF2" w:rsidRDefault="00610648" w:rsidP="00F7633E">
      <w:pPr>
        <w:numPr>
          <w:ilvl w:val="0"/>
          <w:numId w:val="21"/>
        </w:numPr>
        <w:jc w:val="both"/>
      </w:pPr>
      <w:r w:rsidRPr="00E00BF2">
        <w:rPr>
          <w:rFonts w:cs="Tahoma"/>
        </w:rPr>
        <w:t>dajanje podkupnine (262. člen KZ-1),</w:t>
      </w:r>
    </w:p>
    <w:p w14:paraId="52568969" w14:textId="77777777" w:rsidR="00610648" w:rsidRPr="00E00BF2" w:rsidRDefault="00610648" w:rsidP="00F7633E">
      <w:pPr>
        <w:numPr>
          <w:ilvl w:val="0"/>
          <w:numId w:val="21"/>
        </w:numPr>
        <w:jc w:val="both"/>
      </w:pPr>
      <w:r w:rsidRPr="00E00BF2">
        <w:rPr>
          <w:rFonts w:cs="Tahoma"/>
        </w:rPr>
        <w:t>sprejemanje koristi za nezakonito posredovanje (263. člen KZ-1),</w:t>
      </w:r>
    </w:p>
    <w:p w14:paraId="5CE26E04" w14:textId="77777777" w:rsidR="00610648" w:rsidRPr="00E00BF2" w:rsidRDefault="00610648" w:rsidP="00F7633E">
      <w:pPr>
        <w:numPr>
          <w:ilvl w:val="0"/>
          <w:numId w:val="21"/>
        </w:numPr>
        <w:jc w:val="both"/>
      </w:pPr>
      <w:r w:rsidRPr="00E00BF2">
        <w:rPr>
          <w:rFonts w:cs="Tahoma"/>
        </w:rPr>
        <w:t>dajanje daril za nezakonito posredovanje (264. člen KZ-1),</w:t>
      </w:r>
    </w:p>
    <w:p w14:paraId="75A3665E" w14:textId="77777777" w:rsidR="00610648" w:rsidRPr="00E00BF2" w:rsidRDefault="00610648" w:rsidP="00F7633E">
      <w:pPr>
        <w:numPr>
          <w:ilvl w:val="0"/>
          <w:numId w:val="21"/>
        </w:numPr>
        <w:jc w:val="both"/>
      </w:pPr>
      <w:r w:rsidRPr="00E00BF2">
        <w:rPr>
          <w:rFonts w:cs="Tahoma"/>
        </w:rPr>
        <w:t>hudodelsko združevanje (294. člen KZ-1).</w:t>
      </w:r>
    </w:p>
    <w:p w14:paraId="189B18F7" w14:textId="77777777" w:rsidR="00610648" w:rsidRPr="007B3431" w:rsidRDefault="00610648" w:rsidP="00610648"/>
    <w:p w14:paraId="1119761A" w14:textId="77777777" w:rsidR="00793252" w:rsidRPr="007B3657" w:rsidRDefault="00793252" w:rsidP="00793252">
      <w:pPr>
        <w:pStyle w:val="Telobesedila-zamik"/>
        <w:ind w:left="360"/>
        <w:rPr>
          <w:i w:val="0"/>
          <w:sz w:val="24"/>
          <w:szCs w:val="24"/>
        </w:rPr>
      </w:pPr>
    </w:p>
    <w:p w14:paraId="18D48A08" w14:textId="77777777" w:rsidR="00793252" w:rsidRPr="007B3657" w:rsidRDefault="00793252" w:rsidP="00793252">
      <w:pPr>
        <w:pStyle w:val="Telobesedila-zamik"/>
        <w:ind w:left="360"/>
        <w:rPr>
          <w:i w:val="0"/>
          <w:sz w:val="24"/>
          <w:szCs w:val="24"/>
        </w:rPr>
      </w:pPr>
      <w:r w:rsidRPr="007B3657">
        <w:rPr>
          <w:i w:val="0"/>
          <w:sz w:val="24"/>
          <w:szCs w:val="24"/>
        </w:rPr>
        <w:t>Istočasno pooblaščam naročnika in mu dovoljujem, da sam pri ustreznem organu kadarkoli v času izvajanja tega javnega naročila preveri zgoraj navedena dejstva.</w:t>
      </w:r>
    </w:p>
    <w:p w14:paraId="2CC00C6E" w14:textId="77777777" w:rsidR="00793252" w:rsidRPr="007B3657" w:rsidRDefault="00793252" w:rsidP="00793252">
      <w:pPr>
        <w:pStyle w:val="Telobesedila-zamik"/>
        <w:ind w:left="360"/>
        <w:rPr>
          <w:i w:val="0"/>
          <w:sz w:val="24"/>
          <w:szCs w:val="24"/>
        </w:rPr>
      </w:pPr>
    </w:p>
    <w:p w14:paraId="5EA9A24A" w14:textId="77777777" w:rsidR="00793252" w:rsidRPr="007B3657" w:rsidRDefault="00793252" w:rsidP="00793252">
      <w:pPr>
        <w:pStyle w:val="Telobesedila-zamik"/>
        <w:ind w:left="360"/>
        <w:rPr>
          <w:i w:val="0"/>
          <w:sz w:val="24"/>
          <w:szCs w:val="24"/>
        </w:rPr>
      </w:pPr>
    </w:p>
    <w:p w14:paraId="2CC3D1EB" w14:textId="77777777" w:rsidR="00793252" w:rsidRPr="007B3657" w:rsidRDefault="00793252" w:rsidP="00793252">
      <w:pPr>
        <w:pStyle w:val="Telobesedila-zamik"/>
        <w:ind w:left="360"/>
        <w:rPr>
          <w:i w:val="0"/>
          <w:sz w:val="24"/>
          <w:szCs w:val="24"/>
        </w:rPr>
      </w:pPr>
    </w:p>
    <w:p w14:paraId="6F58E076" w14:textId="77777777" w:rsidR="00793252" w:rsidRPr="007B3657" w:rsidRDefault="00793252" w:rsidP="00793252">
      <w:pPr>
        <w:pStyle w:val="Telobesedila-zamik"/>
        <w:ind w:left="360"/>
        <w:rPr>
          <w:i w:val="0"/>
          <w:sz w:val="24"/>
          <w:szCs w:val="24"/>
        </w:rPr>
      </w:pPr>
    </w:p>
    <w:p w14:paraId="3FA802A2" w14:textId="77777777" w:rsidR="00793252" w:rsidRPr="007B3657" w:rsidRDefault="00793252" w:rsidP="00793252">
      <w:pPr>
        <w:pStyle w:val="Telobesedila-zamik"/>
        <w:ind w:left="360"/>
        <w:rPr>
          <w:i w:val="0"/>
          <w:sz w:val="24"/>
          <w:szCs w:val="24"/>
        </w:rPr>
      </w:pPr>
    </w:p>
    <w:p w14:paraId="2B79CCC1" w14:textId="77777777" w:rsidR="00793252" w:rsidRPr="007B3657" w:rsidRDefault="00793252" w:rsidP="00793252">
      <w:pPr>
        <w:pStyle w:val="Telobesedila-zamik"/>
        <w:ind w:left="360"/>
        <w:rPr>
          <w:i w:val="0"/>
          <w:sz w:val="24"/>
          <w:szCs w:val="24"/>
        </w:rPr>
      </w:pPr>
      <w:r w:rsidRPr="007B3657">
        <w:rPr>
          <w:i w:val="0"/>
          <w:sz w:val="24"/>
          <w:szCs w:val="24"/>
        </w:rPr>
        <w:t xml:space="preserve">    Datum:                                                  Žig:                                Podpis:</w:t>
      </w:r>
    </w:p>
    <w:p w14:paraId="7AB0E206" w14:textId="77777777" w:rsidR="00793252" w:rsidRPr="007B3657" w:rsidRDefault="00793252" w:rsidP="00793252">
      <w:pPr>
        <w:pStyle w:val="Telobesedila-zamik"/>
        <w:ind w:left="360"/>
        <w:rPr>
          <w:i w:val="0"/>
          <w:sz w:val="24"/>
          <w:szCs w:val="24"/>
        </w:rPr>
      </w:pPr>
    </w:p>
    <w:p w14:paraId="6EDBFF2E" w14:textId="77777777" w:rsidR="00793252" w:rsidRPr="007B3657" w:rsidRDefault="00793252" w:rsidP="00793252">
      <w:pPr>
        <w:pStyle w:val="Telobesedila-zamik"/>
        <w:ind w:left="360"/>
        <w:rPr>
          <w:i w:val="0"/>
          <w:sz w:val="24"/>
          <w:szCs w:val="24"/>
        </w:rPr>
      </w:pPr>
      <w:r w:rsidRPr="007B3657">
        <w:rPr>
          <w:i w:val="0"/>
          <w:sz w:val="24"/>
          <w:szCs w:val="24"/>
        </w:rPr>
        <w:t>_____________________                                                         _____________________</w:t>
      </w:r>
    </w:p>
    <w:p w14:paraId="08D9836C" w14:textId="77777777" w:rsidR="00793252" w:rsidRPr="007B3657" w:rsidRDefault="00793252" w:rsidP="00793252">
      <w:pPr>
        <w:pStyle w:val="Telobesedila-zamik"/>
        <w:ind w:left="4248"/>
        <w:rPr>
          <w:i w:val="0"/>
          <w:sz w:val="24"/>
          <w:szCs w:val="24"/>
        </w:rPr>
      </w:pPr>
    </w:p>
    <w:p w14:paraId="1B937584" w14:textId="77777777" w:rsidR="00793252" w:rsidRPr="007B3657" w:rsidRDefault="00793252" w:rsidP="00793252">
      <w:pPr>
        <w:pStyle w:val="Telobesedila-zamik"/>
        <w:ind w:left="4248"/>
        <w:rPr>
          <w:i w:val="0"/>
          <w:sz w:val="24"/>
          <w:szCs w:val="24"/>
        </w:rPr>
      </w:pPr>
      <w:r w:rsidRPr="007B3657">
        <w:rPr>
          <w:i w:val="0"/>
          <w:sz w:val="24"/>
          <w:szCs w:val="24"/>
        </w:rPr>
        <w:t xml:space="preserve">                                            </w:t>
      </w:r>
    </w:p>
    <w:p w14:paraId="03101409" w14:textId="77777777" w:rsidR="00793252" w:rsidRPr="007B3657" w:rsidRDefault="00793252" w:rsidP="00793252">
      <w:pPr>
        <w:pStyle w:val="Telobesedila-zamik"/>
        <w:ind w:left="540"/>
        <w:rPr>
          <w:sz w:val="24"/>
          <w:szCs w:val="24"/>
        </w:rPr>
      </w:pPr>
    </w:p>
    <w:p w14:paraId="1ADD50E6" w14:textId="77777777" w:rsidR="00793252" w:rsidRPr="007B3657" w:rsidRDefault="00793252" w:rsidP="00793252">
      <w:pPr>
        <w:pStyle w:val="Telobesedila-zamik"/>
        <w:ind w:left="540"/>
        <w:rPr>
          <w:b/>
          <w:sz w:val="24"/>
          <w:szCs w:val="24"/>
        </w:rPr>
      </w:pPr>
      <w:r w:rsidRPr="007B3657">
        <w:rPr>
          <w:i w:val="0"/>
          <w:sz w:val="24"/>
          <w:szCs w:val="24"/>
        </w:rPr>
        <w:br w:type="page"/>
      </w:r>
      <w:r w:rsidRPr="007B3657">
        <w:rPr>
          <w:b/>
          <w:sz w:val="24"/>
          <w:szCs w:val="24"/>
        </w:rPr>
        <w:lastRenderedPageBreak/>
        <w:t xml:space="preserve">                                                                               </w:t>
      </w:r>
      <w:r w:rsidRPr="007B3657">
        <w:rPr>
          <w:b/>
          <w:sz w:val="24"/>
          <w:szCs w:val="24"/>
        </w:rPr>
        <w:tab/>
      </w:r>
    </w:p>
    <w:p w14:paraId="377540CE" w14:textId="77777777" w:rsidR="00736B92" w:rsidRPr="007B3657" w:rsidRDefault="00736B92" w:rsidP="00B3068A">
      <w:pPr>
        <w:pStyle w:val="Telobesedila-zamik"/>
        <w:ind w:left="0"/>
        <w:jc w:val="center"/>
        <w:rPr>
          <w:b/>
          <w:i w:val="0"/>
          <w:sz w:val="24"/>
          <w:szCs w:val="24"/>
        </w:rPr>
      </w:pPr>
    </w:p>
    <w:p w14:paraId="2843E0A0" w14:textId="77777777" w:rsidR="00793252" w:rsidRPr="007B3657" w:rsidRDefault="00793252" w:rsidP="00B3068A">
      <w:pPr>
        <w:pStyle w:val="Telobesedila-zamik"/>
        <w:ind w:left="0"/>
        <w:jc w:val="center"/>
        <w:rPr>
          <w:b/>
          <w:sz w:val="24"/>
          <w:szCs w:val="24"/>
        </w:rPr>
      </w:pPr>
      <w:r w:rsidRPr="007B3657">
        <w:rPr>
          <w:b/>
          <w:i w:val="0"/>
          <w:sz w:val="24"/>
          <w:szCs w:val="24"/>
        </w:rPr>
        <w:t>Razpisni obrazec št. 3</w:t>
      </w:r>
      <w:r w:rsidR="00821190">
        <w:rPr>
          <w:b/>
          <w:i w:val="0"/>
          <w:sz w:val="24"/>
          <w:szCs w:val="24"/>
        </w:rPr>
        <w:t xml:space="preserve"> – Priloga 1</w:t>
      </w:r>
    </w:p>
    <w:p w14:paraId="4F0D2008" w14:textId="77777777" w:rsidR="00793252" w:rsidRPr="007B3657" w:rsidRDefault="00793252" w:rsidP="00793252">
      <w:pPr>
        <w:pStyle w:val="Telobesedila-zamik"/>
        <w:ind w:left="540"/>
        <w:rPr>
          <w:b/>
          <w:sz w:val="24"/>
          <w:szCs w:val="24"/>
        </w:rPr>
      </w:pPr>
    </w:p>
    <w:p w14:paraId="4592BECE" w14:textId="77777777" w:rsidR="00793252" w:rsidRPr="007B3657" w:rsidRDefault="00793252" w:rsidP="00793252">
      <w:pPr>
        <w:jc w:val="both"/>
      </w:pPr>
    </w:p>
    <w:p w14:paraId="29AEADE5" w14:textId="77777777" w:rsidR="00793252" w:rsidRPr="007B3657" w:rsidRDefault="00793252" w:rsidP="00793252">
      <w:pPr>
        <w:jc w:val="both"/>
      </w:pPr>
    </w:p>
    <w:p w14:paraId="2D51E17D" w14:textId="77777777" w:rsidR="00793252" w:rsidRPr="007B3657" w:rsidRDefault="00793252" w:rsidP="00793252">
      <w:pPr>
        <w:pStyle w:val="Noga"/>
        <w:tabs>
          <w:tab w:val="left" w:pos="708"/>
        </w:tabs>
        <w:jc w:val="center"/>
      </w:pPr>
      <w:r w:rsidRPr="007B3657">
        <w:t>POOBLASTILO</w:t>
      </w:r>
    </w:p>
    <w:p w14:paraId="39445433" w14:textId="77777777" w:rsidR="00793252" w:rsidRPr="007B3657" w:rsidRDefault="00793252" w:rsidP="00793252">
      <w:pPr>
        <w:jc w:val="both"/>
      </w:pPr>
    </w:p>
    <w:p w14:paraId="0D5EEF90" w14:textId="77777777" w:rsidR="00DF0688" w:rsidRPr="007B3431" w:rsidRDefault="00793252" w:rsidP="00DF0688">
      <w:pPr>
        <w:jc w:val="both"/>
      </w:pPr>
      <w:r w:rsidRPr="007B3657">
        <w:t xml:space="preserve">Spodaj podpisani , </w:t>
      </w:r>
      <w:r w:rsidR="00DF0688" w:rsidRPr="007B3431">
        <w:t xml:space="preserve">_______________________________________________ (naziv pooblastitelja) pooblaščam </w:t>
      </w:r>
      <w:r w:rsidR="00DF0688" w:rsidRPr="00DB3486">
        <w:t>Univerzitetni rehabilitacijski inštitut R</w:t>
      </w:r>
      <w:r w:rsidR="00DF0688">
        <w:t xml:space="preserve">epublike </w:t>
      </w:r>
      <w:r w:rsidR="00DF0688" w:rsidRPr="00DB3486">
        <w:t>S</w:t>
      </w:r>
      <w:r w:rsidR="00DF0688">
        <w:t>lovenije</w:t>
      </w:r>
      <w:r w:rsidR="00DF0688" w:rsidRPr="00DB3486">
        <w:t xml:space="preserve"> – Soča, Linhartova 51, 1000 Ljubljana</w:t>
      </w:r>
      <w:r w:rsidR="00DF0688" w:rsidRPr="007B3431">
        <w:t xml:space="preserve">, da v postopku oddaje predmetnega javnega naročila za potrebe preverjanja pogoja iz 1. odstavka </w:t>
      </w:r>
      <w:r w:rsidR="00354A96">
        <w:t>75</w:t>
      </w:r>
      <w:r w:rsidR="00DF0688" w:rsidRPr="007B3431">
        <w:t xml:space="preserve">. člena ZJN- </w:t>
      </w:r>
      <w:r w:rsidR="00354A96">
        <w:t>3</w:t>
      </w:r>
      <w:r w:rsidR="00DF0688" w:rsidRPr="007B3431">
        <w:t xml:space="preserve"> od Ministrstva za pravosodje pridobi potrdilo iz kazenske evidence</w:t>
      </w:r>
      <w:r w:rsidR="00DF0688">
        <w:t xml:space="preserve"> </w:t>
      </w:r>
      <w:r w:rsidR="00DF0688" w:rsidRPr="007B3431">
        <w:t>o nekaznovanosti zakonitega zastopnika družbe</w:t>
      </w:r>
      <w:r w:rsidR="00DF0688">
        <w:t>________________________________________________________________</w:t>
      </w:r>
    </w:p>
    <w:p w14:paraId="0E192249" w14:textId="77777777" w:rsidR="00DF0688" w:rsidRPr="007B3431" w:rsidRDefault="00DF0688" w:rsidP="00DF0688">
      <w:pPr>
        <w:jc w:val="both"/>
      </w:pPr>
    </w:p>
    <w:p w14:paraId="7544FC1E" w14:textId="77777777" w:rsidR="00DF0688" w:rsidRPr="00C04CE7" w:rsidRDefault="00DF0688" w:rsidP="00DF0688">
      <w:r w:rsidRPr="00C04CE7">
        <w:t>Moji osebni podatki:</w:t>
      </w:r>
    </w:p>
    <w:p w14:paraId="7289148A" w14:textId="77777777" w:rsidR="00DF0688" w:rsidRPr="007B3431" w:rsidRDefault="00DF0688" w:rsidP="00DF0688">
      <w:r w:rsidRPr="007B3431">
        <w:t>EMŠO:________________________________________</w:t>
      </w:r>
    </w:p>
    <w:p w14:paraId="0FE5E5E6" w14:textId="77777777" w:rsidR="00DF0688" w:rsidRPr="007B3431" w:rsidRDefault="00DF0688" w:rsidP="00DF0688">
      <w:r w:rsidRPr="007B3431">
        <w:t>Datum rojstva:_________________________________</w:t>
      </w:r>
    </w:p>
    <w:p w14:paraId="01B17476" w14:textId="77777777" w:rsidR="00DF0688" w:rsidRPr="007B3431" w:rsidRDefault="00DF0688" w:rsidP="00DF0688">
      <w:r w:rsidRPr="007B3431">
        <w:t>Kraj rojstva:___________________________________</w:t>
      </w:r>
    </w:p>
    <w:p w14:paraId="0FCD866C" w14:textId="77777777" w:rsidR="00DF0688" w:rsidRPr="007B3431" w:rsidRDefault="00DF0688" w:rsidP="00DF0688">
      <w:r w:rsidRPr="007B3431">
        <w:t>Občina rojstva:________________________________</w:t>
      </w:r>
    </w:p>
    <w:p w14:paraId="5AAA8F83" w14:textId="77777777" w:rsidR="00DF0688" w:rsidRPr="007B3431" w:rsidRDefault="00DF0688" w:rsidP="00DF0688">
      <w:r w:rsidRPr="007B3431">
        <w:t>Država rojstva:________________________________</w:t>
      </w:r>
    </w:p>
    <w:p w14:paraId="5C5080DC" w14:textId="77777777" w:rsidR="00DF0688" w:rsidRDefault="00DF0688" w:rsidP="00DF0688">
      <w:r w:rsidRPr="007B3431">
        <w:t>Naslov stalnega oz. začasnega bivališča:</w:t>
      </w:r>
      <w:r>
        <w:softHyphen/>
      </w:r>
      <w:r>
        <w:softHyphen/>
      </w:r>
      <w:r>
        <w:softHyphen/>
      </w:r>
      <w:r>
        <w:softHyphen/>
      </w:r>
      <w:r>
        <w:softHyphen/>
      </w:r>
      <w:r>
        <w:softHyphen/>
      </w:r>
      <w:r>
        <w:softHyphen/>
      </w:r>
      <w:r>
        <w:softHyphen/>
      </w:r>
      <w:r>
        <w:softHyphen/>
      </w:r>
      <w:r>
        <w:softHyphen/>
      </w:r>
      <w:r>
        <w:softHyphen/>
      </w:r>
      <w:r>
        <w:softHyphen/>
      </w:r>
    </w:p>
    <w:p w14:paraId="176C63D2" w14:textId="77777777" w:rsidR="00DF0688" w:rsidRPr="007B3431" w:rsidRDefault="00DF0688" w:rsidP="00DF0688">
      <w:r>
        <w:t>__________________</w:t>
      </w:r>
      <w:r w:rsidRPr="007B3431">
        <w:t>____________</w:t>
      </w:r>
      <w:r>
        <w:t>______________________________</w:t>
      </w:r>
    </w:p>
    <w:p w14:paraId="343E3858" w14:textId="77777777" w:rsidR="00DF0688" w:rsidRPr="00C04CE7" w:rsidRDefault="00DF0688" w:rsidP="00DF0688">
      <w:r w:rsidRPr="007B3431">
        <w:t>Državljanstvo:________________________________</w:t>
      </w:r>
      <w:r>
        <w:t xml:space="preserve"> </w:t>
      </w:r>
    </w:p>
    <w:p w14:paraId="520465A1" w14:textId="77777777" w:rsidR="00DF0688" w:rsidRPr="007B3431" w:rsidRDefault="00DF0688" w:rsidP="00DF0688">
      <w:r w:rsidRPr="007B3431">
        <w:t>Kraj in datum:_______________________________________</w:t>
      </w:r>
    </w:p>
    <w:p w14:paraId="0DBBAD47" w14:textId="77777777" w:rsidR="00DF0688" w:rsidRDefault="00DF0688" w:rsidP="00DF0688"/>
    <w:p w14:paraId="73F343D2" w14:textId="77777777" w:rsidR="00DF0688" w:rsidRPr="007B3431" w:rsidRDefault="00DF0688" w:rsidP="00DF0688">
      <w:r w:rsidRPr="007B3431">
        <w:t>Ime in priimek odgovorne osebe:_______________________</w:t>
      </w:r>
    </w:p>
    <w:p w14:paraId="567DD6FC" w14:textId="77777777" w:rsidR="00DF0688" w:rsidRPr="007B3431" w:rsidRDefault="00DF0688" w:rsidP="00DF0688"/>
    <w:p w14:paraId="34AD5997" w14:textId="77777777" w:rsidR="00DF0688" w:rsidRPr="007B3431" w:rsidRDefault="00DF0688" w:rsidP="00DF0688">
      <w:r w:rsidRPr="007B3431">
        <w:t>Podpis odgovorne osebe:_____________________________</w:t>
      </w:r>
    </w:p>
    <w:p w14:paraId="7952B9BD" w14:textId="77777777" w:rsidR="00DF0688" w:rsidRPr="007B3431" w:rsidRDefault="00DF0688" w:rsidP="00DF0688"/>
    <w:p w14:paraId="75AC773A" w14:textId="77777777" w:rsidR="00DF0688" w:rsidRDefault="00DF0688" w:rsidP="00CE46F0">
      <w:pPr>
        <w:jc w:val="both"/>
      </w:pPr>
      <w:r w:rsidRPr="007B3431">
        <w:t>OPOMBA: Obrazec izpolni zakoniti zastopnik in/ali zakoniti</w:t>
      </w:r>
      <w:r>
        <w:t xml:space="preserve"> </w:t>
      </w:r>
      <w:r w:rsidRPr="007B3431">
        <w:t>zastopniki ponudnika. Če ima ponudnik, ki je pravna oseba, več zakonitih zastopnikov, se zgornji obrazec kopira v zadostnem številu za vsakega zakonitega zastopnika posebej. V ponudbo je potrebno priložiti izpolnjene in podpisane obrazce vseh zakonitih zastopnikov.</w:t>
      </w:r>
    </w:p>
    <w:p w14:paraId="7466D7BD" w14:textId="77777777" w:rsidR="00DF0688" w:rsidRDefault="00DF0688" w:rsidP="00DF0688">
      <w:pPr>
        <w:rPr>
          <w:color w:val="FF0000"/>
        </w:rPr>
      </w:pPr>
    </w:p>
    <w:p w14:paraId="286F6E9D" w14:textId="77777777" w:rsidR="008B55BF" w:rsidRDefault="008B55BF" w:rsidP="00DF0688">
      <w:pPr>
        <w:jc w:val="both"/>
        <w:rPr>
          <w:b/>
        </w:rPr>
      </w:pPr>
    </w:p>
    <w:p w14:paraId="55F347BD" w14:textId="77777777" w:rsidR="00821190" w:rsidRDefault="00821190" w:rsidP="00793252">
      <w:pPr>
        <w:pStyle w:val="Telobesedila-zamik"/>
        <w:ind w:left="540"/>
        <w:rPr>
          <w:b/>
          <w:sz w:val="24"/>
          <w:szCs w:val="24"/>
        </w:rPr>
      </w:pPr>
    </w:p>
    <w:p w14:paraId="7113FB2B" w14:textId="77777777" w:rsidR="00821190" w:rsidRDefault="00821190" w:rsidP="00793252">
      <w:pPr>
        <w:pStyle w:val="Telobesedila-zamik"/>
        <w:ind w:left="540"/>
        <w:rPr>
          <w:b/>
          <w:sz w:val="24"/>
          <w:szCs w:val="24"/>
        </w:rPr>
      </w:pPr>
    </w:p>
    <w:p w14:paraId="269794D6" w14:textId="77777777" w:rsidR="008B55BF" w:rsidRDefault="008B55BF" w:rsidP="00793252">
      <w:pPr>
        <w:pStyle w:val="Telobesedila-zamik"/>
        <w:ind w:left="540"/>
        <w:rPr>
          <w:b/>
          <w:sz w:val="24"/>
          <w:szCs w:val="24"/>
        </w:rPr>
      </w:pPr>
    </w:p>
    <w:p w14:paraId="2035A518" w14:textId="77777777" w:rsidR="008B55BF" w:rsidRDefault="008B55BF" w:rsidP="00793252">
      <w:pPr>
        <w:pStyle w:val="Telobesedila-zamik"/>
        <w:ind w:left="540"/>
        <w:rPr>
          <w:b/>
          <w:sz w:val="24"/>
          <w:szCs w:val="24"/>
        </w:rPr>
      </w:pPr>
    </w:p>
    <w:p w14:paraId="450B4AE8" w14:textId="77777777" w:rsidR="00DF0688" w:rsidRDefault="00DF0688" w:rsidP="00793252">
      <w:pPr>
        <w:pStyle w:val="Telobesedila-zamik"/>
        <w:ind w:left="540"/>
        <w:rPr>
          <w:b/>
          <w:sz w:val="24"/>
          <w:szCs w:val="24"/>
        </w:rPr>
      </w:pPr>
    </w:p>
    <w:p w14:paraId="5D45812B" w14:textId="77777777" w:rsidR="00DF0688" w:rsidRDefault="00DF0688" w:rsidP="00793252">
      <w:pPr>
        <w:pStyle w:val="Telobesedila-zamik"/>
        <w:ind w:left="540"/>
        <w:rPr>
          <w:b/>
          <w:sz w:val="24"/>
          <w:szCs w:val="24"/>
        </w:rPr>
      </w:pPr>
    </w:p>
    <w:p w14:paraId="4E79351F" w14:textId="77777777" w:rsidR="00DF0688" w:rsidRDefault="00DF0688" w:rsidP="00793252">
      <w:pPr>
        <w:pStyle w:val="Telobesedila-zamik"/>
        <w:ind w:left="540"/>
        <w:rPr>
          <w:b/>
          <w:sz w:val="24"/>
          <w:szCs w:val="24"/>
        </w:rPr>
      </w:pPr>
    </w:p>
    <w:p w14:paraId="1AF7D2AF" w14:textId="77777777" w:rsidR="00DF0688" w:rsidRDefault="00DF0688" w:rsidP="00793252">
      <w:pPr>
        <w:pStyle w:val="Telobesedila-zamik"/>
        <w:ind w:left="540"/>
        <w:rPr>
          <w:b/>
          <w:sz w:val="24"/>
          <w:szCs w:val="24"/>
        </w:rPr>
      </w:pPr>
    </w:p>
    <w:p w14:paraId="305A570C" w14:textId="77777777" w:rsidR="00DF0688" w:rsidRDefault="00DF0688" w:rsidP="00793252">
      <w:pPr>
        <w:pStyle w:val="Telobesedila-zamik"/>
        <w:ind w:left="540"/>
        <w:rPr>
          <w:b/>
          <w:sz w:val="24"/>
          <w:szCs w:val="24"/>
        </w:rPr>
      </w:pPr>
    </w:p>
    <w:p w14:paraId="14CA282D" w14:textId="77777777" w:rsidR="00DF0688" w:rsidRDefault="00DF0688" w:rsidP="00793252">
      <w:pPr>
        <w:pStyle w:val="Telobesedila-zamik"/>
        <w:ind w:left="540"/>
        <w:rPr>
          <w:b/>
          <w:sz w:val="24"/>
          <w:szCs w:val="24"/>
        </w:rPr>
      </w:pPr>
    </w:p>
    <w:p w14:paraId="2A73FE65" w14:textId="77777777" w:rsidR="00DF0688" w:rsidRDefault="00DF0688" w:rsidP="00793252">
      <w:pPr>
        <w:pStyle w:val="Telobesedila-zamik"/>
        <w:ind w:left="540"/>
        <w:rPr>
          <w:b/>
          <w:sz w:val="24"/>
          <w:szCs w:val="24"/>
        </w:rPr>
      </w:pPr>
    </w:p>
    <w:p w14:paraId="3EF33D70" w14:textId="77777777" w:rsidR="00DF0688" w:rsidRDefault="00DF0688" w:rsidP="00793252">
      <w:pPr>
        <w:pStyle w:val="Telobesedila-zamik"/>
        <w:ind w:left="540"/>
        <w:rPr>
          <w:b/>
          <w:sz w:val="24"/>
          <w:szCs w:val="24"/>
        </w:rPr>
      </w:pPr>
    </w:p>
    <w:p w14:paraId="1488B5E0" w14:textId="77777777" w:rsidR="00DF0688" w:rsidRDefault="00DF0688" w:rsidP="00793252">
      <w:pPr>
        <w:pStyle w:val="Telobesedila-zamik"/>
        <w:ind w:left="540"/>
        <w:rPr>
          <w:b/>
          <w:sz w:val="24"/>
          <w:szCs w:val="24"/>
        </w:rPr>
      </w:pPr>
    </w:p>
    <w:p w14:paraId="5BB61117" w14:textId="77777777" w:rsidR="008B55BF" w:rsidRDefault="008B55BF" w:rsidP="00793252">
      <w:pPr>
        <w:pStyle w:val="Telobesedila-zamik"/>
        <w:ind w:left="540"/>
        <w:rPr>
          <w:b/>
          <w:sz w:val="24"/>
          <w:szCs w:val="24"/>
        </w:rPr>
      </w:pPr>
    </w:p>
    <w:p w14:paraId="72BA7A77" w14:textId="77777777" w:rsidR="008B55BF" w:rsidRPr="007B3657" w:rsidRDefault="008B55BF" w:rsidP="008B55BF">
      <w:pPr>
        <w:pStyle w:val="Telobesedila-zamik"/>
        <w:ind w:left="0"/>
        <w:jc w:val="center"/>
        <w:rPr>
          <w:b/>
          <w:sz w:val="24"/>
          <w:szCs w:val="24"/>
        </w:rPr>
      </w:pPr>
      <w:r w:rsidRPr="007B3657">
        <w:rPr>
          <w:b/>
          <w:i w:val="0"/>
          <w:sz w:val="24"/>
          <w:szCs w:val="24"/>
        </w:rPr>
        <w:lastRenderedPageBreak/>
        <w:t>Razpisni obrazec št. 3</w:t>
      </w:r>
      <w:r w:rsidR="00821190">
        <w:rPr>
          <w:b/>
          <w:i w:val="0"/>
          <w:sz w:val="24"/>
          <w:szCs w:val="24"/>
        </w:rPr>
        <w:t xml:space="preserve"> – Priloga 2</w:t>
      </w:r>
    </w:p>
    <w:p w14:paraId="76F922A2" w14:textId="77777777" w:rsidR="008B55BF" w:rsidRPr="007B3657" w:rsidRDefault="008B55BF" w:rsidP="008B55BF">
      <w:pPr>
        <w:pStyle w:val="Telobesedila-zamik"/>
        <w:ind w:left="540"/>
        <w:rPr>
          <w:b/>
          <w:sz w:val="24"/>
          <w:szCs w:val="24"/>
        </w:rPr>
      </w:pPr>
    </w:p>
    <w:p w14:paraId="4EB2A759" w14:textId="77777777" w:rsidR="008B55BF" w:rsidRDefault="008B55BF" w:rsidP="00793252">
      <w:pPr>
        <w:pStyle w:val="Telobesedila-zamik"/>
        <w:ind w:left="540"/>
        <w:rPr>
          <w:b/>
          <w:sz w:val="24"/>
          <w:szCs w:val="24"/>
        </w:rPr>
      </w:pPr>
    </w:p>
    <w:p w14:paraId="36CADCF8" w14:textId="77777777" w:rsidR="008B55BF" w:rsidRDefault="008B55BF" w:rsidP="00793252">
      <w:pPr>
        <w:pStyle w:val="Telobesedila-zamik"/>
        <w:ind w:left="540"/>
        <w:rPr>
          <w:b/>
          <w:sz w:val="24"/>
          <w:szCs w:val="24"/>
        </w:rPr>
      </w:pPr>
    </w:p>
    <w:p w14:paraId="1F8BF58E" w14:textId="77777777" w:rsidR="008B55BF" w:rsidRPr="008E2688" w:rsidRDefault="008B55BF" w:rsidP="008B55BF">
      <w:pPr>
        <w:jc w:val="center"/>
        <w:rPr>
          <w:b/>
        </w:rPr>
      </w:pPr>
      <w:r w:rsidRPr="008E2688">
        <w:rPr>
          <w:b/>
        </w:rPr>
        <w:t>SOGLASJE OZ. POOBLASTILO</w:t>
      </w:r>
    </w:p>
    <w:p w14:paraId="57580BCC" w14:textId="77777777" w:rsidR="008B55BF" w:rsidRPr="008E2688" w:rsidRDefault="008B55BF" w:rsidP="008B55BF">
      <w:pPr>
        <w:jc w:val="center"/>
        <w:rPr>
          <w:b/>
        </w:rPr>
      </w:pPr>
      <w:r w:rsidRPr="008E2688">
        <w:rPr>
          <w:b/>
        </w:rPr>
        <w:t>pravne osebe za pridobitev potrdila o nekaznovanosti iz kazenske evidence</w:t>
      </w:r>
    </w:p>
    <w:p w14:paraId="67C96853" w14:textId="77777777" w:rsidR="008B55BF" w:rsidRPr="00364612" w:rsidRDefault="008B55BF" w:rsidP="008B55BF">
      <w:pPr>
        <w:rPr>
          <w:i/>
        </w:rPr>
      </w:pPr>
    </w:p>
    <w:p w14:paraId="34B4227A" w14:textId="77777777" w:rsidR="008B55BF" w:rsidRPr="007B3431" w:rsidRDefault="008B55BF" w:rsidP="008B55BF">
      <w:r w:rsidRPr="007B3431">
        <w:t>Sedež ponudnika: __________________</w:t>
      </w:r>
    </w:p>
    <w:p w14:paraId="7D9B727D" w14:textId="77777777" w:rsidR="008B55BF" w:rsidRPr="007B3431" w:rsidRDefault="008B55BF" w:rsidP="008B55BF"/>
    <w:p w14:paraId="4F843340" w14:textId="77777777" w:rsidR="008B55BF" w:rsidRPr="007B3431" w:rsidRDefault="008B55BF" w:rsidP="008B55BF">
      <w:r w:rsidRPr="007B3431">
        <w:t>Firma ponudnika:__________________________________________________________</w:t>
      </w:r>
    </w:p>
    <w:p w14:paraId="1DAEF23F" w14:textId="77777777" w:rsidR="008B55BF" w:rsidRPr="007B3431" w:rsidRDefault="008B55BF" w:rsidP="008B55BF">
      <w:r w:rsidRPr="007B3431">
        <w:t xml:space="preserve"> </w:t>
      </w:r>
    </w:p>
    <w:p w14:paraId="5B90261D" w14:textId="77777777" w:rsidR="008B55BF" w:rsidRDefault="008B55BF" w:rsidP="008B55BF">
      <w:r w:rsidRPr="007B3431">
        <w:t>Pod kazensko in materialno odgovornostjo izjavljamo, da naša družba ni bila pravnomočno obsojena zaradi naslednjih kaznivih dejanj, ki so opredeljena v Kazenskem zakoniku</w:t>
      </w:r>
      <w:r w:rsidR="001613A0">
        <w:t xml:space="preserve"> </w:t>
      </w:r>
      <w:r w:rsidRPr="007B3431">
        <w:t xml:space="preserve">( Uradni list RS, št. </w:t>
      </w:r>
      <w:r>
        <w:t>50/12 – UPB2, v nadaljevanju KZ-1</w:t>
      </w:r>
      <w:r w:rsidRPr="007B3431">
        <w:t>):</w:t>
      </w:r>
      <w:r>
        <w:t xml:space="preserve"> </w:t>
      </w:r>
    </w:p>
    <w:p w14:paraId="44130E76" w14:textId="77777777" w:rsidR="00736331" w:rsidRDefault="00736331" w:rsidP="00F7633E">
      <w:pPr>
        <w:pStyle w:val="Telobesedila-zamik"/>
        <w:numPr>
          <w:ilvl w:val="0"/>
          <w:numId w:val="32"/>
        </w:numPr>
        <w:rPr>
          <w:i w:val="0"/>
          <w:sz w:val="24"/>
          <w:szCs w:val="24"/>
        </w:rPr>
      </w:pPr>
      <w:r>
        <w:rPr>
          <w:i w:val="0"/>
          <w:sz w:val="24"/>
          <w:szCs w:val="24"/>
        </w:rPr>
        <w:t>terorizem (108. člen KZ-1),</w:t>
      </w:r>
    </w:p>
    <w:p w14:paraId="2A1E9C3C" w14:textId="77777777" w:rsidR="00736331" w:rsidRDefault="00736331" w:rsidP="00F7633E">
      <w:pPr>
        <w:pStyle w:val="Telobesedila-zamik"/>
        <w:numPr>
          <w:ilvl w:val="0"/>
          <w:numId w:val="32"/>
        </w:numPr>
        <w:rPr>
          <w:i w:val="0"/>
          <w:sz w:val="24"/>
          <w:szCs w:val="24"/>
        </w:rPr>
      </w:pPr>
      <w:r>
        <w:rPr>
          <w:i w:val="0"/>
          <w:sz w:val="24"/>
          <w:szCs w:val="24"/>
        </w:rPr>
        <w:t>financiranje terorizma (109. člen KZ-1),</w:t>
      </w:r>
    </w:p>
    <w:p w14:paraId="735C7BB1" w14:textId="77777777" w:rsidR="00736331" w:rsidRDefault="00736331" w:rsidP="00F7633E">
      <w:pPr>
        <w:pStyle w:val="Telobesedila-zamik"/>
        <w:numPr>
          <w:ilvl w:val="0"/>
          <w:numId w:val="32"/>
        </w:numPr>
        <w:rPr>
          <w:i w:val="0"/>
          <w:sz w:val="24"/>
          <w:szCs w:val="24"/>
        </w:rPr>
      </w:pPr>
      <w:r>
        <w:rPr>
          <w:i w:val="0"/>
          <w:sz w:val="24"/>
          <w:szCs w:val="24"/>
        </w:rPr>
        <w:t>ščuvanje in javno poveličevanje terorističnih dejanj (110. člen KZ-1),</w:t>
      </w:r>
    </w:p>
    <w:p w14:paraId="3E022398" w14:textId="77777777" w:rsidR="00736331" w:rsidRDefault="00736331" w:rsidP="00F7633E">
      <w:pPr>
        <w:pStyle w:val="Telobesedila-zamik"/>
        <w:numPr>
          <w:ilvl w:val="0"/>
          <w:numId w:val="32"/>
        </w:numPr>
        <w:rPr>
          <w:i w:val="0"/>
          <w:sz w:val="24"/>
          <w:szCs w:val="24"/>
        </w:rPr>
      </w:pPr>
      <w:r>
        <w:rPr>
          <w:i w:val="0"/>
          <w:sz w:val="24"/>
          <w:szCs w:val="24"/>
        </w:rPr>
        <w:t>novačenje in usposabljanje za terorizem (111. člen KZ- 1),</w:t>
      </w:r>
    </w:p>
    <w:p w14:paraId="731C6671" w14:textId="77777777" w:rsidR="00736331" w:rsidRDefault="00736331" w:rsidP="00F7633E">
      <w:pPr>
        <w:pStyle w:val="Telobesedila-zamik"/>
        <w:numPr>
          <w:ilvl w:val="0"/>
          <w:numId w:val="32"/>
        </w:numPr>
        <w:rPr>
          <w:i w:val="0"/>
          <w:sz w:val="24"/>
          <w:szCs w:val="24"/>
        </w:rPr>
      </w:pPr>
      <w:r>
        <w:rPr>
          <w:i w:val="0"/>
          <w:sz w:val="24"/>
          <w:szCs w:val="24"/>
        </w:rPr>
        <w:t>spravljanje v suženjsko razmerje (112. člen KZ-1),</w:t>
      </w:r>
    </w:p>
    <w:p w14:paraId="2392F04B" w14:textId="77777777" w:rsidR="0069385A" w:rsidRPr="00736331" w:rsidRDefault="00736331" w:rsidP="00F7633E">
      <w:pPr>
        <w:pStyle w:val="Odstavekseznama"/>
        <w:numPr>
          <w:ilvl w:val="0"/>
          <w:numId w:val="33"/>
        </w:numPr>
      </w:pPr>
      <w:r w:rsidRPr="00736331">
        <w:t>trgovina z ljudmi (113. člen KZ-1</w:t>
      </w:r>
      <w:r>
        <w:t>),</w:t>
      </w:r>
    </w:p>
    <w:p w14:paraId="57192ECF" w14:textId="77777777" w:rsidR="008B55BF" w:rsidRPr="00A26209" w:rsidRDefault="008B55BF" w:rsidP="00F7633E">
      <w:pPr>
        <w:numPr>
          <w:ilvl w:val="0"/>
          <w:numId w:val="22"/>
        </w:numPr>
        <w:jc w:val="both"/>
      </w:pPr>
      <w:r w:rsidRPr="00A26209">
        <w:rPr>
          <w:rFonts w:cs="Tahoma"/>
        </w:rPr>
        <w:t>sprejemanje podkupnine pri volitvah (157. člen KZ-1),</w:t>
      </w:r>
    </w:p>
    <w:p w14:paraId="7C259290" w14:textId="77777777" w:rsidR="008B55BF" w:rsidRPr="00A26209" w:rsidRDefault="008B55BF" w:rsidP="00F7633E">
      <w:pPr>
        <w:numPr>
          <w:ilvl w:val="0"/>
          <w:numId w:val="22"/>
        </w:numPr>
        <w:jc w:val="both"/>
      </w:pPr>
      <w:r w:rsidRPr="00A26209">
        <w:rPr>
          <w:rFonts w:cs="Tahoma"/>
        </w:rPr>
        <w:t>goljufija (211. člen KZ-1),</w:t>
      </w:r>
    </w:p>
    <w:p w14:paraId="48749692" w14:textId="77777777" w:rsidR="008B55BF" w:rsidRPr="00A26209" w:rsidRDefault="008B55BF" w:rsidP="00F7633E">
      <w:pPr>
        <w:numPr>
          <w:ilvl w:val="0"/>
          <w:numId w:val="22"/>
        </w:numPr>
        <w:jc w:val="both"/>
      </w:pPr>
      <w:r w:rsidRPr="00A26209">
        <w:rPr>
          <w:rFonts w:cs="Tahoma"/>
        </w:rPr>
        <w:t>protipravno omejevanje konkurence (225. člen KZ-1),</w:t>
      </w:r>
    </w:p>
    <w:p w14:paraId="3BC14D69" w14:textId="77777777" w:rsidR="008B55BF" w:rsidRPr="00A26209" w:rsidRDefault="008B55BF" w:rsidP="00F7633E">
      <w:pPr>
        <w:numPr>
          <w:ilvl w:val="0"/>
          <w:numId w:val="22"/>
        </w:numPr>
        <w:jc w:val="both"/>
      </w:pPr>
      <w:r w:rsidRPr="00A26209">
        <w:rPr>
          <w:rFonts w:cs="Tahoma"/>
        </w:rPr>
        <w:t>povzročitev stečaja z goljufijo ali nevestnim poslovanjem (226. člen KZ-1),</w:t>
      </w:r>
    </w:p>
    <w:p w14:paraId="01C37DFB" w14:textId="77777777" w:rsidR="008B55BF" w:rsidRPr="00A26209" w:rsidRDefault="008B55BF" w:rsidP="00F7633E">
      <w:pPr>
        <w:numPr>
          <w:ilvl w:val="0"/>
          <w:numId w:val="22"/>
        </w:numPr>
        <w:jc w:val="both"/>
      </w:pPr>
      <w:r w:rsidRPr="00A26209">
        <w:rPr>
          <w:rFonts w:cs="Tahoma"/>
        </w:rPr>
        <w:t>oškodovanje upnikov (227. člen KZ-1),</w:t>
      </w:r>
    </w:p>
    <w:p w14:paraId="43C4A893" w14:textId="77777777" w:rsidR="008B55BF" w:rsidRPr="00A26209" w:rsidRDefault="008B55BF" w:rsidP="00F7633E">
      <w:pPr>
        <w:numPr>
          <w:ilvl w:val="0"/>
          <w:numId w:val="22"/>
        </w:numPr>
        <w:jc w:val="both"/>
      </w:pPr>
      <w:r w:rsidRPr="00A26209">
        <w:rPr>
          <w:rFonts w:cs="Tahoma"/>
        </w:rPr>
        <w:t>poslovna goljufija (228. člen KZ-1),</w:t>
      </w:r>
    </w:p>
    <w:p w14:paraId="6A83F78E" w14:textId="77777777" w:rsidR="008B55BF" w:rsidRPr="00A26209" w:rsidRDefault="008B55BF" w:rsidP="00F7633E">
      <w:pPr>
        <w:numPr>
          <w:ilvl w:val="0"/>
          <w:numId w:val="22"/>
        </w:numPr>
        <w:jc w:val="both"/>
      </w:pPr>
      <w:r w:rsidRPr="00A26209">
        <w:rPr>
          <w:rFonts w:cs="Tahoma"/>
        </w:rPr>
        <w:t>goljufija na škodo Evropske unije (229. člen KZ-1),</w:t>
      </w:r>
    </w:p>
    <w:p w14:paraId="63BCDF7F" w14:textId="77777777" w:rsidR="008B55BF" w:rsidRPr="00A26209" w:rsidRDefault="008B55BF" w:rsidP="00F7633E">
      <w:pPr>
        <w:numPr>
          <w:ilvl w:val="0"/>
          <w:numId w:val="22"/>
        </w:numPr>
        <w:jc w:val="both"/>
      </w:pPr>
      <w:r w:rsidRPr="00A26209">
        <w:rPr>
          <w:rFonts w:cs="Tahoma"/>
        </w:rPr>
        <w:t>preslepitev pri pridobitvi in uporabi posojila ali ugodnosti (230. člen KZ-1),</w:t>
      </w:r>
    </w:p>
    <w:p w14:paraId="5FD6EDF7" w14:textId="77777777" w:rsidR="008B55BF" w:rsidRPr="00A26209" w:rsidRDefault="008B55BF" w:rsidP="00F7633E">
      <w:pPr>
        <w:numPr>
          <w:ilvl w:val="0"/>
          <w:numId w:val="22"/>
        </w:numPr>
        <w:jc w:val="both"/>
      </w:pPr>
      <w:r w:rsidRPr="00A26209">
        <w:rPr>
          <w:rFonts w:cs="Tahoma"/>
        </w:rPr>
        <w:t>preslepitev pri poslovanju z vrednostnimi papirji (231. člen KZ-1),</w:t>
      </w:r>
    </w:p>
    <w:p w14:paraId="53740CF9" w14:textId="77777777" w:rsidR="008B55BF" w:rsidRPr="00A26209" w:rsidRDefault="008B55BF" w:rsidP="00F7633E">
      <w:pPr>
        <w:numPr>
          <w:ilvl w:val="0"/>
          <w:numId w:val="22"/>
        </w:numPr>
        <w:jc w:val="both"/>
      </w:pPr>
      <w:r w:rsidRPr="00A26209">
        <w:rPr>
          <w:rFonts w:cs="Tahoma"/>
        </w:rPr>
        <w:t>preslepitev kupcev (232. člen KZ-1),</w:t>
      </w:r>
    </w:p>
    <w:p w14:paraId="26228A0B" w14:textId="77777777" w:rsidR="008B55BF" w:rsidRPr="00A26209" w:rsidRDefault="008B55BF" w:rsidP="00F7633E">
      <w:pPr>
        <w:numPr>
          <w:ilvl w:val="0"/>
          <w:numId w:val="22"/>
        </w:numPr>
        <w:jc w:val="both"/>
      </w:pPr>
      <w:r w:rsidRPr="00A26209">
        <w:rPr>
          <w:rFonts w:cs="Tahoma"/>
        </w:rPr>
        <w:t>neupravičena uporaba tuje oznake ali modela (233. člen KZ-1),</w:t>
      </w:r>
    </w:p>
    <w:p w14:paraId="16169CD1" w14:textId="77777777" w:rsidR="008B55BF" w:rsidRPr="00A26209" w:rsidRDefault="008B55BF" w:rsidP="00F7633E">
      <w:pPr>
        <w:numPr>
          <w:ilvl w:val="0"/>
          <w:numId w:val="22"/>
        </w:numPr>
        <w:jc w:val="both"/>
      </w:pPr>
      <w:r w:rsidRPr="00A26209">
        <w:rPr>
          <w:rFonts w:cs="Tahoma"/>
        </w:rPr>
        <w:t>neupravičena uporaba tujega izuma ali topografije (234. člen KZ-1),</w:t>
      </w:r>
    </w:p>
    <w:p w14:paraId="7C8AC913" w14:textId="77777777" w:rsidR="008B55BF" w:rsidRPr="00A26209" w:rsidRDefault="008B55BF" w:rsidP="00F7633E">
      <w:pPr>
        <w:numPr>
          <w:ilvl w:val="0"/>
          <w:numId w:val="22"/>
        </w:numPr>
        <w:jc w:val="both"/>
      </w:pPr>
      <w:r w:rsidRPr="00A26209">
        <w:rPr>
          <w:rFonts w:cs="Tahoma"/>
        </w:rPr>
        <w:t>ponareditev ali uničenje poslovnih listin (235. člen KZ-1),</w:t>
      </w:r>
    </w:p>
    <w:p w14:paraId="7350E538" w14:textId="77777777" w:rsidR="008B55BF" w:rsidRPr="00A26209" w:rsidRDefault="008B55BF" w:rsidP="00F7633E">
      <w:pPr>
        <w:numPr>
          <w:ilvl w:val="0"/>
          <w:numId w:val="22"/>
        </w:numPr>
        <w:jc w:val="both"/>
      </w:pPr>
      <w:r w:rsidRPr="00A26209">
        <w:rPr>
          <w:rFonts w:cs="Tahoma"/>
        </w:rPr>
        <w:t>izdaja in neupravičena pridobitev poslovne skrivnosti (236. člen KZ-1),</w:t>
      </w:r>
    </w:p>
    <w:p w14:paraId="01769759" w14:textId="77777777" w:rsidR="008B55BF" w:rsidRPr="00A26209" w:rsidRDefault="008B55BF" w:rsidP="00F7633E">
      <w:pPr>
        <w:numPr>
          <w:ilvl w:val="0"/>
          <w:numId w:val="22"/>
        </w:numPr>
        <w:jc w:val="both"/>
      </w:pPr>
      <w:r w:rsidRPr="00A26209">
        <w:rPr>
          <w:rFonts w:cs="Tahoma"/>
        </w:rPr>
        <w:t>zloraba informacijskega sistema (237. člen KZ-1),</w:t>
      </w:r>
    </w:p>
    <w:p w14:paraId="3D98EA81" w14:textId="77777777" w:rsidR="008B55BF" w:rsidRPr="00A26209" w:rsidRDefault="008B55BF" w:rsidP="00F7633E">
      <w:pPr>
        <w:numPr>
          <w:ilvl w:val="0"/>
          <w:numId w:val="22"/>
        </w:numPr>
        <w:jc w:val="both"/>
      </w:pPr>
      <w:r w:rsidRPr="00A26209">
        <w:rPr>
          <w:rFonts w:cs="Tahoma"/>
        </w:rPr>
        <w:t>zloraba notranje informacije (238. člen KZ-1),</w:t>
      </w:r>
    </w:p>
    <w:p w14:paraId="2E69210B" w14:textId="77777777" w:rsidR="008B55BF" w:rsidRPr="00A26209" w:rsidRDefault="008B55BF" w:rsidP="00F7633E">
      <w:pPr>
        <w:numPr>
          <w:ilvl w:val="0"/>
          <w:numId w:val="22"/>
        </w:numPr>
        <w:jc w:val="both"/>
      </w:pPr>
      <w:r w:rsidRPr="00A26209">
        <w:rPr>
          <w:rFonts w:cs="Tahoma"/>
        </w:rPr>
        <w:t>zloraba trga finančnih instrumentov (239. člen KZ-1),</w:t>
      </w:r>
    </w:p>
    <w:p w14:paraId="1225818F" w14:textId="77777777" w:rsidR="008B55BF" w:rsidRPr="00A26209" w:rsidRDefault="008B55BF" w:rsidP="00F7633E">
      <w:pPr>
        <w:numPr>
          <w:ilvl w:val="0"/>
          <w:numId w:val="22"/>
        </w:numPr>
        <w:jc w:val="both"/>
      </w:pPr>
      <w:r w:rsidRPr="00A26209">
        <w:rPr>
          <w:rFonts w:cs="Tahoma"/>
        </w:rPr>
        <w:t>zloraba položaja ali zaupanja pri gospodarski dejavnosti (240. člen KZ-1),</w:t>
      </w:r>
    </w:p>
    <w:p w14:paraId="43E80744" w14:textId="77777777" w:rsidR="008B55BF" w:rsidRPr="00A26209" w:rsidRDefault="008B55BF" w:rsidP="00F7633E">
      <w:pPr>
        <w:numPr>
          <w:ilvl w:val="0"/>
          <w:numId w:val="22"/>
        </w:numPr>
        <w:jc w:val="both"/>
      </w:pPr>
      <w:r w:rsidRPr="00A26209">
        <w:rPr>
          <w:rFonts w:cs="Tahoma"/>
        </w:rPr>
        <w:t>nedovoljeno sprejemanje daril (241. člen KZ-1),</w:t>
      </w:r>
    </w:p>
    <w:p w14:paraId="376B9E03" w14:textId="77777777" w:rsidR="008B55BF" w:rsidRPr="00A26209" w:rsidRDefault="008B55BF" w:rsidP="00F7633E">
      <w:pPr>
        <w:numPr>
          <w:ilvl w:val="0"/>
          <w:numId w:val="22"/>
        </w:numPr>
        <w:jc w:val="both"/>
      </w:pPr>
      <w:r w:rsidRPr="00A26209">
        <w:rPr>
          <w:rFonts w:cs="Tahoma"/>
        </w:rPr>
        <w:t>nedovoljeno dajanje daril (242. člen KZ-1),</w:t>
      </w:r>
    </w:p>
    <w:p w14:paraId="3699988E" w14:textId="77777777" w:rsidR="008B55BF" w:rsidRPr="00A26209" w:rsidRDefault="008B55BF" w:rsidP="00F7633E">
      <w:pPr>
        <w:numPr>
          <w:ilvl w:val="0"/>
          <w:numId w:val="22"/>
        </w:numPr>
        <w:jc w:val="both"/>
      </w:pPr>
      <w:r w:rsidRPr="00A26209">
        <w:rPr>
          <w:rFonts w:cs="Tahoma"/>
        </w:rPr>
        <w:t>ponarejanje denarja (243. člen KZ-1),</w:t>
      </w:r>
    </w:p>
    <w:p w14:paraId="3D7E53A8" w14:textId="77777777" w:rsidR="008B55BF" w:rsidRPr="00A26209" w:rsidRDefault="008B55BF" w:rsidP="00F7633E">
      <w:pPr>
        <w:numPr>
          <w:ilvl w:val="0"/>
          <w:numId w:val="22"/>
        </w:numPr>
        <w:jc w:val="both"/>
      </w:pPr>
      <w:r w:rsidRPr="00A26209">
        <w:rPr>
          <w:rFonts w:cs="Tahoma"/>
        </w:rPr>
        <w:t>ponarejanje in uporaba ponarejenih vrednotnic ali vrednostnih papirjev (244. člen KZ-1),</w:t>
      </w:r>
    </w:p>
    <w:p w14:paraId="325C263B" w14:textId="77777777" w:rsidR="008B55BF" w:rsidRPr="00A26209" w:rsidRDefault="008B55BF" w:rsidP="00F7633E">
      <w:pPr>
        <w:numPr>
          <w:ilvl w:val="0"/>
          <w:numId w:val="22"/>
        </w:numPr>
        <w:jc w:val="both"/>
      </w:pPr>
      <w:r w:rsidRPr="00A26209">
        <w:rPr>
          <w:rFonts w:cs="Tahoma"/>
        </w:rPr>
        <w:t>pranje denarja (245. člen KZ-1),</w:t>
      </w:r>
    </w:p>
    <w:p w14:paraId="143362E1" w14:textId="77777777" w:rsidR="008B55BF" w:rsidRPr="00A26209" w:rsidRDefault="008B55BF" w:rsidP="00F7633E">
      <w:pPr>
        <w:numPr>
          <w:ilvl w:val="0"/>
          <w:numId w:val="22"/>
        </w:numPr>
        <w:jc w:val="both"/>
      </w:pPr>
      <w:r w:rsidRPr="00A26209">
        <w:rPr>
          <w:rFonts w:cs="Tahoma"/>
        </w:rPr>
        <w:t>zloraba negotovinskega plačilnega sredstva (246. člen KZ-1),</w:t>
      </w:r>
    </w:p>
    <w:p w14:paraId="1265031E" w14:textId="77777777" w:rsidR="008B55BF" w:rsidRPr="00A26209" w:rsidRDefault="008B55BF" w:rsidP="00F7633E">
      <w:pPr>
        <w:numPr>
          <w:ilvl w:val="0"/>
          <w:numId w:val="22"/>
        </w:numPr>
        <w:jc w:val="both"/>
      </w:pPr>
      <w:r w:rsidRPr="00A26209">
        <w:rPr>
          <w:rFonts w:cs="Tahoma"/>
        </w:rPr>
        <w:t>uporaba ponarejenega negotovinskega plačilnega sredstva (247. člen KZ-1),</w:t>
      </w:r>
    </w:p>
    <w:p w14:paraId="48356446" w14:textId="77777777" w:rsidR="008B55BF" w:rsidRPr="00A26209" w:rsidRDefault="008B55BF" w:rsidP="00F7633E">
      <w:pPr>
        <w:numPr>
          <w:ilvl w:val="0"/>
          <w:numId w:val="22"/>
        </w:numPr>
        <w:jc w:val="both"/>
      </w:pPr>
      <w:r w:rsidRPr="00A26209">
        <w:rPr>
          <w:rFonts w:cs="Tahoma"/>
        </w:rPr>
        <w:t>izdelava, pridobitev in odtujitev pripomočkov za ponarejanje (248. člen KZ-1),</w:t>
      </w:r>
    </w:p>
    <w:p w14:paraId="4354AB1E" w14:textId="77777777" w:rsidR="008B55BF" w:rsidRPr="00A26209" w:rsidRDefault="008B55BF" w:rsidP="00F7633E">
      <w:pPr>
        <w:numPr>
          <w:ilvl w:val="0"/>
          <w:numId w:val="22"/>
        </w:numPr>
        <w:jc w:val="both"/>
      </w:pPr>
      <w:r w:rsidRPr="00A26209">
        <w:rPr>
          <w:rFonts w:cs="Tahoma"/>
        </w:rPr>
        <w:t>davčna zatajitev (249. člen KZ-1),</w:t>
      </w:r>
    </w:p>
    <w:p w14:paraId="22358800" w14:textId="77777777" w:rsidR="008B55BF" w:rsidRPr="00A26209" w:rsidRDefault="008B55BF" w:rsidP="00F7633E">
      <w:pPr>
        <w:numPr>
          <w:ilvl w:val="0"/>
          <w:numId w:val="22"/>
        </w:numPr>
        <w:jc w:val="both"/>
      </w:pPr>
      <w:r w:rsidRPr="00A26209">
        <w:rPr>
          <w:rFonts w:cs="Tahoma"/>
        </w:rPr>
        <w:t>tihotapstvo (250. člen KZ-1),</w:t>
      </w:r>
    </w:p>
    <w:p w14:paraId="7AAF2344" w14:textId="77777777" w:rsidR="008B55BF" w:rsidRPr="00A26209" w:rsidRDefault="008B55BF" w:rsidP="00F7633E">
      <w:pPr>
        <w:numPr>
          <w:ilvl w:val="0"/>
          <w:numId w:val="22"/>
        </w:numPr>
        <w:jc w:val="both"/>
      </w:pPr>
      <w:r w:rsidRPr="00A26209">
        <w:rPr>
          <w:rFonts w:cs="Tahoma"/>
        </w:rPr>
        <w:t>izdaja tajnih podatkov (260. člen KZ-1),</w:t>
      </w:r>
    </w:p>
    <w:p w14:paraId="2BE8DB8B" w14:textId="77777777" w:rsidR="008B55BF" w:rsidRPr="00A26209" w:rsidRDefault="008B55BF" w:rsidP="00F7633E">
      <w:pPr>
        <w:numPr>
          <w:ilvl w:val="0"/>
          <w:numId w:val="22"/>
        </w:numPr>
        <w:jc w:val="both"/>
      </w:pPr>
      <w:r w:rsidRPr="00A26209">
        <w:rPr>
          <w:rFonts w:cs="Tahoma"/>
        </w:rPr>
        <w:lastRenderedPageBreak/>
        <w:t>jemanje podkupnine (261. člen KZ-1),</w:t>
      </w:r>
    </w:p>
    <w:p w14:paraId="1F3B3672" w14:textId="77777777" w:rsidR="008B55BF" w:rsidRPr="00A26209" w:rsidRDefault="008B55BF" w:rsidP="00F7633E">
      <w:pPr>
        <w:numPr>
          <w:ilvl w:val="0"/>
          <w:numId w:val="22"/>
        </w:numPr>
        <w:jc w:val="both"/>
      </w:pPr>
      <w:r w:rsidRPr="00A26209">
        <w:rPr>
          <w:rFonts w:cs="Tahoma"/>
        </w:rPr>
        <w:t>dajanje podkupnine (262. člen KZ-1),</w:t>
      </w:r>
    </w:p>
    <w:p w14:paraId="3DA469D0" w14:textId="77777777" w:rsidR="008B55BF" w:rsidRPr="00A26209" w:rsidRDefault="008B55BF" w:rsidP="00F7633E">
      <w:pPr>
        <w:numPr>
          <w:ilvl w:val="0"/>
          <w:numId w:val="22"/>
        </w:numPr>
        <w:jc w:val="both"/>
      </w:pPr>
      <w:r w:rsidRPr="00A26209">
        <w:rPr>
          <w:rFonts w:cs="Tahoma"/>
        </w:rPr>
        <w:t>sprejemanje koristi za nezakonito posredovanje (263. člen KZ-1),</w:t>
      </w:r>
    </w:p>
    <w:p w14:paraId="677C2574" w14:textId="77777777" w:rsidR="008B55BF" w:rsidRPr="00A26209" w:rsidRDefault="008B55BF" w:rsidP="00F7633E">
      <w:pPr>
        <w:numPr>
          <w:ilvl w:val="0"/>
          <w:numId w:val="22"/>
        </w:numPr>
        <w:jc w:val="both"/>
      </w:pPr>
      <w:r w:rsidRPr="00A26209">
        <w:rPr>
          <w:rFonts w:cs="Tahoma"/>
        </w:rPr>
        <w:t>dajanje daril za nezakonito posredovanje (264. člen KZ-1),</w:t>
      </w:r>
    </w:p>
    <w:p w14:paraId="20B5CBA1" w14:textId="77777777" w:rsidR="008B55BF" w:rsidRPr="00A26209" w:rsidRDefault="008B55BF" w:rsidP="00F7633E">
      <w:pPr>
        <w:numPr>
          <w:ilvl w:val="0"/>
          <w:numId w:val="22"/>
        </w:numPr>
        <w:jc w:val="both"/>
      </w:pPr>
      <w:r w:rsidRPr="00A26209">
        <w:rPr>
          <w:rFonts w:cs="Tahoma"/>
        </w:rPr>
        <w:t>hudodelsko združevanje (294. člen KZ-1).</w:t>
      </w:r>
    </w:p>
    <w:p w14:paraId="795195F5" w14:textId="77777777" w:rsidR="008B55BF" w:rsidRPr="007B3431" w:rsidRDefault="008B55BF" w:rsidP="008B55BF"/>
    <w:p w14:paraId="49F2DA3B" w14:textId="77777777" w:rsidR="008B55BF" w:rsidRPr="007B3431" w:rsidRDefault="008B55BF" w:rsidP="008B55BF"/>
    <w:p w14:paraId="04AAD796" w14:textId="77777777" w:rsidR="008B55BF" w:rsidRPr="007B3431" w:rsidRDefault="008B55BF" w:rsidP="008B55BF">
      <w:r w:rsidRPr="007B3431">
        <w:t xml:space="preserve">_______________________________________________ (naziv pooblastitelja) pooblaščam </w:t>
      </w:r>
      <w:r w:rsidRPr="00DB3486">
        <w:t>Univerzitetni rehabilitacijski inštitut R</w:t>
      </w:r>
      <w:r>
        <w:t xml:space="preserve">epublike </w:t>
      </w:r>
      <w:r w:rsidRPr="00DB3486">
        <w:t>S</w:t>
      </w:r>
      <w:r>
        <w:t>lovenije</w:t>
      </w:r>
      <w:r w:rsidRPr="00DB3486">
        <w:t xml:space="preserve"> – Soča, Linhartova 51, 1000 Ljubljana</w:t>
      </w:r>
      <w:r w:rsidRPr="007B3431">
        <w:t>, da v postopku oddaje predmetnega javnega naročila za potrebe preverjanja pogoj</w:t>
      </w:r>
      <w:r>
        <w:t xml:space="preserve">a iz 1. odstavka </w:t>
      </w:r>
      <w:r w:rsidR="00354A96">
        <w:t>75</w:t>
      </w:r>
      <w:r>
        <w:t>. člena ZJN-</w:t>
      </w:r>
      <w:r w:rsidR="00354A96">
        <w:t>3</w:t>
      </w:r>
      <w:r w:rsidRPr="007B3431">
        <w:t xml:space="preserve"> od Ministrstva za pravosodje pridobi potrdilo iz kazenske evidence</w:t>
      </w:r>
      <w:r>
        <w:t xml:space="preserve"> </w:t>
      </w:r>
      <w:r w:rsidRPr="007B3431">
        <w:t>o nekaznovanosti družbe.</w:t>
      </w:r>
    </w:p>
    <w:p w14:paraId="291D5A47" w14:textId="77777777" w:rsidR="008B55BF" w:rsidRPr="007B3431" w:rsidRDefault="008B55BF" w:rsidP="008B55BF"/>
    <w:p w14:paraId="661D25E4" w14:textId="77777777" w:rsidR="008B55BF" w:rsidRPr="007B3431" w:rsidRDefault="008B55BF" w:rsidP="008B55BF">
      <w:r w:rsidRPr="007B3431">
        <w:t>Podatki o pravni osebi:______________________________________________</w:t>
      </w:r>
    </w:p>
    <w:p w14:paraId="07437C57" w14:textId="77777777" w:rsidR="008B55BF" w:rsidRPr="007B3431" w:rsidRDefault="008B55BF" w:rsidP="008B55BF">
      <w:r w:rsidRPr="007B3431">
        <w:t>Firma družbe:______________________________________________________</w:t>
      </w:r>
    </w:p>
    <w:p w14:paraId="4305C748" w14:textId="77777777" w:rsidR="008B55BF" w:rsidRPr="007B3431" w:rsidRDefault="008B55BF" w:rsidP="008B55BF">
      <w:r w:rsidRPr="007B3431">
        <w:t>Sedež družbe:______________________________________________________</w:t>
      </w:r>
    </w:p>
    <w:p w14:paraId="4FBAFF67" w14:textId="77777777" w:rsidR="008B55BF" w:rsidRPr="007B3431" w:rsidRDefault="008B55BF" w:rsidP="008B55BF">
      <w:r w:rsidRPr="007B3431">
        <w:t>Občina sedeža družbe:______________________________________________</w:t>
      </w:r>
    </w:p>
    <w:p w14:paraId="53E501FC" w14:textId="77777777" w:rsidR="008B55BF" w:rsidRPr="007B3431" w:rsidRDefault="008B55BF" w:rsidP="008B55BF">
      <w:r w:rsidRPr="007B3431">
        <w:t>Številka vpisa v sodni register:_______________________________________</w:t>
      </w:r>
    </w:p>
    <w:p w14:paraId="138A0C26" w14:textId="77777777" w:rsidR="008B55BF" w:rsidRPr="007B3431" w:rsidRDefault="008B55BF" w:rsidP="008B55BF">
      <w:r w:rsidRPr="007B3431">
        <w:t>Matična številka družbe:_____________________________________________</w:t>
      </w:r>
    </w:p>
    <w:p w14:paraId="3200BAFD" w14:textId="77777777" w:rsidR="008B55BF" w:rsidRPr="007B3431" w:rsidRDefault="008B55BF" w:rsidP="008B55BF"/>
    <w:p w14:paraId="611243B1" w14:textId="77777777" w:rsidR="008B55BF" w:rsidRPr="007B3431" w:rsidRDefault="008B55BF" w:rsidP="008B55BF">
      <w:pPr>
        <w:rPr>
          <w:vertAlign w:val="superscript"/>
        </w:rPr>
      </w:pPr>
      <w:r>
        <w:t xml:space="preserve"> </w:t>
      </w:r>
    </w:p>
    <w:p w14:paraId="14BBB798" w14:textId="77777777" w:rsidR="008B55BF" w:rsidRPr="007B3431" w:rsidRDefault="008B55BF" w:rsidP="008B55BF">
      <w:r w:rsidRPr="007B3431">
        <w:t>Kraj in datum:_______________________________________</w:t>
      </w:r>
    </w:p>
    <w:p w14:paraId="007EF0FA" w14:textId="77777777" w:rsidR="008B55BF" w:rsidRPr="007B3431" w:rsidRDefault="008B55BF" w:rsidP="008B55BF"/>
    <w:p w14:paraId="20EF677C" w14:textId="77777777" w:rsidR="008B55BF" w:rsidRPr="007B3431" w:rsidRDefault="008B55BF" w:rsidP="008B55BF">
      <w:r w:rsidRPr="007B3431">
        <w:t>Ime in priimek odgovorne osebe:_______________________</w:t>
      </w:r>
    </w:p>
    <w:p w14:paraId="1B61D086" w14:textId="77777777" w:rsidR="008B55BF" w:rsidRPr="007B3431" w:rsidRDefault="008B55BF" w:rsidP="008B55BF"/>
    <w:p w14:paraId="128966CF" w14:textId="77777777" w:rsidR="008B55BF" w:rsidRPr="007B3431" w:rsidRDefault="008B55BF" w:rsidP="008B55BF">
      <w:r w:rsidRPr="007B3431">
        <w:t>Podpis odgovorne osebe:_____________________________</w:t>
      </w:r>
    </w:p>
    <w:p w14:paraId="3C39BEEC" w14:textId="77777777" w:rsidR="008B55BF" w:rsidRPr="007B3431" w:rsidRDefault="008B55BF" w:rsidP="008B55BF"/>
    <w:p w14:paraId="0E5E29E8" w14:textId="77777777" w:rsidR="008B55BF" w:rsidRDefault="008B55BF" w:rsidP="00793252">
      <w:pPr>
        <w:pStyle w:val="Telobesedila-zamik"/>
        <w:ind w:left="540"/>
        <w:rPr>
          <w:b/>
          <w:sz w:val="24"/>
          <w:szCs w:val="24"/>
        </w:rPr>
      </w:pPr>
    </w:p>
    <w:p w14:paraId="4D7A740F" w14:textId="77777777" w:rsidR="008B55BF" w:rsidRDefault="008B55BF" w:rsidP="00793252">
      <w:pPr>
        <w:pStyle w:val="Telobesedila-zamik"/>
        <w:ind w:left="540"/>
        <w:rPr>
          <w:b/>
          <w:sz w:val="24"/>
          <w:szCs w:val="24"/>
        </w:rPr>
      </w:pPr>
    </w:p>
    <w:p w14:paraId="6DC347ED" w14:textId="77777777" w:rsidR="008B55BF" w:rsidRDefault="008B55BF" w:rsidP="00793252">
      <w:pPr>
        <w:pStyle w:val="Telobesedila-zamik"/>
        <w:ind w:left="540"/>
        <w:rPr>
          <w:b/>
          <w:sz w:val="24"/>
          <w:szCs w:val="24"/>
        </w:rPr>
      </w:pPr>
    </w:p>
    <w:p w14:paraId="77AB3F30" w14:textId="77777777" w:rsidR="008B55BF" w:rsidRDefault="008B55BF" w:rsidP="00793252">
      <w:pPr>
        <w:pStyle w:val="Telobesedila-zamik"/>
        <w:ind w:left="540"/>
        <w:rPr>
          <w:b/>
          <w:sz w:val="24"/>
          <w:szCs w:val="24"/>
        </w:rPr>
      </w:pPr>
    </w:p>
    <w:p w14:paraId="7FA40A72" w14:textId="77777777" w:rsidR="008B55BF" w:rsidRDefault="008B55BF" w:rsidP="00793252">
      <w:pPr>
        <w:pStyle w:val="Telobesedila-zamik"/>
        <w:ind w:left="540"/>
        <w:rPr>
          <w:b/>
          <w:sz w:val="24"/>
          <w:szCs w:val="24"/>
        </w:rPr>
      </w:pPr>
    </w:p>
    <w:p w14:paraId="5331BAEA" w14:textId="77777777" w:rsidR="008B55BF" w:rsidRDefault="008B55BF" w:rsidP="00793252">
      <w:pPr>
        <w:pStyle w:val="Telobesedila-zamik"/>
        <w:ind w:left="540"/>
        <w:rPr>
          <w:b/>
          <w:sz w:val="24"/>
          <w:szCs w:val="24"/>
        </w:rPr>
      </w:pPr>
    </w:p>
    <w:p w14:paraId="35DC7475" w14:textId="77777777" w:rsidR="008B55BF" w:rsidRDefault="008B55BF" w:rsidP="00793252">
      <w:pPr>
        <w:pStyle w:val="Telobesedila-zamik"/>
        <w:ind w:left="540"/>
        <w:rPr>
          <w:b/>
          <w:sz w:val="24"/>
          <w:szCs w:val="24"/>
        </w:rPr>
      </w:pPr>
    </w:p>
    <w:p w14:paraId="656C70FD" w14:textId="77777777" w:rsidR="008B55BF" w:rsidRDefault="008B55BF" w:rsidP="00793252">
      <w:pPr>
        <w:pStyle w:val="Telobesedila-zamik"/>
        <w:ind w:left="540"/>
        <w:rPr>
          <w:b/>
          <w:sz w:val="24"/>
          <w:szCs w:val="24"/>
        </w:rPr>
      </w:pPr>
    </w:p>
    <w:p w14:paraId="0C377480" w14:textId="77777777" w:rsidR="008B55BF" w:rsidRDefault="008B55BF" w:rsidP="00793252">
      <w:pPr>
        <w:pStyle w:val="Telobesedila-zamik"/>
        <w:ind w:left="540"/>
        <w:rPr>
          <w:b/>
          <w:sz w:val="24"/>
          <w:szCs w:val="24"/>
        </w:rPr>
      </w:pPr>
    </w:p>
    <w:p w14:paraId="467D1D21" w14:textId="77777777" w:rsidR="008B55BF" w:rsidRDefault="008B55BF" w:rsidP="00793252">
      <w:pPr>
        <w:pStyle w:val="Telobesedila-zamik"/>
        <w:ind w:left="540"/>
        <w:rPr>
          <w:b/>
          <w:sz w:val="24"/>
          <w:szCs w:val="24"/>
        </w:rPr>
      </w:pPr>
    </w:p>
    <w:p w14:paraId="48D35188" w14:textId="77777777" w:rsidR="008B55BF" w:rsidRDefault="008B55BF" w:rsidP="00793252">
      <w:pPr>
        <w:pStyle w:val="Telobesedila-zamik"/>
        <w:ind w:left="540"/>
        <w:rPr>
          <w:b/>
          <w:sz w:val="24"/>
          <w:szCs w:val="24"/>
        </w:rPr>
      </w:pPr>
    </w:p>
    <w:p w14:paraId="6DEBA060" w14:textId="77777777" w:rsidR="008B55BF" w:rsidRDefault="008B55BF" w:rsidP="00793252">
      <w:pPr>
        <w:pStyle w:val="Telobesedila-zamik"/>
        <w:ind w:left="540"/>
        <w:rPr>
          <w:b/>
          <w:sz w:val="24"/>
          <w:szCs w:val="24"/>
        </w:rPr>
      </w:pPr>
    </w:p>
    <w:p w14:paraId="03747824" w14:textId="77777777" w:rsidR="008B55BF" w:rsidRDefault="008B55BF" w:rsidP="00793252">
      <w:pPr>
        <w:pStyle w:val="Telobesedila-zamik"/>
        <w:ind w:left="540"/>
        <w:rPr>
          <w:b/>
          <w:sz w:val="24"/>
          <w:szCs w:val="24"/>
        </w:rPr>
      </w:pPr>
    </w:p>
    <w:p w14:paraId="2631BAE5" w14:textId="77777777" w:rsidR="008B55BF" w:rsidRDefault="008B55BF" w:rsidP="00793252">
      <w:pPr>
        <w:pStyle w:val="Telobesedila-zamik"/>
        <w:ind w:left="540"/>
        <w:rPr>
          <w:b/>
          <w:sz w:val="24"/>
          <w:szCs w:val="24"/>
        </w:rPr>
      </w:pPr>
    </w:p>
    <w:p w14:paraId="5CDBB769" w14:textId="77777777" w:rsidR="008B55BF" w:rsidRDefault="008B55BF" w:rsidP="00793252">
      <w:pPr>
        <w:pStyle w:val="Telobesedila-zamik"/>
        <w:ind w:left="540"/>
        <w:rPr>
          <w:b/>
          <w:sz w:val="24"/>
          <w:szCs w:val="24"/>
        </w:rPr>
      </w:pPr>
    </w:p>
    <w:p w14:paraId="74181746" w14:textId="77777777" w:rsidR="008B55BF" w:rsidRDefault="008B55BF" w:rsidP="00793252">
      <w:pPr>
        <w:pStyle w:val="Telobesedila-zamik"/>
        <w:ind w:left="540"/>
        <w:rPr>
          <w:b/>
          <w:sz w:val="24"/>
          <w:szCs w:val="24"/>
        </w:rPr>
      </w:pPr>
    </w:p>
    <w:p w14:paraId="5B41DA5B" w14:textId="77777777" w:rsidR="008B55BF" w:rsidRDefault="008B55BF" w:rsidP="00793252">
      <w:pPr>
        <w:pStyle w:val="Telobesedila-zamik"/>
        <w:ind w:left="540"/>
        <w:rPr>
          <w:b/>
          <w:sz w:val="24"/>
          <w:szCs w:val="24"/>
        </w:rPr>
      </w:pPr>
    </w:p>
    <w:p w14:paraId="0862ADB4" w14:textId="77777777" w:rsidR="008B55BF" w:rsidRDefault="008B55BF" w:rsidP="00793252">
      <w:pPr>
        <w:pStyle w:val="Telobesedila-zamik"/>
        <w:ind w:left="540"/>
        <w:rPr>
          <w:b/>
          <w:sz w:val="24"/>
          <w:szCs w:val="24"/>
        </w:rPr>
      </w:pPr>
    </w:p>
    <w:p w14:paraId="4CAE814C" w14:textId="77777777" w:rsidR="008B55BF" w:rsidRDefault="008B55BF" w:rsidP="00793252">
      <w:pPr>
        <w:pStyle w:val="Telobesedila-zamik"/>
        <w:ind w:left="540"/>
        <w:rPr>
          <w:b/>
          <w:sz w:val="24"/>
          <w:szCs w:val="24"/>
        </w:rPr>
      </w:pPr>
    </w:p>
    <w:p w14:paraId="5DA30F35" w14:textId="77777777" w:rsidR="008B55BF" w:rsidRDefault="008B55BF" w:rsidP="00793252">
      <w:pPr>
        <w:pStyle w:val="Telobesedila-zamik"/>
        <w:ind w:left="540"/>
        <w:rPr>
          <w:b/>
          <w:sz w:val="24"/>
          <w:szCs w:val="24"/>
        </w:rPr>
      </w:pPr>
    </w:p>
    <w:p w14:paraId="538B52D9" w14:textId="77777777" w:rsidR="008B55BF" w:rsidRDefault="008B55BF" w:rsidP="00793252">
      <w:pPr>
        <w:pStyle w:val="Telobesedila-zamik"/>
        <w:ind w:left="540"/>
        <w:rPr>
          <w:b/>
          <w:sz w:val="24"/>
          <w:szCs w:val="24"/>
        </w:rPr>
      </w:pPr>
    </w:p>
    <w:p w14:paraId="22F62C92" w14:textId="77777777" w:rsidR="008B55BF" w:rsidRDefault="008B55BF" w:rsidP="00793252">
      <w:pPr>
        <w:pStyle w:val="Telobesedila-zamik"/>
        <w:ind w:left="540"/>
        <w:rPr>
          <w:b/>
          <w:sz w:val="24"/>
          <w:szCs w:val="24"/>
        </w:rPr>
      </w:pPr>
    </w:p>
    <w:p w14:paraId="5918996E" w14:textId="77777777" w:rsidR="008B55BF" w:rsidRDefault="008B55BF" w:rsidP="00793252">
      <w:pPr>
        <w:pStyle w:val="Telobesedila-zamik"/>
        <w:ind w:left="540"/>
        <w:rPr>
          <w:b/>
          <w:sz w:val="24"/>
          <w:szCs w:val="24"/>
        </w:rPr>
      </w:pPr>
    </w:p>
    <w:p w14:paraId="1FC2FA3D" w14:textId="77777777" w:rsidR="008B55BF" w:rsidRPr="007B3657" w:rsidRDefault="008B55BF" w:rsidP="00793252">
      <w:pPr>
        <w:pStyle w:val="Telobesedila-zamik"/>
        <w:ind w:left="540"/>
        <w:rPr>
          <w:b/>
          <w:sz w:val="24"/>
          <w:szCs w:val="24"/>
        </w:rPr>
      </w:pPr>
    </w:p>
    <w:p w14:paraId="1606B182" w14:textId="77777777" w:rsidR="00793252" w:rsidRPr="007B3657" w:rsidRDefault="00793252" w:rsidP="00B3068A">
      <w:pPr>
        <w:pStyle w:val="Telobesedila-zamik"/>
        <w:ind w:left="0"/>
        <w:jc w:val="center"/>
        <w:rPr>
          <w:i w:val="0"/>
          <w:sz w:val="24"/>
          <w:szCs w:val="24"/>
        </w:rPr>
      </w:pPr>
      <w:r w:rsidRPr="007B3657">
        <w:rPr>
          <w:b/>
          <w:i w:val="0"/>
          <w:sz w:val="24"/>
          <w:szCs w:val="24"/>
        </w:rPr>
        <w:t>Razpisni obrazec št. 4</w:t>
      </w:r>
    </w:p>
    <w:p w14:paraId="19D4764F" w14:textId="77777777" w:rsidR="00793252" w:rsidRPr="007B3657" w:rsidRDefault="00793252" w:rsidP="00793252">
      <w:pPr>
        <w:pStyle w:val="Telobesedila-zamik"/>
        <w:ind w:left="540"/>
        <w:rPr>
          <w:i w:val="0"/>
          <w:sz w:val="24"/>
          <w:szCs w:val="24"/>
        </w:rPr>
      </w:pPr>
    </w:p>
    <w:p w14:paraId="06CB8361" w14:textId="77777777" w:rsidR="00793252" w:rsidRPr="007B3657" w:rsidRDefault="00793252" w:rsidP="00793252">
      <w:pPr>
        <w:pStyle w:val="Telobesedila-zamik"/>
        <w:ind w:left="0"/>
        <w:rPr>
          <w:i w:val="0"/>
          <w:sz w:val="24"/>
          <w:szCs w:val="24"/>
        </w:rPr>
      </w:pPr>
    </w:p>
    <w:p w14:paraId="487BC913" w14:textId="77777777" w:rsidR="00793252" w:rsidRPr="007B3657" w:rsidRDefault="00793252" w:rsidP="00793252">
      <w:pPr>
        <w:pStyle w:val="Telobesedila-zamik"/>
        <w:ind w:left="0"/>
        <w:jc w:val="center"/>
        <w:rPr>
          <w:b/>
          <w:i w:val="0"/>
          <w:sz w:val="24"/>
          <w:szCs w:val="24"/>
        </w:rPr>
      </w:pPr>
      <w:r w:rsidRPr="007B3657">
        <w:rPr>
          <w:b/>
          <w:i w:val="0"/>
          <w:sz w:val="24"/>
          <w:szCs w:val="24"/>
        </w:rPr>
        <w:t>IZJAVA PONUDNIKA – OSNOVNA SPOSOBNOST</w:t>
      </w:r>
    </w:p>
    <w:p w14:paraId="4FDDB784" w14:textId="77777777" w:rsidR="00793252" w:rsidRPr="007B3657" w:rsidRDefault="00793252" w:rsidP="00793252">
      <w:pPr>
        <w:pStyle w:val="Telobesedila-zamik"/>
        <w:rPr>
          <w:b/>
          <w:i w:val="0"/>
          <w:sz w:val="24"/>
          <w:szCs w:val="24"/>
        </w:rPr>
      </w:pPr>
    </w:p>
    <w:p w14:paraId="07D62616" w14:textId="77777777" w:rsidR="00793252" w:rsidRPr="007B3657" w:rsidRDefault="00793252" w:rsidP="00793252">
      <w:pPr>
        <w:pStyle w:val="Telobesedila-zamik"/>
        <w:rPr>
          <w:b/>
          <w:i w:val="0"/>
          <w:sz w:val="24"/>
          <w:szCs w:val="24"/>
        </w:rPr>
      </w:pPr>
    </w:p>
    <w:p w14:paraId="3D7FD962" w14:textId="77777777" w:rsidR="00793252" w:rsidRPr="007B3657" w:rsidRDefault="00793252" w:rsidP="00793252">
      <w:pPr>
        <w:pStyle w:val="Telobesedila-zamik"/>
        <w:rPr>
          <w:b/>
          <w:i w:val="0"/>
          <w:sz w:val="24"/>
          <w:szCs w:val="24"/>
        </w:rPr>
      </w:pPr>
      <w:r w:rsidRPr="007B3657">
        <w:rPr>
          <w:b/>
          <w:i w:val="0"/>
          <w:sz w:val="24"/>
          <w:szCs w:val="24"/>
        </w:rPr>
        <w:t>PONUDNIK:</w:t>
      </w:r>
    </w:p>
    <w:p w14:paraId="6CC351B3" w14:textId="77777777" w:rsidR="00793252" w:rsidRPr="007B3657" w:rsidRDefault="00793252" w:rsidP="00793252">
      <w:pPr>
        <w:pStyle w:val="Telobesedila-zamik"/>
        <w:pBdr>
          <w:bottom w:val="single" w:sz="12" w:space="1" w:color="auto"/>
        </w:pBdr>
        <w:rPr>
          <w:i w:val="0"/>
          <w:sz w:val="24"/>
          <w:szCs w:val="24"/>
        </w:rPr>
      </w:pPr>
    </w:p>
    <w:p w14:paraId="1C223CB6" w14:textId="77777777" w:rsidR="00793252" w:rsidRPr="007B3657" w:rsidRDefault="00793252" w:rsidP="00793252">
      <w:pPr>
        <w:pStyle w:val="Telobesedila-zamik"/>
        <w:rPr>
          <w:i w:val="0"/>
          <w:sz w:val="24"/>
          <w:szCs w:val="24"/>
        </w:rPr>
      </w:pPr>
    </w:p>
    <w:p w14:paraId="687FCF2E" w14:textId="77777777" w:rsidR="00793252" w:rsidRPr="007B3657" w:rsidRDefault="00793252" w:rsidP="00793252">
      <w:pPr>
        <w:pStyle w:val="Telobesedila-zamik"/>
        <w:rPr>
          <w:i w:val="0"/>
          <w:sz w:val="24"/>
          <w:szCs w:val="24"/>
        </w:rPr>
      </w:pPr>
    </w:p>
    <w:p w14:paraId="0A3C1957" w14:textId="77777777" w:rsidR="00793252" w:rsidRPr="007B3657" w:rsidRDefault="00793252" w:rsidP="00793252">
      <w:pPr>
        <w:pStyle w:val="Telobesedila-zamik"/>
        <w:rPr>
          <w:b/>
          <w:i w:val="0"/>
          <w:sz w:val="24"/>
          <w:szCs w:val="24"/>
        </w:rPr>
      </w:pPr>
      <w:r w:rsidRPr="007B3657">
        <w:rPr>
          <w:b/>
          <w:i w:val="0"/>
          <w:sz w:val="24"/>
          <w:szCs w:val="24"/>
        </w:rPr>
        <w:t>Pod kazensko in materialno odgovornostjo izjavljam:</w:t>
      </w:r>
    </w:p>
    <w:p w14:paraId="3EA4DB39" w14:textId="77777777" w:rsidR="00793252" w:rsidRPr="007B3657" w:rsidRDefault="00793252" w:rsidP="00793252">
      <w:pPr>
        <w:pStyle w:val="Telobesedila-zamik"/>
        <w:rPr>
          <w:b/>
          <w:i w:val="0"/>
          <w:sz w:val="24"/>
          <w:szCs w:val="24"/>
        </w:rPr>
      </w:pPr>
    </w:p>
    <w:p w14:paraId="557AF186" w14:textId="77777777" w:rsidR="009D06EA" w:rsidRPr="009D06EA" w:rsidRDefault="009D06EA" w:rsidP="009D06EA">
      <w:pPr>
        <w:keepNext/>
        <w:keepLines/>
        <w:numPr>
          <w:ilvl w:val="0"/>
          <w:numId w:val="41"/>
        </w:numPr>
        <w:jc w:val="both"/>
      </w:pPr>
      <w:r>
        <w:t>da na dan, ko sm</w:t>
      </w:r>
      <w:r w:rsidR="00EF61FF">
        <w:t>o</w:t>
      </w:r>
      <w:r>
        <w:t xml:space="preserve"> oddal</w:t>
      </w:r>
      <w:r w:rsidR="00EF61FF">
        <w:t>i</w:t>
      </w:r>
      <w:r>
        <w:t xml:space="preserve"> ponudbo, izpolnjujem</w:t>
      </w:r>
      <w:r w:rsidR="00EF61FF">
        <w:t>o</w:t>
      </w:r>
      <w:r>
        <w:t xml:space="preserve"> obvezne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Pr="009D06EA">
        <w:t>Šteje se, da ponudnik ne izpolnjuje obveznosti iz prejšnjega stavka tudi, če na dan oddaje ponudbe ali prijave ni imel predloženih vseh obračunov davčnih odtegljajev za dohodke iz delovnega razmerja za obdobje zadnjih petih let do dne oddaje ponudbe.</w:t>
      </w:r>
    </w:p>
    <w:p w14:paraId="68907705" w14:textId="77777777" w:rsidR="009D06EA" w:rsidRPr="00996D7F" w:rsidRDefault="009D06EA" w:rsidP="009D06EA">
      <w:pPr>
        <w:keepNext/>
        <w:keepLines/>
        <w:numPr>
          <w:ilvl w:val="0"/>
          <w:numId w:val="42"/>
        </w:numPr>
        <w:jc w:val="both"/>
      </w:pPr>
      <w:r>
        <w:t>da</w:t>
      </w:r>
      <w:r w:rsidRPr="00996D7F">
        <w:t xml:space="preserve"> na dan, ko poteče rok za oddajo ponudb, </w:t>
      </w:r>
      <w:r>
        <w:t>nism</w:t>
      </w:r>
      <w:r w:rsidR="00EF61FF">
        <w:t>o</w:t>
      </w:r>
      <w:r>
        <w:t xml:space="preserve"> </w:t>
      </w:r>
      <w:r w:rsidRPr="00996D7F">
        <w:t>izločen</w:t>
      </w:r>
      <w:r w:rsidR="00EF61FF">
        <w:t>i</w:t>
      </w:r>
      <w:r w:rsidRPr="00996D7F">
        <w:t xml:space="preserve"> iz postopkov oddaje javnih naročil zaradi uvrstitve v evidenco gospodarskih subjektov z negativnimi referencami;</w:t>
      </w:r>
    </w:p>
    <w:p w14:paraId="0932F6C0" w14:textId="77777777" w:rsidR="009D06EA" w:rsidRPr="00B73DA9" w:rsidRDefault="009D06EA" w:rsidP="009D06EA">
      <w:pPr>
        <w:keepNext/>
        <w:keepLines/>
        <w:numPr>
          <w:ilvl w:val="0"/>
          <w:numId w:val="42"/>
        </w:numPr>
        <w:jc w:val="both"/>
      </w:pPr>
      <w:r>
        <w:t xml:space="preserve">da </w:t>
      </w:r>
      <w:r w:rsidR="00EF61FF">
        <w:t>nam</w:t>
      </w:r>
      <w:r>
        <w:t xml:space="preserve"> ni</w:t>
      </w:r>
      <w:r w:rsidRPr="00B73DA9">
        <w:t xml:space="preserve"> bila v zadnjih treh letih pred potekom roka za oddajo ponudb s pravnomočno odločbo pristojnega organa Republike Slovenije ali druge države članice ali tretje države dvakrat izrečena globa zaradi prekrška v zvezi s plačilom za delo</w:t>
      </w:r>
      <w:r>
        <w:t>;</w:t>
      </w:r>
    </w:p>
    <w:p w14:paraId="0330E7DD" w14:textId="77777777" w:rsidR="009D06EA" w:rsidRDefault="00EF61FF" w:rsidP="009D06EA">
      <w:pPr>
        <w:keepNext/>
        <w:keepLines/>
        <w:numPr>
          <w:ilvl w:val="0"/>
          <w:numId w:val="42"/>
        </w:numPr>
        <w:jc w:val="both"/>
      </w:pPr>
      <w:r>
        <w:t>da nad nami ni bil</w:t>
      </w:r>
      <w:r w:rsidR="009D06EA">
        <w:t xml:space="preserve"> zače</w:t>
      </w:r>
      <w:r w:rsidR="00B22CD6">
        <w:t>t</w:t>
      </w:r>
      <w:r w:rsidR="009D06EA">
        <w:t xml:space="preserve">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63BC109" w14:textId="77777777" w:rsidR="009D06EA" w:rsidRDefault="00B22CD6" w:rsidP="009D06EA">
      <w:pPr>
        <w:keepNext/>
        <w:keepLines/>
        <w:numPr>
          <w:ilvl w:val="0"/>
          <w:numId w:val="42"/>
        </w:numPr>
        <w:jc w:val="both"/>
      </w:pPr>
      <w:r>
        <w:t>da nismo</w:t>
      </w:r>
      <w:r w:rsidR="009D06EA">
        <w:t xml:space="preserve"> zagrešil</w:t>
      </w:r>
      <w:r>
        <w:t>i</w:t>
      </w:r>
      <w:r w:rsidR="009D06EA">
        <w:t xml:space="preserve"> hujšo kršitev poklicnih pravil, zaradi česar je omajana </w:t>
      </w:r>
      <w:r>
        <w:t>naša</w:t>
      </w:r>
      <w:r w:rsidR="009D06EA">
        <w:t xml:space="preserve"> integriteta:</w:t>
      </w:r>
    </w:p>
    <w:p w14:paraId="3D692F25" w14:textId="77777777" w:rsidR="009D06EA" w:rsidRDefault="00B22CD6" w:rsidP="009D06EA">
      <w:pPr>
        <w:keepNext/>
        <w:keepLines/>
        <w:numPr>
          <w:ilvl w:val="0"/>
          <w:numId w:val="42"/>
        </w:numPr>
        <w:jc w:val="both"/>
      </w:pPr>
      <w:r>
        <w:t>da</w:t>
      </w:r>
      <w:r w:rsidR="009D06EA">
        <w:t xml:space="preserve"> naročnik </w:t>
      </w:r>
      <w:r>
        <w:t xml:space="preserve">ne more </w:t>
      </w:r>
      <w:r w:rsidR="009D06EA">
        <w:t>upravičeno sklepa</w:t>
      </w:r>
      <w:r>
        <w:t>ti</w:t>
      </w:r>
      <w:r w:rsidR="009D06EA">
        <w:t>, da je gospodarski subjekt z drugimi gospodarskimi subjekti sklenil dogovor, katerega cilj ali učinek je preprečevati, omejevati ali izkrivljati konkurenco. Šteje se, da je sklepanje naročnika upravičeno, če organ, pristojen za varstvo konkurence, na podlagi prijave naročnika v 15 dneh naročniku sporoči, da bo uvedel postopek ugotavljanja kršitve;</w:t>
      </w:r>
    </w:p>
    <w:p w14:paraId="074263BF" w14:textId="77777777" w:rsidR="009D06EA" w:rsidRDefault="00B22CD6" w:rsidP="009D06EA">
      <w:pPr>
        <w:keepNext/>
        <w:keepLines/>
        <w:numPr>
          <w:ilvl w:val="0"/>
          <w:numId w:val="42"/>
        </w:numPr>
        <w:ind w:left="714" w:hanging="357"/>
        <w:jc w:val="both"/>
      </w:pPr>
      <w:r>
        <w:t>da nismo</w:t>
      </w:r>
      <w:r w:rsidR="009D06EA">
        <w:t xml:space="preserve"> poskusil</w:t>
      </w:r>
      <w:r>
        <w:t>i</w:t>
      </w:r>
      <w:r w:rsidR="009D06EA">
        <w:t xml:space="preserve"> neupravičeno vplivati na odločanje naročnika ali pridobiti zaupne informacije, zaradi katerih bi lahko imel</w:t>
      </w:r>
      <w:r>
        <w:t>i</w:t>
      </w:r>
      <w:r w:rsidR="009D06EA">
        <w:t xml:space="preserve"> neupravičeno prednost v postopku javnega naročanja, </w:t>
      </w:r>
      <w:r>
        <w:t>in</w:t>
      </w:r>
      <w:r w:rsidR="009D06EA">
        <w:t xml:space="preserve"> da </w:t>
      </w:r>
      <w:r>
        <w:t>nismo</w:t>
      </w:r>
      <w:r w:rsidR="009D06EA">
        <w:t xml:space="preserve"> iz malomarnosti predložil</w:t>
      </w:r>
      <w:r>
        <w:t>i</w:t>
      </w:r>
      <w:r w:rsidR="009D06EA">
        <w:t xml:space="preserve"> zavajajoče informacije, ki bi lahko pomembno vplivale na odločitev o izključitvi, izboru ali oddaji javnega naročila,</w:t>
      </w:r>
    </w:p>
    <w:p w14:paraId="18F93B41" w14:textId="77777777" w:rsidR="00B22CD6" w:rsidRDefault="00B22CD6" w:rsidP="009D06EA">
      <w:pPr>
        <w:keepNext/>
        <w:keepLines/>
        <w:numPr>
          <w:ilvl w:val="0"/>
          <w:numId w:val="42"/>
        </w:numPr>
        <w:ind w:left="714" w:hanging="357"/>
        <w:jc w:val="both"/>
      </w:pPr>
      <w:r>
        <w:t>da nismo uvrščeni na seznam poslovnih subjek</w:t>
      </w:r>
      <w:r w:rsidR="004F5679">
        <w:t>t</w:t>
      </w:r>
      <w:r>
        <w:t>ov, s katerimi n podlagi določbe Zakona o integriteti in preprečevanju</w:t>
      </w:r>
      <w:r w:rsidR="004F5679">
        <w:t xml:space="preserve"> </w:t>
      </w:r>
      <w:r>
        <w:t>korupcije (ZIntPK) naročniki ne smejo sodelovati</w:t>
      </w:r>
      <w:r w:rsidR="004F5679">
        <w:t>,</w:t>
      </w:r>
    </w:p>
    <w:p w14:paraId="2C62EE2D" w14:textId="77777777" w:rsidR="009D06EA" w:rsidRDefault="009D06EA" w:rsidP="009D06EA">
      <w:pPr>
        <w:keepNext/>
        <w:keepLines/>
        <w:numPr>
          <w:ilvl w:val="0"/>
          <w:numId w:val="42"/>
        </w:numPr>
        <w:ind w:left="714" w:hanging="357"/>
        <w:jc w:val="both"/>
      </w:pPr>
      <w:r>
        <w:t>da nudim</w:t>
      </w:r>
      <w:r w:rsidR="00B22CD6">
        <w:t>o</w:t>
      </w:r>
      <w:r>
        <w:t xml:space="preserve"> 60 dnevni plačilni rok.</w:t>
      </w:r>
    </w:p>
    <w:p w14:paraId="6A580BB6" w14:textId="77777777" w:rsidR="00793252" w:rsidRPr="007B3657" w:rsidRDefault="00793252" w:rsidP="00793252">
      <w:pPr>
        <w:pStyle w:val="Telobesedila-zamik"/>
        <w:ind w:left="1080"/>
        <w:rPr>
          <w:i w:val="0"/>
          <w:sz w:val="24"/>
          <w:szCs w:val="24"/>
        </w:rPr>
      </w:pPr>
    </w:p>
    <w:p w14:paraId="4EC63D60" w14:textId="77777777" w:rsidR="00793252" w:rsidRPr="007B3657" w:rsidRDefault="00793252" w:rsidP="00793252">
      <w:pPr>
        <w:pStyle w:val="Telobesedila-zamik"/>
        <w:ind w:left="1080"/>
        <w:rPr>
          <w:i w:val="0"/>
          <w:sz w:val="24"/>
          <w:szCs w:val="24"/>
        </w:rPr>
      </w:pPr>
      <w:r w:rsidRPr="007B3657">
        <w:rPr>
          <w:i w:val="0"/>
          <w:sz w:val="24"/>
          <w:szCs w:val="24"/>
        </w:rPr>
        <w:t>Datum:                                                    Žig:                            Podpis:</w:t>
      </w:r>
    </w:p>
    <w:p w14:paraId="262D7A2C" w14:textId="77777777" w:rsidR="00793252" w:rsidRPr="007B3657" w:rsidRDefault="00793252" w:rsidP="00793252">
      <w:pPr>
        <w:pStyle w:val="Telobesedila-zamik"/>
        <w:ind w:left="1080"/>
        <w:rPr>
          <w:i w:val="0"/>
          <w:sz w:val="24"/>
          <w:szCs w:val="24"/>
        </w:rPr>
      </w:pPr>
    </w:p>
    <w:p w14:paraId="39B4ABD9" w14:textId="77777777" w:rsidR="00793252" w:rsidRPr="007B3657" w:rsidRDefault="00793252" w:rsidP="00793252">
      <w:pPr>
        <w:pStyle w:val="Telobesedila-zamik"/>
        <w:ind w:left="1080"/>
        <w:rPr>
          <w:i w:val="0"/>
          <w:sz w:val="24"/>
          <w:szCs w:val="24"/>
        </w:rPr>
      </w:pPr>
      <w:r w:rsidRPr="007B3657">
        <w:rPr>
          <w:i w:val="0"/>
          <w:sz w:val="24"/>
          <w:szCs w:val="24"/>
        </w:rPr>
        <w:t>__________________                                                         __________________</w:t>
      </w:r>
    </w:p>
    <w:p w14:paraId="633170B5" w14:textId="77777777" w:rsidR="00793252" w:rsidRPr="007B3657" w:rsidRDefault="00793252" w:rsidP="00793252">
      <w:pPr>
        <w:pStyle w:val="Telobesedila-zamik"/>
        <w:ind w:left="4248"/>
        <w:rPr>
          <w:i w:val="0"/>
          <w:sz w:val="24"/>
          <w:szCs w:val="24"/>
        </w:rPr>
      </w:pPr>
      <w:r w:rsidRPr="007B3657">
        <w:rPr>
          <w:i w:val="0"/>
          <w:sz w:val="24"/>
          <w:szCs w:val="24"/>
        </w:rPr>
        <w:lastRenderedPageBreak/>
        <w:t xml:space="preserve">                                        </w:t>
      </w:r>
    </w:p>
    <w:p w14:paraId="7ABDB787" w14:textId="77777777" w:rsidR="00793252" w:rsidRPr="007B3657" w:rsidRDefault="00793252" w:rsidP="00793252">
      <w:pPr>
        <w:pStyle w:val="Telobesedila-zamik"/>
        <w:ind w:left="540"/>
        <w:rPr>
          <w:i w:val="0"/>
          <w:sz w:val="24"/>
          <w:szCs w:val="24"/>
        </w:rPr>
      </w:pPr>
    </w:p>
    <w:p w14:paraId="5B36A5D6" w14:textId="77777777" w:rsidR="006A34C6" w:rsidRPr="007B3657" w:rsidRDefault="006A34C6" w:rsidP="006A34C6">
      <w:pPr>
        <w:pStyle w:val="Telobesedila-zamik"/>
        <w:ind w:left="0"/>
        <w:jc w:val="center"/>
        <w:rPr>
          <w:b/>
          <w:sz w:val="24"/>
          <w:szCs w:val="24"/>
        </w:rPr>
      </w:pPr>
      <w:r w:rsidRPr="007B3657">
        <w:rPr>
          <w:b/>
          <w:i w:val="0"/>
          <w:sz w:val="24"/>
          <w:szCs w:val="24"/>
        </w:rPr>
        <w:t xml:space="preserve">Razpisni obrazec št. </w:t>
      </w:r>
      <w:r>
        <w:rPr>
          <w:b/>
          <w:i w:val="0"/>
          <w:sz w:val="24"/>
          <w:szCs w:val="24"/>
        </w:rPr>
        <w:t>4 – Priloga1</w:t>
      </w:r>
    </w:p>
    <w:p w14:paraId="5A84DCE1" w14:textId="77777777" w:rsidR="006A34C6" w:rsidRPr="007B3657" w:rsidRDefault="006A34C6" w:rsidP="006A34C6">
      <w:pPr>
        <w:pStyle w:val="Telobesedila-zamik"/>
        <w:ind w:left="540"/>
        <w:rPr>
          <w:b/>
          <w:sz w:val="24"/>
          <w:szCs w:val="24"/>
        </w:rPr>
      </w:pPr>
    </w:p>
    <w:p w14:paraId="361A9149" w14:textId="77777777" w:rsidR="006A34C6" w:rsidRDefault="006A34C6" w:rsidP="006A34C6"/>
    <w:p w14:paraId="3444666D" w14:textId="77777777" w:rsidR="006A34C6" w:rsidRPr="007B3431" w:rsidRDefault="006A34C6" w:rsidP="006A34C6">
      <w:r w:rsidRPr="007B3431">
        <w:t>Ponudnik:.........................................................................................................................................</w:t>
      </w:r>
    </w:p>
    <w:p w14:paraId="3F1A3352" w14:textId="77777777" w:rsidR="006A34C6" w:rsidRPr="007B3431" w:rsidRDefault="006A34C6" w:rsidP="006A34C6">
      <w:pPr>
        <w:rPr>
          <w:vertAlign w:val="superscript"/>
        </w:rPr>
      </w:pPr>
      <w:r>
        <w:t xml:space="preserve"> </w:t>
      </w:r>
      <w:r w:rsidRPr="007B3431">
        <w:rPr>
          <w:vertAlign w:val="superscript"/>
        </w:rPr>
        <w:t>naziv in naslov ponudnika</w:t>
      </w:r>
    </w:p>
    <w:p w14:paraId="6B2FB4D1" w14:textId="77777777" w:rsidR="006A34C6" w:rsidRPr="007B3431" w:rsidRDefault="006A34C6" w:rsidP="006A34C6">
      <w:r w:rsidRPr="007B3431">
        <w:t>matična št.: ................................., davčna številka: .................................</w:t>
      </w:r>
    </w:p>
    <w:p w14:paraId="2038A293" w14:textId="77777777" w:rsidR="006A34C6" w:rsidRPr="007B3431" w:rsidRDefault="006A34C6" w:rsidP="006A34C6">
      <w:pPr>
        <w:rPr>
          <w:vertAlign w:val="superscript"/>
        </w:rPr>
      </w:pPr>
    </w:p>
    <w:p w14:paraId="37C1A391" w14:textId="77777777" w:rsidR="006A34C6" w:rsidRPr="007B3431" w:rsidRDefault="006A34C6" w:rsidP="006A34C6">
      <w:r w:rsidRPr="007B3431">
        <w:t>dajemo</w:t>
      </w:r>
    </w:p>
    <w:p w14:paraId="1AACB411" w14:textId="77777777" w:rsidR="006A34C6" w:rsidRPr="007B3431" w:rsidRDefault="006A34C6" w:rsidP="006A34C6"/>
    <w:p w14:paraId="6E84A11A" w14:textId="77777777" w:rsidR="006A34C6" w:rsidRPr="007B3431" w:rsidRDefault="006A34C6" w:rsidP="006A34C6">
      <w:r w:rsidRPr="007B3431">
        <w:t xml:space="preserve">naročniku: </w:t>
      </w:r>
      <w:r w:rsidRPr="00C04CE7">
        <w:rPr>
          <w:sz w:val="23"/>
          <w:u w:val="single"/>
        </w:rPr>
        <w:t xml:space="preserve">Univerzitetni rehabilitacijski inštitut </w:t>
      </w:r>
      <w:r>
        <w:rPr>
          <w:sz w:val="23"/>
          <w:u w:val="single"/>
        </w:rPr>
        <w:t xml:space="preserve">Republike Slovenije - </w:t>
      </w:r>
      <w:r w:rsidRPr="00C04CE7">
        <w:rPr>
          <w:sz w:val="23"/>
          <w:u w:val="single"/>
        </w:rPr>
        <w:t>S</w:t>
      </w:r>
      <w:r>
        <w:rPr>
          <w:sz w:val="23"/>
          <w:u w:val="single"/>
        </w:rPr>
        <w:t>oča</w:t>
      </w:r>
      <w:r w:rsidRPr="00C04CE7">
        <w:rPr>
          <w:sz w:val="23"/>
          <w:u w:val="single"/>
        </w:rPr>
        <w:t xml:space="preserve"> , Linhartova 51, 1000 Ljubljana</w:t>
      </w:r>
    </w:p>
    <w:p w14:paraId="712553BC" w14:textId="77777777" w:rsidR="006A34C6" w:rsidRPr="007B3431" w:rsidRDefault="006A34C6" w:rsidP="006A34C6"/>
    <w:p w14:paraId="400A45B6" w14:textId="77777777" w:rsidR="006A34C6" w:rsidRPr="007B3431" w:rsidRDefault="006A34C6" w:rsidP="006A34C6"/>
    <w:p w14:paraId="65213F0A" w14:textId="77777777" w:rsidR="006A34C6" w:rsidRPr="00625245" w:rsidRDefault="006A34C6" w:rsidP="006A34C6">
      <w:pPr>
        <w:jc w:val="center"/>
        <w:rPr>
          <w:b/>
          <w:i/>
        </w:rPr>
      </w:pPr>
      <w:r w:rsidRPr="00625245">
        <w:rPr>
          <w:b/>
          <w:i/>
        </w:rPr>
        <w:t>SOGLASJE</w:t>
      </w:r>
    </w:p>
    <w:p w14:paraId="477C605D" w14:textId="77777777" w:rsidR="006A34C6" w:rsidRPr="00625245" w:rsidRDefault="006A34C6" w:rsidP="006A34C6">
      <w:pPr>
        <w:jc w:val="center"/>
        <w:rPr>
          <w:b/>
          <w:i/>
        </w:rPr>
      </w:pPr>
    </w:p>
    <w:p w14:paraId="0989A1AF" w14:textId="77777777" w:rsidR="006A34C6" w:rsidRPr="00625245" w:rsidRDefault="006A34C6" w:rsidP="006A34C6">
      <w:pPr>
        <w:jc w:val="center"/>
        <w:rPr>
          <w:b/>
          <w:i/>
        </w:rPr>
      </w:pPr>
    </w:p>
    <w:p w14:paraId="000C7E82" w14:textId="77777777" w:rsidR="006A34C6" w:rsidRPr="00625245" w:rsidRDefault="006A34C6" w:rsidP="006A34C6">
      <w:pPr>
        <w:jc w:val="center"/>
        <w:rPr>
          <w:b/>
          <w:i/>
        </w:rPr>
      </w:pPr>
      <w:r w:rsidRPr="00625245">
        <w:rPr>
          <w:b/>
          <w:i/>
        </w:rPr>
        <w:t>za pridobitev podatkov iz davčne evidence</w:t>
      </w:r>
    </w:p>
    <w:p w14:paraId="7A5E0316" w14:textId="77777777" w:rsidR="006A34C6" w:rsidRPr="00625245" w:rsidRDefault="006A34C6" w:rsidP="006A34C6">
      <w:pPr>
        <w:jc w:val="center"/>
        <w:rPr>
          <w:b/>
        </w:rPr>
      </w:pPr>
      <w:r w:rsidRPr="00625245">
        <w:rPr>
          <w:b/>
          <w:i/>
        </w:rPr>
        <w:t xml:space="preserve">Ministrstva za finance, </w:t>
      </w:r>
      <w:r w:rsidR="00CE46F0">
        <w:rPr>
          <w:b/>
          <w:i/>
        </w:rPr>
        <w:t>Finančna</w:t>
      </w:r>
      <w:r w:rsidRPr="00625245">
        <w:rPr>
          <w:b/>
          <w:i/>
        </w:rPr>
        <w:t xml:space="preserve"> uprava Republike Slovenije, </w:t>
      </w:r>
      <w:r w:rsidR="00CE46F0">
        <w:rPr>
          <w:b/>
          <w:i/>
        </w:rPr>
        <w:t>Finančni</w:t>
      </w:r>
    </w:p>
    <w:p w14:paraId="03A9563D" w14:textId="77777777" w:rsidR="006A34C6" w:rsidRPr="0070609A" w:rsidRDefault="006A34C6" w:rsidP="006A34C6">
      <w:pPr>
        <w:jc w:val="center"/>
        <w:rPr>
          <w:b/>
          <w:i/>
        </w:rPr>
      </w:pPr>
      <w:r w:rsidRPr="0070609A">
        <w:rPr>
          <w:b/>
          <w:i/>
        </w:rPr>
        <w:t>urad..............................................................................................................,</w:t>
      </w:r>
    </w:p>
    <w:p w14:paraId="125E0B00" w14:textId="77777777" w:rsidR="006A34C6" w:rsidRDefault="006A34C6" w:rsidP="0070609A">
      <w:pPr>
        <w:jc w:val="center"/>
        <w:rPr>
          <w:b/>
          <w:vertAlign w:val="superscript"/>
        </w:rPr>
      </w:pPr>
      <w:r w:rsidRPr="00625245">
        <w:rPr>
          <w:b/>
          <w:vertAlign w:val="superscript"/>
        </w:rPr>
        <w:t xml:space="preserve">naslov pristojnega </w:t>
      </w:r>
      <w:r w:rsidR="0070609A">
        <w:rPr>
          <w:b/>
          <w:vertAlign w:val="superscript"/>
        </w:rPr>
        <w:t>FURS</w:t>
      </w:r>
    </w:p>
    <w:p w14:paraId="3CD8B240" w14:textId="77777777" w:rsidR="0070609A" w:rsidRDefault="0070609A" w:rsidP="0070609A">
      <w:pPr>
        <w:jc w:val="center"/>
      </w:pPr>
    </w:p>
    <w:p w14:paraId="603B2461" w14:textId="77777777" w:rsidR="006A34C6" w:rsidRPr="007B3431" w:rsidRDefault="006A34C6" w:rsidP="006A34C6">
      <w:r w:rsidRPr="007B3431">
        <w:t xml:space="preserve">da </w:t>
      </w:r>
      <w:r>
        <w:t>ima na dan __________ * nima zapadlih in neplačanih obveznosti v zvezi s plačili prispevkov za socialno varnost ali v zvezi s plačili davkov</w:t>
      </w:r>
      <w:r w:rsidRPr="007B3431">
        <w:t xml:space="preserve"> skladu s predpisi države, kjer ima svoj sedež</w:t>
      </w:r>
      <w:r>
        <w:t>, v višini 50 EUR ali več</w:t>
      </w:r>
      <w:r w:rsidRPr="007B3431">
        <w:t>; ali da je ponudnik, ki ima sedež v tujini, poravnal v Republiki Sloveniji tiste dajatve, ki bi jih moral poravnati.</w:t>
      </w:r>
    </w:p>
    <w:p w14:paraId="57EF82FD" w14:textId="77777777" w:rsidR="006A34C6" w:rsidRPr="007B3431" w:rsidRDefault="006A34C6" w:rsidP="006A34C6"/>
    <w:p w14:paraId="1A811761" w14:textId="77777777" w:rsidR="006A34C6" w:rsidRPr="007B3431" w:rsidRDefault="006A34C6" w:rsidP="006A34C6">
      <w:pPr>
        <w:rPr>
          <w:sz w:val="22"/>
          <w:szCs w:val="22"/>
        </w:rPr>
      </w:pPr>
      <w:r w:rsidRPr="007B3431">
        <w:rPr>
          <w:sz w:val="22"/>
          <w:szCs w:val="22"/>
        </w:rPr>
        <w:t>Ime in priimek zakonitega zastopnika ali odgovorne osebe:………………………………...</w:t>
      </w:r>
    </w:p>
    <w:p w14:paraId="656A9431" w14:textId="77777777" w:rsidR="006A34C6" w:rsidRPr="007B3431" w:rsidRDefault="006A34C6" w:rsidP="006A34C6">
      <w:pPr>
        <w:rPr>
          <w:sz w:val="22"/>
          <w:szCs w:val="22"/>
        </w:rPr>
      </w:pPr>
    </w:p>
    <w:p w14:paraId="44C3FF3B" w14:textId="77777777" w:rsidR="006A34C6" w:rsidRPr="007B3431" w:rsidRDefault="006A34C6" w:rsidP="006A34C6">
      <w:pPr>
        <w:rPr>
          <w:sz w:val="22"/>
          <w:szCs w:val="22"/>
        </w:rPr>
      </w:pPr>
    </w:p>
    <w:p w14:paraId="2E2355B3" w14:textId="77777777" w:rsidR="006A34C6" w:rsidRPr="007B3431" w:rsidRDefault="006A34C6" w:rsidP="006A34C6">
      <w:pPr>
        <w:rPr>
          <w:sz w:val="22"/>
          <w:szCs w:val="22"/>
        </w:rPr>
      </w:pPr>
      <w:r w:rsidRPr="007B3431">
        <w:rPr>
          <w:sz w:val="22"/>
          <w:szCs w:val="22"/>
        </w:rPr>
        <w:t>Podpis zakonitega zastopnika ali odgovorne osebe:…………………………………………</w:t>
      </w:r>
    </w:p>
    <w:p w14:paraId="1C9B70A6" w14:textId="77777777" w:rsidR="006A34C6" w:rsidRPr="007B3431" w:rsidRDefault="006A34C6" w:rsidP="006A34C6">
      <w:pPr>
        <w:rPr>
          <w:sz w:val="22"/>
          <w:szCs w:val="22"/>
        </w:rPr>
      </w:pPr>
    </w:p>
    <w:p w14:paraId="123D41C3" w14:textId="77777777" w:rsidR="006A34C6" w:rsidRDefault="006A34C6" w:rsidP="006A34C6"/>
    <w:p w14:paraId="531084D2" w14:textId="77777777" w:rsidR="006A34C6" w:rsidRPr="007B3431" w:rsidRDefault="006A34C6" w:rsidP="006A34C6">
      <w:pPr>
        <w:rPr>
          <w:sz w:val="22"/>
          <w:szCs w:val="22"/>
        </w:rPr>
      </w:pPr>
      <w:r w:rsidRPr="007B3431">
        <w:t>Kraj in datum :</w:t>
      </w:r>
    </w:p>
    <w:p w14:paraId="3BC441DC" w14:textId="77777777" w:rsidR="006A34C6" w:rsidRDefault="006A34C6" w:rsidP="006A34C6">
      <w:pPr>
        <w:rPr>
          <w:bCs/>
        </w:rPr>
      </w:pPr>
    </w:p>
    <w:p w14:paraId="731F5907" w14:textId="77777777" w:rsidR="006A34C6" w:rsidRDefault="006A34C6" w:rsidP="006A34C6">
      <w:pPr>
        <w:rPr>
          <w:bCs/>
        </w:rPr>
      </w:pPr>
    </w:p>
    <w:p w14:paraId="14A76605" w14:textId="77777777" w:rsidR="006A34C6" w:rsidRDefault="006A34C6" w:rsidP="006A34C6">
      <w:pPr>
        <w:rPr>
          <w:bCs/>
        </w:rPr>
      </w:pPr>
    </w:p>
    <w:p w14:paraId="750186AF" w14:textId="77777777" w:rsidR="006A34C6" w:rsidRDefault="006A34C6" w:rsidP="006A34C6">
      <w:pPr>
        <w:rPr>
          <w:bCs/>
        </w:rPr>
      </w:pPr>
    </w:p>
    <w:p w14:paraId="5698E29B" w14:textId="77777777" w:rsidR="006A34C6" w:rsidRDefault="006A34C6" w:rsidP="006A34C6">
      <w:pPr>
        <w:rPr>
          <w:bCs/>
        </w:rPr>
      </w:pPr>
    </w:p>
    <w:p w14:paraId="423A380A" w14:textId="77777777" w:rsidR="006A34C6" w:rsidRDefault="006A34C6" w:rsidP="006A34C6">
      <w:pPr>
        <w:rPr>
          <w:bCs/>
        </w:rPr>
      </w:pPr>
    </w:p>
    <w:p w14:paraId="4E84A868" w14:textId="77777777" w:rsidR="006A34C6" w:rsidRDefault="006A34C6" w:rsidP="006A34C6">
      <w:pPr>
        <w:rPr>
          <w:bCs/>
        </w:rPr>
      </w:pPr>
    </w:p>
    <w:p w14:paraId="523D7047" w14:textId="77777777" w:rsidR="006A34C6" w:rsidRDefault="006A34C6" w:rsidP="006A34C6">
      <w:pPr>
        <w:rPr>
          <w:bCs/>
        </w:rPr>
      </w:pPr>
    </w:p>
    <w:p w14:paraId="1A092D1C" w14:textId="77777777" w:rsidR="006A34C6" w:rsidRDefault="006A34C6" w:rsidP="006A34C6">
      <w:pPr>
        <w:rPr>
          <w:bCs/>
        </w:rPr>
      </w:pPr>
    </w:p>
    <w:p w14:paraId="6D14526D" w14:textId="77777777" w:rsidR="006A34C6" w:rsidRDefault="006A34C6" w:rsidP="006A34C6">
      <w:pPr>
        <w:rPr>
          <w:bCs/>
        </w:rPr>
      </w:pPr>
    </w:p>
    <w:p w14:paraId="3FAB15D6" w14:textId="77777777" w:rsidR="006A34C6" w:rsidRDefault="006A34C6" w:rsidP="006A34C6">
      <w:pPr>
        <w:rPr>
          <w:bCs/>
        </w:rPr>
      </w:pPr>
    </w:p>
    <w:p w14:paraId="21717E7F" w14:textId="77777777" w:rsidR="006A34C6" w:rsidRDefault="006A34C6" w:rsidP="006A34C6">
      <w:pPr>
        <w:rPr>
          <w:bCs/>
        </w:rPr>
      </w:pPr>
    </w:p>
    <w:p w14:paraId="1A0E9A1E" w14:textId="77777777" w:rsidR="006A34C6" w:rsidRDefault="006A34C6" w:rsidP="006A34C6">
      <w:pPr>
        <w:rPr>
          <w:bCs/>
        </w:rPr>
      </w:pPr>
    </w:p>
    <w:p w14:paraId="3D3B2B6B" w14:textId="77777777" w:rsidR="006A34C6" w:rsidRDefault="006A34C6" w:rsidP="006A34C6">
      <w:pPr>
        <w:rPr>
          <w:bCs/>
        </w:rPr>
      </w:pPr>
    </w:p>
    <w:p w14:paraId="21FD7C64" w14:textId="77777777" w:rsidR="006A34C6" w:rsidRDefault="006A34C6" w:rsidP="006A34C6">
      <w:pPr>
        <w:rPr>
          <w:bCs/>
        </w:rPr>
      </w:pPr>
    </w:p>
    <w:p w14:paraId="1499DDF9" w14:textId="77777777" w:rsidR="006A34C6" w:rsidRDefault="006A34C6" w:rsidP="006A34C6">
      <w:pPr>
        <w:rPr>
          <w:bCs/>
        </w:rPr>
      </w:pPr>
    </w:p>
    <w:p w14:paraId="6DE56488" w14:textId="77777777" w:rsidR="006A34C6" w:rsidRPr="007B3431" w:rsidRDefault="006A34C6" w:rsidP="006A34C6">
      <w:pPr>
        <w:rPr>
          <w:bCs/>
        </w:rPr>
      </w:pPr>
    </w:p>
    <w:p w14:paraId="144EB5C3" w14:textId="77777777" w:rsidR="00D27EBC" w:rsidRPr="007B3657" w:rsidRDefault="00D27EBC" w:rsidP="00B3068A">
      <w:pPr>
        <w:pStyle w:val="Telobesedila-zamik"/>
        <w:ind w:left="540"/>
        <w:jc w:val="center"/>
        <w:rPr>
          <w:b/>
          <w:i w:val="0"/>
          <w:sz w:val="24"/>
          <w:szCs w:val="24"/>
        </w:rPr>
      </w:pPr>
    </w:p>
    <w:p w14:paraId="2A9FB329" w14:textId="77777777" w:rsidR="00793252" w:rsidRPr="007B3657" w:rsidRDefault="00793252" w:rsidP="00B3068A">
      <w:pPr>
        <w:pStyle w:val="Telobesedila-zamik"/>
        <w:ind w:left="540"/>
        <w:jc w:val="center"/>
        <w:rPr>
          <w:b/>
          <w:i w:val="0"/>
          <w:sz w:val="24"/>
          <w:szCs w:val="24"/>
        </w:rPr>
      </w:pPr>
      <w:r w:rsidRPr="007B3657">
        <w:rPr>
          <w:b/>
          <w:i w:val="0"/>
          <w:sz w:val="24"/>
          <w:szCs w:val="24"/>
        </w:rPr>
        <w:t>Razpisni obrazec št. 5</w:t>
      </w:r>
    </w:p>
    <w:p w14:paraId="4BA90403" w14:textId="77777777" w:rsidR="00793252" w:rsidRPr="007B3657" w:rsidRDefault="00793252" w:rsidP="00793252">
      <w:pPr>
        <w:pStyle w:val="Telobesedila-zamik"/>
        <w:ind w:left="540"/>
        <w:rPr>
          <w:b/>
          <w:i w:val="0"/>
          <w:sz w:val="24"/>
          <w:szCs w:val="24"/>
        </w:rPr>
      </w:pPr>
    </w:p>
    <w:p w14:paraId="2E0BB1F2" w14:textId="77777777" w:rsidR="00793252" w:rsidRPr="007B3657" w:rsidRDefault="00793252" w:rsidP="00793252">
      <w:pPr>
        <w:pStyle w:val="Telobesedila-zamik"/>
        <w:ind w:left="540"/>
        <w:rPr>
          <w:b/>
          <w:i w:val="0"/>
          <w:sz w:val="24"/>
          <w:szCs w:val="24"/>
        </w:rPr>
      </w:pPr>
    </w:p>
    <w:p w14:paraId="11B65600" w14:textId="77777777" w:rsidR="00793252" w:rsidRPr="007B3657" w:rsidRDefault="00793252" w:rsidP="00793252">
      <w:pPr>
        <w:pStyle w:val="Telobesedila-zamik"/>
        <w:ind w:left="540"/>
        <w:rPr>
          <w:b/>
          <w:i w:val="0"/>
          <w:sz w:val="24"/>
          <w:szCs w:val="24"/>
        </w:rPr>
      </w:pPr>
    </w:p>
    <w:p w14:paraId="1B0E039C" w14:textId="77777777" w:rsidR="00793252" w:rsidRPr="007B3657" w:rsidRDefault="00793252" w:rsidP="00793252">
      <w:pPr>
        <w:pStyle w:val="Telobesedila-zamik"/>
        <w:ind w:left="540"/>
        <w:rPr>
          <w:b/>
          <w:i w:val="0"/>
          <w:sz w:val="24"/>
          <w:szCs w:val="24"/>
        </w:rPr>
      </w:pPr>
    </w:p>
    <w:p w14:paraId="03AD47B3" w14:textId="77777777" w:rsidR="00793252" w:rsidRPr="007B3657" w:rsidRDefault="00793252" w:rsidP="00793252">
      <w:pPr>
        <w:pStyle w:val="Telobesedila-zamik"/>
        <w:ind w:left="540"/>
        <w:rPr>
          <w:b/>
          <w:i w:val="0"/>
          <w:sz w:val="24"/>
          <w:szCs w:val="24"/>
        </w:rPr>
      </w:pPr>
    </w:p>
    <w:p w14:paraId="29A45134" w14:textId="77777777" w:rsidR="00793252" w:rsidRPr="007B3657" w:rsidRDefault="00793252" w:rsidP="00793252">
      <w:pPr>
        <w:pStyle w:val="Telobesedila-zamik"/>
        <w:ind w:left="0"/>
        <w:jc w:val="center"/>
        <w:rPr>
          <w:b/>
          <w:i w:val="0"/>
          <w:sz w:val="24"/>
          <w:szCs w:val="24"/>
        </w:rPr>
      </w:pPr>
      <w:r w:rsidRPr="007B3657">
        <w:rPr>
          <w:b/>
          <w:i w:val="0"/>
          <w:sz w:val="24"/>
          <w:szCs w:val="24"/>
        </w:rPr>
        <w:t>IZJAVA PONUDNIKA O</w:t>
      </w:r>
      <w:r w:rsidR="00DA5409">
        <w:rPr>
          <w:b/>
          <w:i w:val="0"/>
          <w:sz w:val="24"/>
          <w:szCs w:val="24"/>
        </w:rPr>
        <w:t xml:space="preserve"> POSLOVNI IN FINANČNI </w:t>
      </w:r>
      <w:r w:rsidRPr="007B3657">
        <w:rPr>
          <w:b/>
          <w:i w:val="0"/>
          <w:sz w:val="24"/>
          <w:szCs w:val="24"/>
        </w:rPr>
        <w:t xml:space="preserve">SPOSOBNOSTI </w:t>
      </w:r>
    </w:p>
    <w:p w14:paraId="1FCC140E" w14:textId="77777777" w:rsidR="00793252" w:rsidRPr="007B3657" w:rsidRDefault="00793252" w:rsidP="00793252">
      <w:pPr>
        <w:pStyle w:val="Telobesedila-zamik"/>
        <w:ind w:left="540"/>
        <w:rPr>
          <w:b/>
          <w:i w:val="0"/>
          <w:sz w:val="24"/>
          <w:szCs w:val="24"/>
        </w:rPr>
      </w:pPr>
    </w:p>
    <w:p w14:paraId="732A2098" w14:textId="77777777" w:rsidR="00793252" w:rsidRPr="007B3657" w:rsidRDefault="00793252" w:rsidP="00793252">
      <w:pPr>
        <w:pStyle w:val="Telobesedila-zamik"/>
        <w:ind w:left="540"/>
        <w:rPr>
          <w:b/>
          <w:i w:val="0"/>
          <w:sz w:val="24"/>
          <w:szCs w:val="24"/>
        </w:rPr>
      </w:pPr>
    </w:p>
    <w:p w14:paraId="32315A4F" w14:textId="77777777" w:rsidR="00793252" w:rsidRPr="007B3657" w:rsidRDefault="00793252" w:rsidP="00793252">
      <w:pPr>
        <w:pStyle w:val="Telobesedila-zamik"/>
        <w:ind w:left="540"/>
        <w:rPr>
          <w:b/>
          <w:i w:val="0"/>
          <w:sz w:val="24"/>
          <w:szCs w:val="24"/>
        </w:rPr>
      </w:pPr>
    </w:p>
    <w:p w14:paraId="2A62628A" w14:textId="77777777" w:rsidR="00793252" w:rsidRPr="007B3657" w:rsidRDefault="00793252" w:rsidP="00793252">
      <w:pPr>
        <w:pStyle w:val="Telobesedila-zamik"/>
        <w:ind w:left="0" w:firstLine="540"/>
        <w:rPr>
          <w:b/>
          <w:i w:val="0"/>
          <w:sz w:val="24"/>
          <w:szCs w:val="24"/>
        </w:rPr>
      </w:pPr>
      <w:r w:rsidRPr="007B3657">
        <w:rPr>
          <w:b/>
          <w:i w:val="0"/>
          <w:sz w:val="24"/>
          <w:szCs w:val="24"/>
        </w:rPr>
        <w:t>Kot zakoniti zastopnik ponudnika:</w:t>
      </w:r>
    </w:p>
    <w:p w14:paraId="1B6B19CF" w14:textId="77777777" w:rsidR="00793252" w:rsidRPr="007B3657" w:rsidRDefault="00793252" w:rsidP="00793252">
      <w:pPr>
        <w:pStyle w:val="Telobesedila-zamik"/>
        <w:ind w:left="540"/>
        <w:rPr>
          <w:b/>
          <w:i w:val="0"/>
          <w:sz w:val="24"/>
          <w:szCs w:val="24"/>
        </w:rPr>
      </w:pPr>
    </w:p>
    <w:p w14:paraId="76C9CD39" w14:textId="77777777" w:rsidR="00793252" w:rsidRPr="007B3657" w:rsidRDefault="00793252" w:rsidP="00793252">
      <w:pPr>
        <w:pStyle w:val="Telobesedila-zamik"/>
        <w:ind w:left="540"/>
        <w:rPr>
          <w:b/>
          <w:i w:val="0"/>
          <w:sz w:val="24"/>
          <w:szCs w:val="24"/>
        </w:rPr>
      </w:pPr>
      <w:r w:rsidRPr="007B3657">
        <w:rPr>
          <w:b/>
          <w:i w:val="0"/>
          <w:sz w:val="24"/>
          <w:szCs w:val="24"/>
        </w:rPr>
        <w:t>_________________________________________________________izjavljam,</w:t>
      </w:r>
    </w:p>
    <w:p w14:paraId="36D2F84C" w14:textId="77777777" w:rsidR="00793252" w:rsidRPr="007B3657" w:rsidRDefault="00793252" w:rsidP="00793252">
      <w:pPr>
        <w:pStyle w:val="Telobesedila-zamik"/>
        <w:ind w:left="540"/>
        <w:rPr>
          <w:b/>
          <w:i w:val="0"/>
          <w:sz w:val="24"/>
          <w:szCs w:val="24"/>
        </w:rPr>
      </w:pPr>
    </w:p>
    <w:p w14:paraId="568C475C" w14:textId="77777777" w:rsidR="00793252" w:rsidRPr="007B3657" w:rsidRDefault="00793252" w:rsidP="00793252">
      <w:pPr>
        <w:pStyle w:val="Telobesedila-zamik"/>
        <w:ind w:left="540"/>
        <w:rPr>
          <w:b/>
          <w:i w:val="0"/>
          <w:sz w:val="24"/>
          <w:szCs w:val="24"/>
        </w:rPr>
      </w:pPr>
    </w:p>
    <w:p w14:paraId="5E9A86C3" w14:textId="77777777" w:rsidR="00793252" w:rsidRPr="007B3657" w:rsidRDefault="00793252" w:rsidP="00F7633E">
      <w:pPr>
        <w:pStyle w:val="Telobesedila-zamik"/>
        <w:numPr>
          <w:ilvl w:val="0"/>
          <w:numId w:val="9"/>
        </w:numPr>
        <w:rPr>
          <w:i w:val="0"/>
          <w:sz w:val="24"/>
          <w:szCs w:val="24"/>
        </w:rPr>
      </w:pPr>
      <w:r w:rsidRPr="007B3657">
        <w:rPr>
          <w:i w:val="0"/>
          <w:sz w:val="24"/>
          <w:szCs w:val="24"/>
        </w:rPr>
        <w:t>da smo registrirani in tehnično ter kadrovsko usposobljeni za izvajanje del, ki so predmet javnega naročila;</w:t>
      </w:r>
    </w:p>
    <w:p w14:paraId="6930C7B8" w14:textId="77777777" w:rsidR="00793252" w:rsidRPr="007B3657" w:rsidRDefault="00793252" w:rsidP="00F7633E">
      <w:pPr>
        <w:pStyle w:val="Telobesedila-zamik"/>
        <w:numPr>
          <w:ilvl w:val="0"/>
          <w:numId w:val="9"/>
        </w:numPr>
        <w:rPr>
          <w:i w:val="0"/>
          <w:sz w:val="24"/>
          <w:szCs w:val="24"/>
        </w:rPr>
      </w:pPr>
      <w:r w:rsidRPr="007B3657">
        <w:rPr>
          <w:i w:val="0"/>
          <w:sz w:val="24"/>
          <w:szCs w:val="24"/>
        </w:rPr>
        <w:t>da imamo dovoljenja pristojnega organa za opravljanje dejavnosti, ki je predmet razpisa;</w:t>
      </w:r>
    </w:p>
    <w:p w14:paraId="0F6AD8BB" w14:textId="77777777" w:rsidR="00493474" w:rsidRPr="00CE46F0" w:rsidRDefault="00493474" w:rsidP="00F7633E">
      <w:pPr>
        <w:keepNext/>
        <w:numPr>
          <w:ilvl w:val="0"/>
          <w:numId w:val="9"/>
        </w:numPr>
        <w:shd w:val="clear" w:color="auto" w:fill="F5F7F0"/>
        <w:spacing w:after="120"/>
        <w:jc w:val="both"/>
        <w:rPr>
          <w:iCs/>
        </w:rPr>
      </w:pPr>
      <w:r w:rsidRPr="00CE46F0">
        <w:t>da je finančno in poslovno sposoben, kar pomeni, da ponudnik v zadnjih šestih mesecih pred objavo javnega naročila nima neporavnanih obveznosti in da nima transakcijskih računov, ki bi bili v zadnjih šestih mesecih blokirani;</w:t>
      </w:r>
    </w:p>
    <w:p w14:paraId="11092D37" w14:textId="77777777" w:rsidR="00793252" w:rsidRPr="007B3657" w:rsidRDefault="00793252" w:rsidP="00793252">
      <w:pPr>
        <w:pStyle w:val="Telobesedila-zamik"/>
        <w:ind w:left="4248"/>
        <w:rPr>
          <w:i w:val="0"/>
          <w:sz w:val="24"/>
          <w:szCs w:val="24"/>
        </w:rPr>
      </w:pPr>
    </w:p>
    <w:p w14:paraId="2818620F" w14:textId="77777777" w:rsidR="00793252" w:rsidRPr="007B3657" w:rsidRDefault="00793252" w:rsidP="00793252">
      <w:pPr>
        <w:pStyle w:val="Telobesedila-zamik"/>
        <w:ind w:left="4248"/>
        <w:rPr>
          <w:i w:val="0"/>
          <w:sz w:val="24"/>
          <w:szCs w:val="24"/>
        </w:rPr>
      </w:pPr>
    </w:p>
    <w:p w14:paraId="4A76B370" w14:textId="77777777" w:rsidR="00793252" w:rsidRPr="007B3657" w:rsidRDefault="00793252" w:rsidP="00793252">
      <w:pPr>
        <w:pStyle w:val="Telobesedila-zamik"/>
        <w:ind w:left="4248"/>
        <w:rPr>
          <w:i w:val="0"/>
          <w:sz w:val="24"/>
          <w:szCs w:val="24"/>
        </w:rPr>
      </w:pPr>
    </w:p>
    <w:p w14:paraId="46CEAF4C" w14:textId="77777777" w:rsidR="00793252" w:rsidRPr="007B3657" w:rsidRDefault="00793252" w:rsidP="00793252">
      <w:pPr>
        <w:pStyle w:val="Telobesedila-zamik"/>
        <w:ind w:left="4248"/>
        <w:rPr>
          <w:i w:val="0"/>
          <w:sz w:val="24"/>
          <w:szCs w:val="24"/>
        </w:rPr>
      </w:pPr>
    </w:p>
    <w:p w14:paraId="0227C7C3" w14:textId="77777777" w:rsidR="00793252" w:rsidRPr="007B3657" w:rsidRDefault="00793252" w:rsidP="00793252">
      <w:pPr>
        <w:pStyle w:val="Telobesedila-zamik"/>
        <w:ind w:left="4248"/>
        <w:rPr>
          <w:i w:val="0"/>
          <w:sz w:val="24"/>
          <w:szCs w:val="24"/>
        </w:rPr>
      </w:pPr>
    </w:p>
    <w:p w14:paraId="4B272C73" w14:textId="77777777" w:rsidR="00793252" w:rsidRPr="007B3657" w:rsidRDefault="00793252" w:rsidP="00793252">
      <w:pPr>
        <w:pStyle w:val="Telobesedila-zamik"/>
        <w:ind w:left="4248"/>
        <w:rPr>
          <w:i w:val="0"/>
          <w:sz w:val="24"/>
          <w:szCs w:val="24"/>
        </w:rPr>
      </w:pPr>
    </w:p>
    <w:p w14:paraId="38E122DA" w14:textId="77777777" w:rsidR="00793252" w:rsidRPr="007B3657" w:rsidRDefault="00793252" w:rsidP="00793252">
      <w:pPr>
        <w:pStyle w:val="Telobesedila-zamik"/>
        <w:ind w:left="4248"/>
        <w:rPr>
          <w:i w:val="0"/>
          <w:sz w:val="24"/>
          <w:szCs w:val="24"/>
        </w:rPr>
      </w:pPr>
    </w:p>
    <w:p w14:paraId="3002E554" w14:textId="77777777" w:rsidR="00793252" w:rsidRPr="007B3657" w:rsidRDefault="00793252" w:rsidP="00793252">
      <w:pPr>
        <w:pStyle w:val="Telobesedila-zamik"/>
        <w:ind w:left="4248"/>
        <w:rPr>
          <w:i w:val="0"/>
          <w:sz w:val="24"/>
          <w:szCs w:val="24"/>
        </w:rPr>
      </w:pPr>
      <w:r w:rsidRPr="007B3657">
        <w:rPr>
          <w:i w:val="0"/>
          <w:sz w:val="24"/>
          <w:szCs w:val="24"/>
        </w:rPr>
        <w:t xml:space="preserve">                                   </w:t>
      </w:r>
    </w:p>
    <w:p w14:paraId="7A24A313" w14:textId="77777777" w:rsidR="00793252" w:rsidRPr="007B3657" w:rsidRDefault="00793252" w:rsidP="00793252">
      <w:pPr>
        <w:pStyle w:val="Telobesedila-zamik"/>
        <w:ind w:left="540"/>
        <w:rPr>
          <w:i w:val="0"/>
          <w:sz w:val="24"/>
          <w:szCs w:val="24"/>
        </w:rPr>
      </w:pPr>
    </w:p>
    <w:p w14:paraId="6A910EC1" w14:textId="77777777" w:rsidR="00793252" w:rsidRPr="007B3657" w:rsidRDefault="00793252" w:rsidP="00793252">
      <w:pPr>
        <w:pStyle w:val="Telobesedila-zamik"/>
        <w:ind w:left="540"/>
        <w:rPr>
          <w:i w:val="0"/>
          <w:sz w:val="24"/>
          <w:szCs w:val="24"/>
        </w:rPr>
      </w:pPr>
    </w:p>
    <w:p w14:paraId="59EFEFE2" w14:textId="77777777" w:rsidR="00793252" w:rsidRPr="007B3657" w:rsidRDefault="00793252" w:rsidP="00793252">
      <w:pPr>
        <w:pStyle w:val="Telobesedila-zamik"/>
        <w:ind w:left="540"/>
        <w:rPr>
          <w:i w:val="0"/>
          <w:sz w:val="24"/>
          <w:szCs w:val="24"/>
        </w:rPr>
      </w:pPr>
    </w:p>
    <w:p w14:paraId="64D28EE9" w14:textId="77777777" w:rsidR="00793252" w:rsidRPr="007B3657" w:rsidRDefault="00793252" w:rsidP="00793252">
      <w:pPr>
        <w:pStyle w:val="Telobesedila-zamik"/>
        <w:ind w:left="0" w:firstLine="540"/>
        <w:rPr>
          <w:i w:val="0"/>
          <w:sz w:val="24"/>
          <w:szCs w:val="24"/>
        </w:rPr>
      </w:pPr>
      <w:r w:rsidRPr="007B3657">
        <w:rPr>
          <w:i w:val="0"/>
          <w:sz w:val="24"/>
          <w:szCs w:val="24"/>
        </w:rPr>
        <w:t xml:space="preserve">    Datum:                                          Žig:                              Podpis:</w:t>
      </w:r>
    </w:p>
    <w:p w14:paraId="7CC16A5D" w14:textId="77777777" w:rsidR="00793252" w:rsidRPr="007B3657" w:rsidRDefault="00793252" w:rsidP="00793252">
      <w:pPr>
        <w:pStyle w:val="Telobesedila-zamik"/>
        <w:ind w:left="540"/>
        <w:rPr>
          <w:i w:val="0"/>
          <w:sz w:val="24"/>
          <w:szCs w:val="24"/>
        </w:rPr>
      </w:pPr>
    </w:p>
    <w:p w14:paraId="231A7D4E" w14:textId="77777777" w:rsidR="00793252" w:rsidRPr="007B3657" w:rsidRDefault="00793252" w:rsidP="00793252">
      <w:pPr>
        <w:pStyle w:val="Telobesedila-zamik"/>
        <w:ind w:left="540"/>
        <w:rPr>
          <w:i w:val="0"/>
          <w:sz w:val="24"/>
          <w:szCs w:val="24"/>
        </w:rPr>
      </w:pPr>
      <w:r w:rsidRPr="007B3657">
        <w:rPr>
          <w:i w:val="0"/>
          <w:sz w:val="24"/>
          <w:szCs w:val="24"/>
        </w:rPr>
        <w:t>_______________________</w:t>
      </w:r>
      <w:r w:rsidRPr="007B3657">
        <w:rPr>
          <w:b/>
          <w:i w:val="0"/>
          <w:sz w:val="24"/>
          <w:szCs w:val="24"/>
        </w:rPr>
        <w:t xml:space="preserve">                                              </w:t>
      </w:r>
      <w:r w:rsidRPr="007B3657">
        <w:rPr>
          <w:i w:val="0"/>
          <w:sz w:val="24"/>
          <w:szCs w:val="24"/>
        </w:rPr>
        <w:t>____________________</w:t>
      </w:r>
    </w:p>
    <w:p w14:paraId="4A45D534" w14:textId="77777777" w:rsidR="00793252" w:rsidRPr="007B3657" w:rsidRDefault="00793252" w:rsidP="00793252">
      <w:pPr>
        <w:pStyle w:val="Telobesedila-zamik"/>
        <w:ind w:left="540"/>
        <w:rPr>
          <w:i w:val="0"/>
          <w:sz w:val="24"/>
          <w:szCs w:val="24"/>
        </w:rPr>
      </w:pPr>
    </w:p>
    <w:p w14:paraId="74110ABF" w14:textId="77777777" w:rsidR="00793252" w:rsidRDefault="00793252" w:rsidP="00793252">
      <w:pPr>
        <w:pStyle w:val="Telobesedila-zamik"/>
        <w:ind w:left="540"/>
        <w:rPr>
          <w:i w:val="0"/>
          <w:sz w:val="24"/>
          <w:szCs w:val="24"/>
        </w:rPr>
      </w:pPr>
    </w:p>
    <w:p w14:paraId="4CD63FF1" w14:textId="77777777" w:rsidR="000B5330" w:rsidRDefault="000B5330" w:rsidP="00793252">
      <w:pPr>
        <w:pStyle w:val="Telobesedila-zamik"/>
        <w:ind w:left="540"/>
        <w:rPr>
          <w:i w:val="0"/>
          <w:sz w:val="24"/>
          <w:szCs w:val="24"/>
        </w:rPr>
      </w:pPr>
    </w:p>
    <w:p w14:paraId="525FD272" w14:textId="77777777" w:rsidR="000B5330" w:rsidRDefault="000B5330" w:rsidP="00793252">
      <w:pPr>
        <w:pStyle w:val="Telobesedila-zamik"/>
        <w:ind w:left="540"/>
        <w:rPr>
          <w:i w:val="0"/>
          <w:sz w:val="24"/>
          <w:szCs w:val="24"/>
        </w:rPr>
      </w:pPr>
    </w:p>
    <w:p w14:paraId="41194DB5" w14:textId="77777777" w:rsidR="000B5330" w:rsidRPr="007B3657" w:rsidRDefault="000B5330" w:rsidP="00793252">
      <w:pPr>
        <w:pStyle w:val="Telobesedila-zamik"/>
        <w:ind w:left="540"/>
        <w:rPr>
          <w:i w:val="0"/>
          <w:sz w:val="24"/>
          <w:szCs w:val="24"/>
        </w:rPr>
      </w:pPr>
    </w:p>
    <w:p w14:paraId="02C700FC" w14:textId="77777777" w:rsidR="000B5330" w:rsidRPr="000B5330" w:rsidRDefault="000B5330" w:rsidP="000B5330">
      <w:pPr>
        <w:pStyle w:val="Naslov4"/>
        <w:numPr>
          <w:ilvl w:val="0"/>
          <w:numId w:val="0"/>
        </w:numPr>
        <w:ind w:left="141"/>
        <w:rPr>
          <w:sz w:val="24"/>
          <w:szCs w:val="24"/>
        </w:rPr>
      </w:pPr>
      <w:r w:rsidRPr="000B5330">
        <w:rPr>
          <w:sz w:val="24"/>
          <w:szCs w:val="24"/>
        </w:rPr>
        <w:t>Predložiti je potreb</w:t>
      </w:r>
      <w:r>
        <w:rPr>
          <w:sz w:val="24"/>
          <w:szCs w:val="24"/>
        </w:rPr>
        <w:t>n</w:t>
      </w:r>
      <w:r w:rsidRPr="000B5330">
        <w:rPr>
          <w:sz w:val="24"/>
          <w:szCs w:val="24"/>
        </w:rPr>
        <w:t>o še obrazec BON-2, ki ni starejši od datuma objave javnega naročila ali  potrdila vseh bank, kjer ima kandidat odprt TRR, ki izkazuje, da kandidat v zadnjih šestih mesecih pred objavo javnega naročila nima neporavnanih obveznosti.</w:t>
      </w:r>
    </w:p>
    <w:p w14:paraId="277D6A10" w14:textId="77777777" w:rsidR="005B52D6" w:rsidRPr="007B3657" w:rsidRDefault="00793252" w:rsidP="00B3068A">
      <w:pPr>
        <w:pStyle w:val="Telobesedila-zamik"/>
        <w:ind w:left="540"/>
        <w:jc w:val="center"/>
        <w:rPr>
          <w:sz w:val="24"/>
          <w:szCs w:val="24"/>
        </w:rPr>
      </w:pPr>
      <w:r w:rsidRPr="007B3657">
        <w:rPr>
          <w:sz w:val="24"/>
          <w:szCs w:val="24"/>
        </w:rPr>
        <w:br w:type="page"/>
      </w:r>
    </w:p>
    <w:p w14:paraId="115AA93B" w14:textId="77777777" w:rsidR="005B52D6" w:rsidRPr="007B3657" w:rsidRDefault="005B52D6" w:rsidP="00B3068A">
      <w:pPr>
        <w:pStyle w:val="Telobesedila-zamik"/>
        <w:ind w:left="540"/>
        <w:jc w:val="center"/>
        <w:rPr>
          <w:i w:val="0"/>
          <w:sz w:val="24"/>
          <w:szCs w:val="24"/>
        </w:rPr>
      </w:pPr>
    </w:p>
    <w:p w14:paraId="5E1AF680" w14:textId="77777777" w:rsidR="00793252" w:rsidRPr="007B3657" w:rsidRDefault="00793252" w:rsidP="00B3068A">
      <w:pPr>
        <w:pStyle w:val="Telobesedila-zamik"/>
        <w:ind w:left="540"/>
        <w:jc w:val="center"/>
        <w:rPr>
          <w:b/>
          <w:i w:val="0"/>
          <w:sz w:val="24"/>
          <w:szCs w:val="24"/>
        </w:rPr>
      </w:pPr>
      <w:r w:rsidRPr="007B3657">
        <w:rPr>
          <w:b/>
          <w:i w:val="0"/>
          <w:sz w:val="24"/>
          <w:szCs w:val="24"/>
        </w:rPr>
        <w:t>Razpisni obrazec št. 6</w:t>
      </w:r>
    </w:p>
    <w:p w14:paraId="4B6F83EF" w14:textId="77777777" w:rsidR="00793252" w:rsidRPr="007B3657" w:rsidRDefault="00793252" w:rsidP="00793252">
      <w:pPr>
        <w:pStyle w:val="Telobesedila-zamik"/>
        <w:ind w:left="540"/>
        <w:rPr>
          <w:b/>
          <w:i w:val="0"/>
          <w:sz w:val="24"/>
          <w:szCs w:val="24"/>
        </w:rPr>
      </w:pPr>
    </w:p>
    <w:p w14:paraId="10255632" w14:textId="77777777" w:rsidR="00793252" w:rsidRPr="00F756A2" w:rsidRDefault="00793252" w:rsidP="00793252">
      <w:pPr>
        <w:jc w:val="center"/>
        <w:rPr>
          <w:b/>
        </w:rPr>
      </w:pPr>
      <w:bookmarkStart w:id="10" w:name="_Toc148152934"/>
      <w:bookmarkStart w:id="11" w:name="_Toc147718177"/>
      <w:r w:rsidRPr="00F756A2">
        <w:rPr>
          <w:b/>
        </w:rPr>
        <w:t>SEZNAM REFERENC PONUDNIKA</w:t>
      </w:r>
      <w:bookmarkEnd w:id="10"/>
      <w:bookmarkEnd w:id="11"/>
      <w:r w:rsidRPr="00F756A2">
        <w:rPr>
          <w:b/>
        </w:rPr>
        <w:t xml:space="preserve"> V ZADNJIH TREH LETIH</w:t>
      </w:r>
    </w:p>
    <w:p w14:paraId="03688500" w14:textId="77777777" w:rsidR="00793252" w:rsidRPr="00F756A2" w:rsidRDefault="00793252" w:rsidP="00793252">
      <w:pPr>
        <w:pStyle w:val="Telobesedila-zamik"/>
        <w:ind w:left="0"/>
        <w:rPr>
          <w:b/>
          <w:i w:val="0"/>
          <w:sz w:val="24"/>
          <w:szCs w:val="24"/>
        </w:rPr>
      </w:pPr>
    </w:p>
    <w:p w14:paraId="5BC2F364" w14:textId="77777777" w:rsidR="00793252" w:rsidRPr="00F756A2" w:rsidRDefault="00793252" w:rsidP="00793252">
      <w:pPr>
        <w:pStyle w:val="Telobesedila-zamik"/>
        <w:ind w:left="0"/>
        <w:rPr>
          <w:b/>
          <w:i w:val="0"/>
          <w:sz w:val="24"/>
          <w:szCs w:val="24"/>
          <w:u w:val="single"/>
        </w:rPr>
      </w:pPr>
      <w:r w:rsidRPr="00F756A2">
        <w:rPr>
          <w:b/>
          <w:i w:val="0"/>
          <w:sz w:val="24"/>
          <w:szCs w:val="24"/>
        </w:rPr>
        <w:t xml:space="preserve">Ponudnik:  </w:t>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p>
    <w:p w14:paraId="61002B7A" w14:textId="77777777" w:rsidR="00793252" w:rsidRPr="00F756A2" w:rsidRDefault="00793252" w:rsidP="00793252">
      <w:pPr>
        <w:rPr>
          <w:b/>
        </w:rPr>
      </w:pPr>
    </w:p>
    <w:p w14:paraId="5E90D397" w14:textId="77777777" w:rsidR="00793252" w:rsidRPr="00F756A2" w:rsidRDefault="00793252" w:rsidP="00793252">
      <w:pPr>
        <w:jc w:val="both"/>
        <w:rPr>
          <w:b/>
          <w:color w:val="000000"/>
        </w:rPr>
      </w:pPr>
      <w:r w:rsidRPr="00F756A2">
        <w:rPr>
          <w:b/>
        </w:rPr>
        <w:t>Seznam 5 največjih zavarovancev za leto 20</w:t>
      </w:r>
      <w:r w:rsidR="00D9662F" w:rsidRPr="00F756A2">
        <w:rPr>
          <w:b/>
        </w:rPr>
        <w:t>1</w:t>
      </w:r>
      <w:r w:rsidR="00354A96" w:rsidRPr="00F756A2">
        <w:rPr>
          <w:b/>
        </w:rPr>
        <w:t>5</w:t>
      </w:r>
      <w:r w:rsidRPr="00F756A2">
        <w:rPr>
          <w:b/>
        </w:rPr>
        <w:t>, 201</w:t>
      </w:r>
      <w:r w:rsidR="00354A96" w:rsidRPr="00F756A2">
        <w:rPr>
          <w:b/>
        </w:rPr>
        <w:t>6</w:t>
      </w:r>
      <w:r w:rsidRPr="00F756A2">
        <w:rPr>
          <w:b/>
        </w:rPr>
        <w:t xml:space="preserve"> in 201</w:t>
      </w:r>
      <w:r w:rsidR="00354A96" w:rsidRPr="00F756A2">
        <w:rPr>
          <w:b/>
        </w:rPr>
        <w:t>7</w:t>
      </w:r>
      <w:r w:rsidRPr="00F756A2">
        <w:rPr>
          <w:b/>
        </w:rPr>
        <w:t xml:space="preserve"> s skupno letno premijo, ki vključuje D</w:t>
      </w:r>
      <w:r w:rsidR="00DA5409" w:rsidRPr="00F756A2">
        <w:rPr>
          <w:b/>
        </w:rPr>
        <w:t>PZP</w:t>
      </w:r>
      <w:r w:rsidRPr="00F756A2">
        <w:rPr>
          <w:b/>
          <w:color w:val="000000"/>
        </w:rPr>
        <w:t>.</w:t>
      </w:r>
    </w:p>
    <w:p w14:paraId="751233C0" w14:textId="77777777" w:rsidR="00793252" w:rsidRPr="007B3657" w:rsidRDefault="00490021" w:rsidP="00793252">
      <w:pPr>
        <w:jc w:val="both"/>
        <w:rPr>
          <w:color w:val="000000"/>
        </w:rPr>
      </w:pPr>
      <w:r w:rsidRPr="00F756A2">
        <w:rPr>
          <w:color w:val="000000"/>
        </w:rPr>
        <w:t>R</w:t>
      </w:r>
      <w:r w:rsidR="00793252" w:rsidRPr="00F756A2">
        <w:rPr>
          <w:color w:val="000000"/>
        </w:rPr>
        <w:t>eference ponudnika za že izvedene storitve s področja zavarovanja – 5 (pet) največjih zavarovancev</w:t>
      </w:r>
      <w:r w:rsidR="00292307">
        <w:rPr>
          <w:color w:val="000000"/>
        </w:rPr>
        <w:t>,</w:t>
      </w:r>
      <w:r w:rsidR="00793252" w:rsidRPr="00F756A2">
        <w:rPr>
          <w:color w:val="000000"/>
        </w:rPr>
        <w:t xml:space="preserve"> od tega vsaj 2 (dva) zavarovanca v zadnjih treh letih </w:t>
      </w:r>
      <w:r w:rsidR="00793252" w:rsidRPr="00F756A2">
        <w:t>s skupno letno premijo za posameznega zavarovanca, ki vključuje D</w:t>
      </w:r>
      <w:r w:rsidR="00620FAA" w:rsidRPr="00F756A2">
        <w:t>PZP</w:t>
      </w:r>
      <w:r w:rsidR="00793252" w:rsidRPr="00F756A2">
        <w:t>,</w:t>
      </w:r>
      <w:r w:rsidR="00793252" w:rsidRPr="00F756A2">
        <w:rPr>
          <w:color w:val="000000"/>
        </w:rPr>
        <w:t xml:space="preserve"> </w:t>
      </w:r>
      <w:r w:rsidR="008A7E5F" w:rsidRPr="00F756A2">
        <w:rPr>
          <w:color w:val="000000"/>
        </w:rPr>
        <w:t>4</w:t>
      </w:r>
      <w:r w:rsidR="006F6CB8" w:rsidRPr="00F756A2">
        <w:rPr>
          <w:color w:val="000000"/>
        </w:rPr>
        <w:t>0</w:t>
      </w:r>
      <w:r w:rsidR="00793252" w:rsidRPr="00F756A2">
        <w:rPr>
          <w:color w:val="000000"/>
        </w:rPr>
        <w:t>.000,00 EUR ali več</w:t>
      </w:r>
      <w:r w:rsidR="00793252" w:rsidRPr="007B3657">
        <w:rPr>
          <w:color w:val="000000"/>
        </w:rPr>
        <w:t xml:space="preserve"> </w:t>
      </w:r>
    </w:p>
    <w:p w14:paraId="56583C2B" w14:textId="77777777" w:rsidR="00793252" w:rsidRPr="007B3657" w:rsidRDefault="00793252" w:rsidP="00793252">
      <w:pPr>
        <w:rPr>
          <w:b/>
        </w:rPr>
      </w:pPr>
    </w:p>
    <w:p w14:paraId="12091B5C" w14:textId="77777777" w:rsidR="00793252" w:rsidRPr="007B3657" w:rsidRDefault="00793252" w:rsidP="001D7B00">
      <w:pPr>
        <w:tabs>
          <w:tab w:val="left" w:pos="7655"/>
        </w:tabs>
        <w:rPr>
          <w:b/>
        </w:rPr>
      </w:pPr>
    </w:p>
    <w:tbl>
      <w:tblPr>
        <w:tblW w:w="95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9"/>
        <w:gridCol w:w="2030"/>
        <w:gridCol w:w="3421"/>
        <w:gridCol w:w="1260"/>
        <w:gridCol w:w="1855"/>
      </w:tblGrid>
      <w:tr w:rsidR="00793252" w:rsidRPr="007B3657" w14:paraId="48BC373C"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026B54D1" w14:textId="77777777" w:rsidR="00793252" w:rsidRPr="007B3657" w:rsidRDefault="00793252" w:rsidP="00730B1C">
            <w:pPr>
              <w:pStyle w:val="Telobesedila-zamik"/>
              <w:ind w:left="0"/>
              <w:jc w:val="center"/>
              <w:rPr>
                <w:b/>
                <w:i w:val="0"/>
                <w:sz w:val="24"/>
                <w:szCs w:val="24"/>
              </w:rPr>
            </w:pPr>
            <w:proofErr w:type="spellStart"/>
            <w:r w:rsidRPr="007B3657">
              <w:rPr>
                <w:b/>
                <w:i w:val="0"/>
                <w:sz w:val="24"/>
                <w:szCs w:val="24"/>
              </w:rPr>
              <w:t>zap</w:t>
            </w:r>
            <w:proofErr w:type="spellEnd"/>
            <w:r w:rsidRPr="007B3657">
              <w:rPr>
                <w:b/>
                <w:i w:val="0"/>
                <w:sz w:val="24"/>
                <w:szCs w:val="24"/>
              </w:rPr>
              <w:t>. št.</w:t>
            </w:r>
          </w:p>
        </w:tc>
        <w:tc>
          <w:tcPr>
            <w:tcW w:w="2029" w:type="dxa"/>
            <w:tcBorders>
              <w:top w:val="single" w:sz="4" w:space="0" w:color="auto"/>
              <w:left w:val="single" w:sz="4" w:space="0" w:color="auto"/>
              <w:bottom w:val="single" w:sz="4" w:space="0" w:color="auto"/>
              <w:right w:val="single" w:sz="4" w:space="0" w:color="auto"/>
            </w:tcBorders>
            <w:hideMark/>
          </w:tcPr>
          <w:p w14:paraId="6AA198D6" w14:textId="77777777" w:rsidR="00793252" w:rsidRPr="007B3657" w:rsidRDefault="00793252" w:rsidP="00730B1C">
            <w:pPr>
              <w:pStyle w:val="Telobesedila-zamik"/>
              <w:ind w:left="0"/>
              <w:jc w:val="center"/>
              <w:rPr>
                <w:b/>
                <w:i w:val="0"/>
                <w:sz w:val="24"/>
                <w:szCs w:val="24"/>
              </w:rPr>
            </w:pPr>
            <w:r w:rsidRPr="007B3657">
              <w:rPr>
                <w:b/>
                <w:i w:val="0"/>
                <w:sz w:val="24"/>
                <w:szCs w:val="24"/>
              </w:rPr>
              <w:t>zavarovanec</w:t>
            </w:r>
          </w:p>
        </w:tc>
        <w:tc>
          <w:tcPr>
            <w:tcW w:w="3420" w:type="dxa"/>
            <w:tcBorders>
              <w:top w:val="single" w:sz="4" w:space="0" w:color="auto"/>
              <w:left w:val="single" w:sz="4" w:space="0" w:color="auto"/>
              <w:bottom w:val="single" w:sz="4" w:space="0" w:color="auto"/>
              <w:right w:val="single" w:sz="4" w:space="0" w:color="auto"/>
            </w:tcBorders>
            <w:hideMark/>
          </w:tcPr>
          <w:p w14:paraId="54712B73" w14:textId="77777777" w:rsidR="00793252" w:rsidRPr="007B3657" w:rsidRDefault="00793252" w:rsidP="00730B1C">
            <w:pPr>
              <w:pStyle w:val="Telobesedila-zamik"/>
              <w:ind w:left="0"/>
              <w:jc w:val="center"/>
              <w:rPr>
                <w:b/>
                <w:i w:val="0"/>
                <w:sz w:val="24"/>
                <w:szCs w:val="24"/>
              </w:rPr>
            </w:pPr>
            <w:r w:rsidRPr="007B3657">
              <w:rPr>
                <w:b/>
                <w:i w:val="0"/>
                <w:sz w:val="24"/>
                <w:szCs w:val="24"/>
              </w:rPr>
              <w:t>višina premije v EUR</w:t>
            </w:r>
          </w:p>
        </w:tc>
        <w:tc>
          <w:tcPr>
            <w:tcW w:w="1260" w:type="dxa"/>
            <w:tcBorders>
              <w:top w:val="single" w:sz="4" w:space="0" w:color="auto"/>
              <w:left w:val="single" w:sz="4" w:space="0" w:color="auto"/>
              <w:bottom w:val="single" w:sz="4" w:space="0" w:color="auto"/>
              <w:right w:val="single" w:sz="4" w:space="0" w:color="auto"/>
            </w:tcBorders>
            <w:hideMark/>
          </w:tcPr>
          <w:p w14:paraId="149CC63A" w14:textId="77777777" w:rsidR="00793252" w:rsidRPr="007B3657" w:rsidRDefault="00793252" w:rsidP="00730B1C">
            <w:pPr>
              <w:pStyle w:val="Telobesedila-zamik"/>
              <w:ind w:left="0"/>
              <w:jc w:val="center"/>
              <w:rPr>
                <w:b/>
                <w:i w:val="0"/>
                <w:sz w:val="24"/>
                <w:szCs w:val="24"/>
              </w:rPr>
            </w:pPr>
            <w:r w:rsidRPr="007B3657">
              <w:rPr>
                <w:b/>
                <w:i w:val="0"/>
                <w:sz w:val="24"/>
                <w:szCs w:val="24"/>
              </w:rPr>
              <w:t>leto</w:t>
            </w:r>
          </w:p>
        </w:tc>
        <w:tc>
          <w:tcPr>
            <w:tcW w:w="1854" w:type="dxa"/>
            <w:tcBorders>
              <w:top w:val="single" w:sz="4" w:space="0" w:color="auto"/>
              <w:left w:val="single" w:sz="4" w:space="0" w:color="auto"/>
              <w:bottom w:val="single" w:sz="4" w:space="0" w:color="auto"/>
              <w:right w:val="single" w:sz="4" w:space="0" w:color="auto"/>
            </w:tcBorders>
            <w:hideMark/>
          </w:tcPr>
          <w:p w14:paraId="5D6D64AD" w14:textId="77777777" w:rsidR="00793252" w:rsidRPr="007B3657" w:rsidRDefault="001D7B00" w:rsidP="00730B1C">
            <w:pPr>
              <w:pStyle w:val="Telobesedila-zamik"/>
              <w:ind w:left="0"/>
              <w:jc w:val="center"/>
              <w:rPr>
                <w:b/>
                <w:i w:val="0"/>
                <w:sz w:val="24"/>
                <w:szCs w:val="24"/>
              </w:rPr>
            </w:pPr>
            <w:r>
              <w:rPr>
                <w:b/>
                <w:i w:val="0"/>
                <w:sz w:val="24"/>
                <w:szCs w:val="24"/>
              </w:rPr>
              <w:t>opombe</w:t>
            </w:r>
          </w:p>
        </w:tc>
      </w:tr>
      <w:tr w:rsidR="00793252" w:rsidRPr="007B3657" w14:paraId="4D1A93F9"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779FD255" w14:textId="77777777" w:rsidR="00793252" w:rsidRPr="007B3657" w:rsidRDefault="00793252" w:rsidP="00730B1C">
            <w:pPr>
              <w:pStyle w:val="Telobesedila-zamik"/>
              <w:ind w:left="0"/>
              <w:jc w:val="center"/>
              <w:rPr>
                <w:b/>
                <w:i w:val="0"/>
                <w:sz w:val="24"/>
                <w:szCs w:val="24"/>
              </w:rPr>
            </w:pPr>
            <w:r w:rsidRPr="007B3657">
              <w:rPr>
                <w:b/>
                <w:i w:val="0"/>
                <w:sz w:val="24"/>
                <w:szCs w:val="24"/>
              </w:rPr>
              <w:t>1</w:t>
            </w:r>
          </w:p>
        </w:tc>
        <w:tc>
          <w:tcPr>
            <w:tcW w:w="2029" w:type="dxa"/>
            <w:tcBorders>
              <w:top w:val="single" w:sz="4" w:space="0" w:color="auto"/>
              <w:left w:val="single" w:sz="4" w:space="0" w:color="auto"/>
              <w:bottom w:val="single" w:sz="4" w:space="0" w:color="auto"/>
              <w:right w:val="single" w:sz="4" w:space="0" w:color="auto"/>
            </w:tcBorders>
          </w:tcPr>
          <w:p w14:paraId="49550967" w14:textId="77777777" w:rsidR="00793252" w:rsidRPr="007B3657" w:rsidRDefault="00793252" w:rsidP="00730B1C">
            <w:pPr>
              <w:pStyle w:val="Telobesedila-zamik"/>
              <w:ind w:left="0"/>
              <w:rPr>
                <w:b/>
                <w:i w:val="0"/>
                <w:sz w:val="24"/>
                <w:szCs w:val="24"/>
              </w:rPr>
            </w:pPr>
          </w:p>
          <w:p w14:paraId="5E569E71" w14:textId="77777777" w:rsidR="00793252" w:rsidRPr="007B3657" w:rsidRDefault="00793252" w:rsidP="00730B1C">
            <w:pPr>
              <w:pStyle w:val="Telobesedila-zamik"/>
              <w:ind w:left="0"/>
              <w:rPr>
                <w:b/>
                <w:i w:val="0"/>
                <w:sz w:val="24"/>
                <w:szCs w:val="24"/>
              </w:rPr>
            </w:pPr>
          </w:p>
          <w:p w14:paraId="3C092FB7"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7785114"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DCB3EAF"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930B849" w14:textId="77777777" w:rsidR="00793252" w:rsidRPr="007B3657" w:rsidRDefault="00793252" w:rsidP="00730B1C">
            <w:pPr>
              <w:pStyle w:val="Telobesedila-zamik"/>
              <w:ind w:left="0"/>
              <w:rPr>
                <w:b/>
                <w:i w:val="0"/>
                <w:sz w:val="24"/>
                <w:szCs w:val="24"/>
              </w:rPr>
            </w:pPr>
          </w:p>
        </w:tc>
      </w:tr>
      <w:tr w:rsidR="00793252" w:rsidRPr="007B3657" w14:paraId="11A4FAE3"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0FAB8DED" w14:textId="77777777" w:rsidR="00793252" w:rsidRPr="007B3657" w:rsidRDefault="00793252" w:rsidP="00730B1C">
            <w:pPr>
              <w:pStyle w:val="Telobesedila-zamik"/>
              <w:ind w:left="0"/>
              <w:jc w:val="center"/>
              <w:rPr>
                <w:b/>
                <w:i w:val="0"/>
                <w:sz w:val="24"/>
                <w:szCs w:val="24"/>
              </w:rPr>
            </w:pPr>
            <w:r w:rsidRPr="007B3657">
              <w:rPr>
                <w:b/>
                <w:i w:val="0"/>
                <w:sz w:val="24"/>
                <w:szCs w:val="24"/>
              </w:rPr>
              <w:t>2</w:t>
            </w:r>
          </w:p>
        </w:tc>
        <w:tc>
          <w:tcPr>
            <w:tcW w:w="2029" w:type="dxa"/>
            <w:tcBorders>
              <w:top w:val="single" w:sz="4" w:space="0" w:color="auto"/>
              <w:left w:val="single" w:sz="4" w:space="0" w:color="auto"/>
              <w:bottom w:val="single" w:sz="4" w:space="0" w:color="auto"/>
              <w:right w:val="single" w:sz="4" w:space="0" w:color="auto"/>
            </w:tcBorders>
          </w:tcPr>
          <w:p w14:paraId="4370881A" w14:textId="77777777" w:rsidR="00793252" w:rsidRPr="007B3657" w:rsidRDefault="00793252" w:rsidP="00730B1C">
            <w:pPr>
              <w:pStyle w:val="Telobesedila-zamik"/>
              <w:ind w:left="0"/>
              <w:rPr>
                <w:b/>
                <w:i w:val="0"/>
                <w:sz w:val="24"/>
                <w:szCs w:val="24"/>
              </w:rPr>
            </w:pPr>
          </w:p>
          <w:p w14:paraId="4F222077" w14:textId="77777777" w:rsidR="00793252" w:rsidRPr="007B3657" w:rsidRDefault="00793252" w:rsidP="00730B1C">
            <w:pPr>
              <w:pStyle w:val="Telobesedila-zamik"/>
              <w:ind w:left="0"/>
              <w:rPr>
                <w:b/>
                <w:i w:val="0"/>
                <w:sz w:val="24"/>
                <w:szCs w:val="24"/>
              </w:rPr>
            </w:pPr>
          </w:p>
          <w:p w14:paraId="6B4458F5"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815A624"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19385BA"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37DF176" w14:textId="77777777" w:rsidR="00793252" w:rsidRPr="007B3657" w:rsidRDefault="00793252" w:rsidP="00730B1C">
            <w:pPr>
              <w:pStyle w:val="Telobesedila-zamik"/>
              <w:ind w:left="0"/>
              <w:rPr>
                <w:b/>
                <w:i w:val="0"/>
                <w:sz w:val="24"/>
                <w:szCs w:val="24"/>
              </w:rPr>
            </w:pPr>
          </w:p>
        </w:tc>
      </w:tr>
      <w:tr w:rsidR="00793252" w:rsidRPr="007B3657" w14:paraId="74956313" w14:textId="77777777" w:rsidTr="00730B1C">
        <w:trPr>
          <w:trHeight w:val="488"/>
        </w:trPr>
        <w:tc>
          <w:tcPr>
            <w:tcW w:w="959" w:type="dxa"/>
            <w:tcBorders>
              <w:top w:val="single" w:sz="4" w:space="0" w:color="auto"/>
              <w:left w:val="single" w:sz="4" w:space="0" w:color="auto"/>
              <w:bottom w:val="single" w:sz="4" w:space="0" w:color="auto"/>
              <w:right w:val="single" w:sz="4" w:space="0" w:color="auto"/>
            </w:tcBorders>
            <w:hideMark/>
          </w:tcPr>
          <w:p w14:paraId="013980BB" w14:textId="77777777" w:rsidR="00793252" w:rsidRPr="007B3657" w:rsidRDefault="00793252" w:rsidP="00730B1C">
            <w:pPr>
              <w:pStyle w:val="Telobesedila-zamik"/>
              <w:ind w:left="0"/>
              <w:jc w:val="center"/>
              <w:rPr>
                <w:b/>
                <w:i w:val="0"/>
                <w:sz w:val="24"/>
                <w:szCs w:val="24"/>
              </w:rPr>
            </w:pPr>
            <w:r w:rsidRPr="007B3657">
              <w:rPr>
                <w:b/>
                <w:i w:val="0"/>
                <w:sz w:val="24"/>
                <w:szCs w:val="24"/>
              </w:rPr>
              <w:t>3</w:t>
            </w:r>
          </w:p>
        </w:tc>
        <w:tc>
          <w:tcPr>
            <w:tcW w:w="2029" w:type="dxa"/>
            <w:tcBorders>
              <w:top w:val="single" w:sz="4" w:space="0" w:color="auto"/>
              <w:left w:val="single" w:sz="4" w:space="0" w:color="auto"/>
              <w:bottom w:val="single" w:sz="4" w:space="0" w:color="auto"/>
              <w:right w:val="single" w:sz="4" w:space="0" w:color="auto"/>
            </w:tcBorders>
          </w:tcPr>
          <w:p w14:paraId="160C2422" w14:textId="77777777" w:rsidR="00793252" w:rsidRPr="007B3657" w:rsidRDefault="00793252" w:rsidP="00730B1C">
            <w:pPr>
              <w:pStyle w:val="Telobesedila-zamik"/>
              <w:ind w:left="0"/>
              <w:rPr>
                <w:b/>
                <w:i w:val="0"/>
                <w:sz w:val="24"/>
                <w:szCs w:val="24"/>
              </w:rPr>
            </w:pPr>
          </w:p>
          <w:p w14:paraId="6AD2E78B" w14:textId="77777777" w:rsidR="00793252" w:rsidRPr="007B3657" w:rsidRDefault="00793252" w:rsidP="00730B1C">
            <w:pPr>
              <w:pStyle w:val="Telobesedila-zamik"/>
              <w:ind w:left="0"/>
              <w:rPr>
                <w:b/>
                <w:i w:val="0"/>
                <w:sz w:val="24"/>
                <w:szCs w:val="24"/>
              </w:rPr>
            </w:pPr>
          </w:p>
          <w:p w14:paraId="3809B7DF"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7DFA553"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9D64DA7"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7D6DB3BD" w14:textId="77777777" w:rsidR="00793252" w:rsidRPr="007B3657" w:rsidRDefault="00793252" w:rsidP="00730B1C">
            <w:pPr>
              <w:pStyle w:val="Telobesedila-zamik"/>
              <w:ind w:left="0"/>
              <w:rPr>
                <w:b/>
                <w:i w:val="0"/>
                <w:sz w:val="24"/>
                <w:szCs w:val="24"/>
              </w:rPr>
            </w:pPr>
          </w:p>
        </w:tc>
      </w:tr>
      <w:tr w:rsidR="00793252" w:rsidRPr="007B3657" w14:paraId="7444C610" w14:textId="77777777" w:rsidTr="00730B1C">
        <w:tc>
          <w:tcPr>
            <w:tcW w:w="959" w:type="dxa"/>
            <w:tcBorders>
              <w:top w:val="single" w:sz="4" w:space="0" w:color="auto"/>
              <w:left w:val="single" w:sz="4" w:space="0" w:color="auto"/>
              <w:bottom w:val="single" w:sz="4" w:space="0" w:color="auto"/>
              <w:right w:val="single" w:sz="4" w:space="0" w:color="auto"/>
            </w:tcBorders>
          </w:tcPr>
          <w:p w14:paraId="2206D534" w14:textId="77777777" w:rsidR="00793252" w:rsidRPr="007B3657" w:rsidRDefault="00793252" w:rsidP="00730B1C">
            <w:pPr>
              <w:pStyle w:val="Telobesedila-zamik"/>
              <w:ind w:left="0"/>
              <w:jc w:val="center"/>
              <w:rPr>
                <w:b/>
                <w:i w:val="0"/>
                <w:sz w:val="24"/>
                <w:szCs w:val="24"/>
              </w:rPr>
            </w:pPr>
            <w:r w:rsidRPr="007B3657">
              <w:rPr>
                <w:b/>
                <w:i w:val="0"/>
                <w:sz w:val="24"/>
                <w:szCs w:val="24"/>
              </w:rPr>
              <w:t>4</w:t>
            </w:r>
          </w:p>
          <w:p w14:paraId="7B2DE4C2" w14:textId="77777777" w:rsidR="00793252" w:rsidRPr="007B3657" w:rsidRDefault="00793252" w:rsidP="00730B1C">
            <w:pPr>
              <w:pStyle w:val="Telobesedila-zamik"/>
              <w:ind w:left="0"/>
              <w:jc w:val="center"/>
              <w:rPr>
                <w:b/>
                <w:i w:val="0"/>
                <w:sz w:val="24"/>
                <w:szCs w:val="24"/>
              </w:rPr>
            </w:pPr>
          </w:p>
          <w:p w14:paraId="2AADE183" w14:textId="77777777" w:rsidR="00793252" w:rsidRPr="007B3657" w:rsidRDefault="00793252" w:rsidP="00730B1C">
            <w:pPr>
              <w:pStyle w:val="Telobesedila-zamik"/>
              <w:ind w:left="0"/>
              <w:jc w:val="center"/>
              <w:rPr>
                <w:b/>
                <w:i w:val="0"/>
                <w:sz w:val="24"/>
                <w:szCs w:val="24"/>
              </w:rPr>
            </w:pPr>
          </w:p>
        </w:tc>
        <w:tc>
          <w:tcPr>
            <w:tcW w:w="2029" w:type="dxa"/>
            <w:tcBorders>
              <w:top w:val="single" w:sz="4" w:space="0" w:color="auto"/>
              <w:left w:val="single" w:sz="4" w:space="0" w:color="auto"/>
              <w:bottom w:val="single" w:sz="4" w:space="0" w:color="auto"/>
              <w:right w:val="single" w:sz="4" w:space="0" w:color="auto"/>
            </w:tcBorders>
          </w:tcPr>
          <w:p w14:paraId="6BB11BF4"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48A56C8"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A2FE2F0"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A21F871" w14:textId="77777777" w:rsidR="00793252" w:rsidRPr="007B3657" w:rsidRDefault="00793252" w:rsidP="00730B1C">
            <w:pPr>
              <w:pStyle w:val="Telobesedila-zamik"/>
              <w:ind w:left="0"/>
              <w:rPr>
                <w:b/>
                <w:i w:val="0"/>
                <w:sz w:val="24"/>
                <w:szCs w:val="24"/>
              </w:rPr>
            </w:pPr>
          </w:p>
        </w:tc>
      </w:tr>
      <w:tr w:rsidR="00793252" w:rsidRPr="007B3657" w14:paraId="4B59911B"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0D6F4ACD" w14:textId="77777777" w:rsidR="00793252" w:rsidRPr="007B3657" w:rsidRDefault="00793252" w:rsidP="00730B1C">
            <w:pPr>
              <w:pStyle w:val="Telobesedila-zamik"/>
              <w:ind w:left="0"/>
              <w:jc w:val="center"/>
              <w:rPr>
                <w:b/>
                <w:i w:val="0"/>
                <w:sz w:val="24"/>
                <w:szCs w:val="24"/>
              </w:rPr>
            </w:pPr>
            <w:r w:rsidRPr="007B3657">
              <w:rPr>
                <w:b/>
                <w:i w:val="0"/>
                <w:sz w:val="24"/>
                <w:szCs w:val="24"/>
              </w:rPr>
              <w:t>5</w:t>
            </w:r>
          </w:p>
        </w:tc>
        <w:tc>
          <w:tcPr>
            <w:tcW w:w="2029" w:type="dxa"/>
            <w:tcBorders>
              <w:top w:val="single" w:sz="4" w:space="0" w:color="auto"/>
              <w:left w:val="single" w:sz="4" w:space="0" w:color="auto"/>
              <w:bottom w:val="single" w:sz="4" w:space="0" w:color="auto"/>
              <w:right w:val="single" w:sz="4" w:space="0" w:color="auto"/>
            </w:tcBorders>
          </w:tcPr>
          <w:p w14:paraId="01955F09" w14:textId="77777777" w:rsidR="00793252" w:rsidRPr="007B3657" w:rsidRDefault="00793252" w:rsidP="00730B1C">
            <w:pPr>
              <w:pStyle w:val="Telobesedila-zamik"/>
              <w:ind w:left="0"/>
              <w:rPr>
                <w:b/>
                <w:i w:val="0"/>
                <w:sz w:val="24"/>
                <w:szCs w:val="24"/>
              </w:rPr>
            </w:pPr>
          </w:p>
          <w:p w14:paraId="5A6B9776" w14:textId="77777777" w:rsidR="00793252" w:rsidRPr="007B3657" w:rsidRDefault="00793252" w:rsidP="00730B1C">
            <w:pPr>
              <w:pStyle w:val="Telobesedila-zamik"/>
              <w:ind w:left="0"/>
              <w:rPr>
                <w:b/>
                <w:i w:val="0"/>
                <w:sz w:val="24"/>
                <w:szCs w:val="24"/>
              </w:rPr>
            </w:pPr>
          </w:p>
          <w:p w14:paraId="6C9E76BD"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63E130B"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66D5380"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B2952C9" w14:textId="77777777" w:rsidR="00793252" w:rsidRPr="007B3657" w:rsidRDefault="00793252" w:rsidP="00730B1C">
            <w:pPr>
              <w:pStyle w:val="Telobesedila-zamik"/>
              <w:ind w:left="0"/>
              <w:rPr>
                <w:b/>
                <w:i w:val="0"/>
                <w:sz w:val="24"/>
                <w:szCs w:val="24"/>
              </w:rPr>
            </w:pPr>
          </w:p>
        </w:tc>
      </w:tr>
    </w:tbl>
    <w:p w14:paraId="46209977" w14:textId="77777777" w:rsidR="00793252" w:rsidRPr="007B3657" w:rsidRDefault="00793252" w:rsidP="00793252"/>
    <w:p w14:paraId="6BAC5035" w14:textId="77777777" w:rsidR="00793252" w:rsidRPr="007B3657" w:rsidRDefault="00793252" w:rsidP="00793252">
      <w:pPr>
        <w:ind w:right="-574"/>
      </w:pPr>
    </w:p>
    <w:p w14:paraId="4C8DE342" w14:textId="77777777" w:rsidR="00793252" w:rsidRPr="007B3657" w:rsidRDefault="00793252" w:rsidP="00793252">
      <w:pPr>
        <w:jc w:val="both"/>
        <w:rPr>
          <w:color w:val="000000"/>
        </w:rPr>
      </w:pPr>
      <w:r w:rsidRPr="007B3657">
        <w:rPr>
          <w:color w:val="000000"/>
        </w:rPr>
        <w:t xml:space="preserve"> </w:t>
      </w:r>
      <w:r w:rsidR="001D7B00">
        <w:rPr>
          <w:color w:val="000000"/>
        </w:rPr>
        <w:t>Ponudnik dovoljuje naročniku reference po potrebi tudi uradno preveriti.</w:t>
      </w:r>
    </w:p>
    <w:p w14:paraId="7A544B4A" w14:textId="77777777" w:rsidR="00793252" w:rsidRPr="007B3657" w:rsidRDefault="00793252" w:rsidP="00793252">
      <w:pPr>
        <w:jc w:val="both"/>
        <w:rPr>
          <w:color w:val="000000"/>
        </w:rPr>
      </w:pPr>
    </w:p>
    <w:p w14:paraId="0ED960CE" w14:textId="77777777" w:rsidR="00793252" w:rsidRPr="007B3657" w:rsidRDefault="00793252" w:rsidP="00793252">
      <w:pPr>
        <w:ind w:right="-574"/>
      </w:pPr>
    </w:p>
    <w:p w14:paraId="44636952" w14:textId="77777777" w:rsidR="00793252" w:rsidRPr="007B3657" w:rsidRDefault="00793252" w:rsidP="00793252">
      <w:pPr>
        <w:ind w:right="-574"/>
      </w:pPr>
      <w:r w:rsidRPr="007B3657">
        <w:t xml:space="preserve">    Datum:                                            Žig:                                    Podpis: </w:t>
      </w:r>
    </w:p>
    <w:p w14:paraId="34CC4841" w14:textId="77777777" w:rsidR="00793252" w:rsidRPr="007B3657" w:rsidRDefault="00793252" w:rsidP="00793252">
      <w:pPr>
        <w:ind w:right="-574"/>
      </w:pPr>
    </w:p>
    <w:p w14:paraId="1BFCBACF" w14:textId="77777777" w:rsidR="00793252" w:rsidRPr="007B3657" w:rsidRDefault="00793252" w:rsidP="00793252">
      <w:pPr>
        <w:ind w:right="-574"/>
      </w:pPr>
      <w:r w:rsidRPr="007B3657">
        <w:t>__________________________                                                   ________________________</w:t>
      </w:r>
    </w:p>
    <w:p w14:paraId="49975ED5" w14:textId="77777777" w:rsidR="00793252" w:rsidRPr="007B3657" w:rsidRDefault="00793252" w:rsidP="00793252">
      <w:pPr>
        <w:ind w:right="-574"/>
      </w:pPr>
    </w:p>
    <w:p w14:paraId="4F1DDDBB" w14:textId="77777777" w:rsidR="00F756A2" w:rsidRDefault="00F756A2" w:rsidP="00B3068A">
      <w:pPr>
        <w:ind w:right="-574"/>
        <w:jc w:val="center"/>
      </w:pPr>
    </w:p>
    <w:p w14:paraId="47D02C4B" w14:textId="77777777" w:rsidR="00D61F8B" w:rsidRPr="007B3657" w:rsidRDefault="00793252" w:rsidP="00B3068A">
      <w:pPr>
        <w:ind w:right="-574"/>
        <w:jc w:val="center"/>
      </w:pPr>
      <w:r w:rsidRPr="007B3657">
        <w:br w:type="page"/>
      </w:r>
    </w:p>
    <w:p w14:paraId="18401F87" w14:textId="77777777" w:rsidR="00D61F8B" w:rsidRPr="007B3657" w:rsidRDefault="00D61F8B" w:rsidP="00B3068A">
      <w:pPr>
        <w:ind w:right="-574"/>
        <w:jc w:val="center"/>
      </w:pPr>
    </w:p>
    <w:p w14:paraId="6F062F32" w14:textId="77777777" w:rsidR="00793252" w:rsidRPr="007B3657" w:rsidRDefault="00793252" w:rsidP="00B3068A">
      <w:pPr>
        <w:ind w:right="-574"/>
        <w:jc w:val="center"/>
        <w:rPr>
          <w:b/>
        </w:rPr>
      </w:pPr>
      <w:r w:rsidRPr="007B3657">
        <w:rPr>
          <w:b/>
        </w:rPr>
        <w:t>Razpisni obrazec št. 7</w:t>
      </w:r>
    </w:p>
    <w:p w14:paraId="5B4D70FF" w14:textId="77777777" w:rsidR="00793252" w:rsidRPr="007B3657" w:rsidRDefault="00793252" w:rsidP="00793252">
      <w:pPr>
        <w:ind w:right="-574"/>
        <w:rPr>
          <w:b/>
        </w:rPr>
      </w:pPr>
    </w:p>
    <w:p w14:paraId="44F4CCC4" w14:textId="77777777" w:rsidR="00793252" w:rsidRPr="007B3657" w:rsidRDefault="00793252" w:rsidP="00793252">
      <w:pPr>
        <w:ind w:right="-574"/>
        <w:rPr>
          <w:b/>
        </w:rPr>
      </w:pPr>
    </w:p>
    <w:p w14:paraId="7E6044C7" w14:textId="77777777" w:rsidR="00793252" w:rsidRPr="007B3657" w:rsidRDefault="00793252" w:rsidP="00793252">
      <w:pPr>
        <w:ind w:right="-574"/>
        <w:rPr>
          <w:b/>
        </w:rPr>
      </w:pPr>
    </w:p>
    <w:p w14:paraId="4E3B94BB" w14:textId="77777777" w:rsidR="00793252" w:rsidRPr="007B3657" w:rsidRDefault="00793252" w:rsidP="00793252">
      <w:pPr>
        <w:jc w:val="center"/>
        <w:rPr>
          <w:b/>
        </w:rPr>
      </w:pPr>
      <w:bookmarkStart w:id="12" w:name="_Toc84590528"/>
      <w:bookmarkStart w:id="13" w:name="_Toc13364389"/>
      <w:bookmarkStart w:id="14" w:name="_Toc13024275"/>
      <w:bookmarkStart w:id="15" w:name="_Toc148152939"/>
      <w:bookmarkStart w:id="16" w:name="_Toc147718181"/>
      <w:r w:rsidRPr="007B3657">
        <w:rPr>
          <w:b/>
        </w:rPr>
        <w:t>IZJAVA PONUDNIKA O STROKOVNOSTI</w:t>
      </w:r>
      <w:bookmarkEnd w:id="12"/>
      <w:bookmarkEnd w:id="13"/>
      <w:bookmarkEnd w:id="14"/>
      <w:r w:rsidRPr="007B3657">
        <w:rPr>
          <w:b/>
        </w:rPr>
        <w:t xml:space="preserve">  </w:t>
      </w:r>
      <w:bookmarkStart w:id="17" w:name="_Toc54152825"/>
      <w:bookmarkStart w:id="18" w:name="_Toc8710474"/>
      <w:r w:rsidRPr="007B3657">
        <w:rPr>
          <w:b/>
        </w:rPr>
        <w:t>IZPOLNJEVANJA RAZPISANIH POGOJEV</w:t>
      </w:r>
      <w:bookmarkEnd w:id="15"/>
      <w:bookmarkEnd w:id="16"/>
      <w:bookmarkEnd w:id="17"/>
      <w:bookmarkEnd w:id="18"/>
    </w:p>
    <w:p w14:paraId="5EC5AF4F" w14:textId="77777777" w:rsidR="00793252" w:rsidRPr="007B3657" w:rsidRDefault="00793252" w:rsidP="00793252">
      <w:pPr>
        <w:pStyle w:val="Telobesedila-zamik"/>
        <w:ind w:left="0"/>
        <w:jc w:val="center"/>
        <w:rPr>
          <w:b/>
          <w:i w:val="0"/>
          <w:sz w:val="24"/>
          <w:szCs w:val="24"/>
        </w:rPr>
      </w:pPr>
    </w:p>
    <w:p w14:paraId="60E360AF" w14:textId="77777777" w:rsidR="00793252" w:rsidRPr="007B3657" w:rsidRDefault="00793252" w:rsidP="00793252">
      <w:pPr>
        <w:pStyle w:val="Telobesedila-zamik"/>
        <w:ind w:left="0"/>
        <w:jc w:val="center"/>
        <w:rPr>
          <w:b/>
          <w:i w:val="0"/>
          <w:sz w:val="24"/>
          <w:szCs w:val="24"/>
        </w:rPr>
      </w:pPr>
    </w:p>
    <w:p w14:paraId="0E010480" w14:textId="77777777" w:rsidR="00793252" w:rsidRPr="007B3657" w:rsidRDefault="00793252" w:rsidP="00793252">
      <w:pPr>
        <w:pStyle w:val="Telobesedila-zamik"/>
        <w:ind w:left="0"/>
        <w:rPr>
          <w:i w:val="0"/>
          <w:sz w:val="24"/>
          <w:szCs w:val="24"/>
          <w:u w:val="single"/>
        </w:rPr>
      </w:pPr>
      <w:r w:rsidRPr="007B3657">
        <w:rPr>
          <w:i w:val="0"/>
          <w:sz w:val="24"/>
          <w:szCs w:val="24"/>
        </w:rPr>
        <w:t xml:space="preserve">Ponudnik:  </w:t>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p>
    <w:p w14:paraId="58165DB1" w14:textId="77777777" w:rsidR="00793252" w:rsidRPr="007B3657" w:rsidRDefault="00793252" w:rsidP="00793252">
      <w:pPr>
        <w:pStyle w:val="Telobesedila-zamik"/>
        <w:ind w:left="0"/>
        <w:rPr>
          <w:i w:val="0"/>
          <w:sz w:val="24"/>
          <w:szCs w:val="24"/>
          <w:u w:val="single"/>
        </w:rPr>
      </w:pPr>
    </w:p>
    <w:p w14:paraId="6D153C2B" w14:textId="77777777" w:rsidR="00793252" w:rsidRPr="007B3657" w:rsidRDefault="00793252" w:rsidP="00793252">
      <w:pPr>
        <w:pStyle w:val="Telobesedila-zamik"/>
        <w:ind w:left="0" w:firstLine="720"/>
        <w:rPr>
          <w:sz w:val="24"/>
          <w:szCs w:val="24"/>
        </w:rPr>
      </w:pPr>
    </w:p>
    <w:p w14:paraId="62B23AE6" w14:textId="77777777" w:rsidR="00793252" w:rsidRPr="007B3657" w:rsidRDefault="00793252" w:rsidP="00793252">
      <w:pPr>
        <w:jc w:val="both"/>
      </w:pPr>
      <w:r w:rsidRPr="007B3657">
        <w:t>Ponudnik izjavlja, da razpolaga s strokovnimi kadri (najmanj dve osebi z univerzitetno izobrazbo in petimi (5) leti delovnih izkušenj v zavarovalništvu – naročnik bo to dejstvo pri ponudniku preveril) in opremo za kvalitetno izvajanje vseh razpisanih vrst zavarovanj in da zato  sprejema obveznosti:</w:t>
      </w:r>
    </w:p>
    <w:p w14:paraId="6A8A7E5E" w14:textId="77777777" w:rsidR="00793252" w:rsidRPr="007B3657" w:rsidRDefault="00793252" w:rsidP="00793252">
      <w:pPr>
        <w:jc w:val="both"/>
      </w:pPr>
    </w:p>
    <w:p w14:paraId="5E1EBCCE" w14:textId="77777777" w:rsidR="00793252" w:rsidRPr="007B3657" w:rsidRDefault="00793252" w:rsidP="00793252">
      <w:pPr>
        <w:jc w:val="both"/>
      </w:pPr>
    </w:p>
    <w:p w14:paraId="5C3E10D0" w14:textId="77777777" w:rsidR="00793252" w:rsidRPr="007B3657" w:rsidRDefault="00793252" w:rsidP="00F7633E">
      <w:pPr>
        <w:numPr>
          <w:ilvl w:val="0"/>
          <w:numId w:val="10"/>
        </w:numPr>
        <w:pBdr>
          <w:bottom w:val="single" w:sz="12" w:space="1" w:color="auto"/>
        </w:pBdr>
        <w:jc w:val="both"/>
      </w:pPr>
      <w:r w:rsidRPr="007B3657">
        <w:t xml:space="preserve">strokovni kadri: </w:t>
      </w:r>
      <w:r w:rsidRPr="007B3657">
        <w:tab/>
      </w:r>
      <w:r w:rsidRPr="007B3657">
        <w:tab/>
        <w:t>IME</w:t>
      </w:r>
      <w:r w:rsidRPr="007B3657">
        <w:tab/>
      </w:r>
      <w:r w:rsidRPr="007B3657">
        <w:tab/>
      </w:r>
      <w:r w:rsidRPr="007B3657">
        <w:tab/>
        <w:t>PRIIMEK</w:t>
      </w:r>
    </w:p>
    <w:p w14:paraId="5417DD91" w14:textId="77777777" w:rsidR="00793252" w:rsidRPr="007B3657" w:rsidRDefault="00793252" w:rsidP="00793252">
      <w:pPr>
        <w:jc w:val="both"/>
      </w:pPr>
      <w:r w:rsidRPr="007B365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BF3FF" w14:textId="77777777" w:rsidR="00793252" w:rsidRPr="007B3657" w:rsidRDefault="00793252" w:rsidP="00793252">
      <w:pPr>
        <w:jc w:val="both"/>
      </w:pPr>
    </w:p>
    <w:p w14:paraId="23EC3BD4" w14:textId="77777777" w:rsidR="00793252" w:rsidRPr="007B3657" w:rsidRDefault="00793252" w:rsidP="00793252">
      <w:pPr>
        <w:jc w:val="both"/>
      </w:pPr>
    </w:p>
    <w:p w14:paraId="38C004B7" w14:textId="77777777" w:rsidR="00793252" w:rsidRPr="007B3657" w:rsidRDefault="00793252" w:rsidP="00793252">
      <w:pPr>
        <w:jc w:val="both"/>
      </w:pPr>
    </w:p>
    <w:p w14:paraId="3981AC02" w14:textId="77777777" w:rsidR="00793252" w:rsidRPr="007B3657" w:rsidRDefault="00793252" w:rsidP="00793252">
      <w:pPr>
        <w:jc w:val="both"/>
      </w:pPr>
    </w:p>
    <w:p w14:paraId="3EB0A62A" w14:textId="77777777" w:rsidR="00793252" w:rsidRPr="007B3657" w:rsidRDefault="00793252" w:rsidP="00793252">
      <w:pPr>
        <w:jc w:val="both"/>
      </w:pPr>
      <w:r w:rsidRPr="007B3657">
        <w:t>Za morebitno neizpolnjevanje navedenih obveznosti je ponudnik naročniku odškodninsko odgovoren!</w:t>
      </w:r>
    </w:p>
    <w:p w14:paraId="19E36025" w14:textId="77777777" w:rsidR="00793252" w:rsidRPr="007B3657" w:rsidRDefault="00793252" w:rsidP="00793252">
      <w:pPr>
        <w:ind w:right="-574"/>
      </w:pPr>
    </w:p>
    <w:p w14:paraId="42EC1879" w14:textId="77777777" w:rsidR="00793252" w:rsidRPr="007B3657" w:rsidRDefault="00793252" w:rsidP="00793252">
      <w:pPr>
        <w:ind w:right="-574"/>
      </w:pPr>
    </w:p>
    <w:p w14:paraId="7673BA29" w14:textId="77777777" w:rsidR="00793252" w:rsidRPr="007B3657" w:rsidRDefault="00793252" w:rsidP="00793252">
      <w:pPr>
        <w:ind w:right="-574"/>
      </w:pPr>
    </w:p>
    <w:p w14:paraId="50B9BFCA" w14:textId="77777777" w:rsidR="00793252" w:rsidRPr="007B3657" w:rsidRDefault="00793252" w:rsidP="00793252">
      <w:pPr>
        <w:ind w:right="-574"/>
      </w:pPr>
    </w:p>
    <w:p w14:paraId="00FF7CD5" w14:textId="77777777" w:rsidR="00793252" w:rsidRPr="007B3657" w:rsidRDefault="00793252" w:rsidP="00793252">
      <w:pPr>
        <w:ind w:right="-574"/>
      </w:pPr>
    </w:p>
    <w:p w14:paraId="64649FB0" w14:textId="77777777" w:rsidR="00793252" w:rsidRPr="007B3657" w:rsidRDefault="00793252" w:rsidP="00793252">
      <w:pPr>
        <w:ind w:right="-574"/>
      </w:pPr>
    </w:p>
    <w:p w14:paraId="034F1881" w14:textId="77777777" w:rsidR="00793252" w:rsidRPr="007B3657" w:rsidRDefault="00793252" w:rsidP="00793252">
      <w:pPr>
        <w:ind w:right="-574"/>
      </w:pPr>
    </w:p>
    <w:p w14:paraId="0C6BCB95" w14:textId="77777777" w:rsidR="00793252" w:rsidRPr="007B3657" w:rsidRDefault="00793252" w:rsidP="00793252">
      <w:pPr>
        <w:ind w:right="-574"/>
      </w:pPr>
      <w:r w:rsidRPr="007B3657">
        <w:t xml:space="preserve">    Datum:</w:t>
      </w:r>
      <w:r w:rsidRPr="007B3657">
        <w:tab/>
      </w:r>
      <w:r w:rsidRPr="007B3657">
        <w:tab/>
      </w:r>
      <w:r w:rsidRPr="007B3657">
        <w:tab/>
      </w:r>
      <w:r w:rsidRPr="007B3657">
        <w:tab/>
        <w:t>Žig:</w:t>
      </w:r>
      <w:r w:rsidRPr="007B3657">
        <w:tab/>
      </w:r>
      <w:r w:rsidRPr="007B3657">
        <w:tab/>
      </w:r>
      <w:r w:rsidRPr="007B3657">
        <w:tab/>
      </w:r>
      <w:r w:rsidRPr="007B3657">
        <w:tab/>
        <w:t>Ponudnik:</w:t>
      </w:r>
    </w:p>
    <w:p w14:paraId="1E6DC7E2" w14:textId="77777777" w:rsidR="00793252" w:rsidRPr="007B3657" w:rsidRDefault="00793252" w:rsidP="00793252">
      <w:pPr>
        <w:ind w:right="-574"/>
      </w:pPr>
    </w:p>
    <w:p w14:paraId="7499EEC6" w14:textId="77777777" w:rsidR="00793252" w:rsidRPr="007B3657" w:rsidRDefault="00793252" w:rsidP="00793252">
      <w:pPr>
        <w:ind w:right="-574"/>
      </w:pPr>
      <w:r w:rsidRPr="007B3657">
        <w:t>______________________                                                        _________________________</w:t>
      </w:r>
    </w:p>
    <w:p w14:paraId="506A1009" w14:textId="77777777" w:rsidR="00793252" w:rsidRPr="007B3657" w:rsidRDefault="00793252" w:rsidP="00793252">
      <w:pPr>
        <w:ind w:right="-574"/>
      </w:pPr>
    </w:p>
    <w:p w14:paraId="0FF6134C" w14:textId="77777777" w:rsidR="00793252" w:rsidRPr="007B3657" w:rsidRDefault="00793252" w:rsidP="00793252">
      <w:pPr>
        <w:ind w:right="-574"/>
      </w:pPr>
    </w:p>
    <w:p w14:paraId="6E4EFEE8" w14:textId="77777777" w:rsidR="00D61F8B" w:rsidRPr="007B3657" w:rsidRDefault="00793252" w:rsidP="00B3068A">
      <w:pPr>
        <w:ind w:right="-574"/>
        <w:jc w:val="center"/>
      </w:pPr>
      <w:r w:rsidRPr="007B3657">
        <w:br w:type="page"/>
      </w:r>
    </w:p>
    <w:p w14:paraId="6796023D" w14:textId="77777777" w:rsidR="00D61F8B" w:rsidRPr="007B3657" w:rsidRDefault="00D61F8B" w:rsidP="00B3068A">
      <w:pPr>
        <w:ind w:right="-574"/>
        <w:jc w:val="center"/>
      </w:pPr>
    </w:p>
    <w:p w14:paraId="00E0D706" w14:textId="77777777" w:rsidR="00793252" w:rsidRPr="007B3657" w:rsidRDefault="00793252" w:rsidP="00B3068A">
      <w:pPr>
        <w:ind w:right="-574"/>
        <w:jc w:val="center"/>
        <w:rPr>
          <w:b/>
        </w:rPr>
      </w:pPr>
      <w:r w:rsidRPr="007B3657">
        <w:rPr>
          <w:b/>
        </w:rPr>
        <w:t>Razpisni obrazec št. 8</w:t>
      </w:r>
    </w:p>
    <w:p w14:paraId="4CA5B421" w14:textId="77777777" w:rsidR="00793252" w:rsidRPr="007B3657" w:rsidRDefault="00793252" w:rsidP="00793252">
      <w:pPr>
        <w:ind w:right="-574"/>
        <w:rPr>
          <w:b/>
        </w:rPr>
      </w:pPr>
    </w:p>
    <w:p w14:paraId="0BFC439D" w14:textId="77777777" w:rsidR="00793252" w:rsidRPr="007B3657" w:rsidRDefault="00793252" w:rsidP="00793252">
      <w:pPr>
        <w:ind w:right="-574"/>
        <w:rPr>
          <w:b/>
        </w:rPr>
      </w:pPr>
    </w:p>
    <w:p w14:paraId="67BA9302" w14:textId="77777777" w:rsidR="00793252" w:rsidRPr="007B3657" w:rsidRDefault="00793252" w:rsidP="00793252">
      <w:pPr>
        <w:ind w:right="-574"/>
        <w:rPr>
          <w:b/>
        </w:rPr>
      </w:pPr>
    </w:p>
    <w:p w14:paraId="7BA69DAC" w14:textId="77777777" w:rsidR="00793252" w:rsidRPr="007B3657" w:rsidRDefault="00793252" w:rsidP="00793252">
      <w:pPr>
        <w:jc w:val="center"/>
        <w:rPr>
          <w:b/>
        </w:rPr>
      </w:pPr>
      <w:bookmarkStart w:id="19" w:name="_Toc148152940"/>
      <w:bookmarkStart w:id="20" w:name="_Toc147718182"/>
      <w:r w:rsidRPr="007B3657">
        <w:rPr>
          <w:b/>
        </w:rPr>
        <w:t>DOKAZILO PONUDNIKA O ZAPOSLITVI STROKOVNJAKOV ZA IZVEDBO CENITEV ŠKOD</w:t>
      </w:r>
      <w:bookmarkEnd w:id="19"/>
      <w:bookmarkEnd w:id="20"/>
    </w:p>
    <w:p w14:paraId="41FBC98B" w14:textId="77777777" w:rsidR="00793252" w:rsidRPr="007B3657" w:rsidRDefault="00793252" w:rsidP="00793252"/>
    <w:p w14:paraId="736FAF49" w14:textId="77777777" w:rsidR="00793252" w:rsidRPr="007B3657" w:rsidRDefault="00793252" w:rsidP="00793252">
      <w:pPr>
        <w:pStyle w:val="Telobesedila-zamik"/>
        <w:ind w:left="0"/>
        <w:jc w:val="center"/>
        <w:rPr>
          <w:b/>
          <w:i w:val="0"/>
          <w:sz w:val="24"/>
          <w:szCs w:val="24"/>
        </w:rPr>
      </w:pPr>
    </w:p>
    <w:p w14:paraId="1EA482E6" w14:textId="77777777" w:rsidR="00793252" w:rsidRPr="007B3657" w:rsidRDefault="00793252" w:rsidP="00793252">
      <w:pPr>
        <w:pStyle w:val="Telobesedila-zamik"/>
        <w:ind w:left="0"/>
        <w:rPr>
          <w:b/>
          <w:i w:val="0"/>
          <w:sz w:val="24"/>
          <w:szCs w:val="24"/>
          <w:u w:val="single"/>
        </w:rPr>
      </w:pPr>
      <w:r w:rsidRPr="007B3657">
        <w:rPr>
          <w:b/>
          <w:i w:val="0"/>
          <w:sz w:val="24"/>
          <w:szCs w:val="24"/>
        </w:rPr>
        <w:t xml:space="preserve">Ponudnik:  </w:t>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p>
    <w:p w14:paraId="283E834E" w14:textId="77777777" w:rsidR="00793252" w:rsidRPr="007B3657" w:rsidRDefault="00793252" w:rsidP="00793252">
      <w:pPr>
        <w:pStyle w:val="Telobesedila-zamik"/>
        <w:ind w:left="0" w:firstLine="720"/>
        <w:rPr>
          <w:b/>
          <w:i w:val="0"/>
          <w:sz w:val="24"/>
          <w:szCs w:val="24"/>
        </w:rPr>
      </w:pPr>
    </w:p>
    <w:p w14:paraId="01400156" w14:textId="77777777" w:rsidR="00793252" w:rsidRPr="007B3657" w:rsidRDefault="00793252" w:rsidP="00793252">
      <w:pPr>
        <w:jc w:val="both"/>
      </w:pPr>
      <w:r w:rsidRPr="007B3657">
        <w:t>Ponudnik izjavlja, da razpolaga s strokovnimi kadri (najmanj dve osebi s petletnimi (5) delovnimi izkušnjami na področju ocenjevanja škod in opremo za cenitev škod – naročnik bo to dejstvo pri ponudniku preveril):</w:t>
      </w:r>
    </w:p>
    <w:p w14:paraId="0F7FE3FC" w14:textId="77777777" w:rsidR="00793252" w:rsidRPr="007B3657" w:rsidRDefault="00793252" w:rsidP="00793252">
      <w:pPr>
        <w:jc w:val="both"/>
      </w:pPr>
    </w:p>
    <w:p w14:paraId="385A06AD" w14:textId="77777777" w:rsidR="00793252" w:rsidRPr="007B3657" w:rsidRDefault="00793252" w:rsidP="00793252">
      <w:pPr>
        <w:jc w:val="both"/>
      </w:pPr>
    </w:p>
    <w:p w14:paraId="70BEEECD" w14:textId="77777777" w:rsidR="00793252" w:rsidRPr="007B3657" w:rsidRDefault="00793252" w:rsidP="00F7633E">
      <w:pPr>
        <w:numPr>
          <w:ilvl w:val="0"/>
          <w:numId w:val="10"/>
        </w:numPr>
        <w:pBdr>
          <w:bottom w:val="single" w:sz="12" w:space="1" w:color="auto"/>
        </w:pBdr>
        <w:jc w:val="both"/>
      </w:pPr>
      <w:r w:rsidRPr="007B3657">
        <w:t xml:space="preserve">strokovni kadri: </w:t>
      </w:r>
      <w:r w:rsidRPr="007B3657">
        <w:tab/>
      </w:r>
      <w:r w:rsidRPr="007B3657">
        <w:tab/>
        <w:t>IME</w:t>
      </w:r>
      <w:r w:rsidRPr="007B3657">
        <w:tab/>
      </w:r>
      <w:r w:rsidRPr="007B3657">
        <w:tab/>
      </w:r>
      <w:r w:rsidRPr="007B3657">
        <w:tab/>
        <w:t>PRIIMEK</w:t>
      </w:r>
    </w:p>
    <w:p w14:paraId="67DC2FCC" w14:textId="77777777" w:rsidR="00793252" w:rsidRPr="007B3657" w:rsidRDefault="00793252" w:rsidP="00793252">
      <w:pPr>
        <w:jc w:val="both"/>
      </w:pPr>
      <w:r w:rsidRPr="007B3657">
        <w:t>________________________________________________</w:t>
      </w:r>
      <w:r w:rsidR="005B18AC">
        <w:t>___________________________</w:t>
      </w:r>
      <w:r w:rsidRPr="007B3657">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292BC" w14:textId="77777777" w:rsidR="00793252" w:rsidRPr="007B3657" w:rsidRDefault="00793252" w:rsidP="00793252">
      <w:pPr>
        <w:jc w:val="both"/>
      </w:pPr>
    </w:p>
    <w:p w14:paraId="1A63DFCF" w14:textId="77777777" w:rsidR="00793252" w:rsidRPr="007B3657" w:rsidRDefault="00793252" w:rsidP="00793252">
      <w:pPr>
        <w:jc w:val="both"/>
      </w:pPr>
    </w:p>
    <w:p w14:paraId="048DD3CE" w14:textId="77777777" w:rsidR="00793252" w:rsidRPr="007B3657" w:rsidRDefault="00793252" w:rsidP="00F7633E">
      <w:pPr>
        <w:numPr>
          <w:ilvl w:val="0"/>
          <w:numId w:val="10"/>
        </w:numPr>
        <w:jc w:val="both"/>
      </w:pPr>
      <w:r w:rsidRPr="007B3657">
        <w:t>da bo ogled škode, kadar je potrebno, izvedel najkasneje v roku 24 ur po prejemu pisnega obvestila naročnika,</w:t>
      </w:r>
    </w:p>
    <w:p w14:paraId="500343E0" w14:textId="77777777" w:rsidR="00793252" w:rsidRPr="007B3657" w:rsidRDefault="00793252" w:rsidP="00F7633E">
      <w:pPr>
        <w:numPr>
          <w:ilvl w:val="0"/>
          <w:numId w:val="11"/>
        </w:numPr>
        <w:jc w:val="both"/>
      </w:pPr>
      <w:r w:rsidRPr="007B3657">
        <w:t>da bo ocenitev izvedel in škodo izplačal najkasneje v roku  14 dni po prejemu pisne prijave škode</w:t>
      </w:r>
      <w:r w:rsidR="003E07D6">
        <w:t>.</w:t>
      </w:r>
    </w:p>
    <w:p w14:paraId="284FD180" w14:textId="77777777" w:rsidR="00793252" w:rsidRPr="007B3657" w:rsidRDefault="00793252" w:rsidP="00793252">
      <w:pPr>
        <w:rPr>
          <w:b/>
          <w:color w:val="000000"/>
        </w:rPr>
      </w:pPr>
    </w:p>
    <w:p w14:paraId="1924EF46" w14:textId="77777777" w:rsidR="00793252" w:rsidRPr="007B3657" w:rsidRDefault="00793252" w:rsidP="00793252">
      <w:pPr>
        <w:rPr>
          <w:color w:val="000000"/>
        </w:rPr>
      </w:pPr>
    </w:p>
    <w:p w14:paraId="38FC06C1" w14:textId="77777777" w:rsidR="00793252" w:rsidRPr="007B3657" w:rsidRDefault="00793252" w:rsidP="00793252">
      <w:pPr>
        <w:jc w:val="both"/>
      </w:pPr>
      <w:r w:rsidRPr="007B3657">
        <w:t>Za morebitno neizpolnjevanje navedenih obveznosti je ponudnik naročniku odškodninsko odgovoren!</w:t>
      </w:r>
    </w:p>
    <w:p w14:paraId="379BE80A" w14:textId="77777777" w:rsidR="00793252" w:rsidRPr="007B3657" w:rsidRDefault="00793252" w:rsidP="00793252">
      <w:pPr>
        <w:ind w:right="-574"/>
      </w:pPr>
    </w:p>
    <w:p w14:paraId="73219DDF" w14:textId="77777777" w:rsidR="00793252" w:rsidRPr="007B3657" w:rsidRDefault="00793252" w:rsidP="00793252">
      <w:pPr>
        <w:ind w:right="-574"/>
      </w:pPr>
    </w:p>
    <w:p w14:paraId="6BB276D6" w14:textId="77777777" w:rsidR="00793252" w:rsidRPr="007B3657" w:rsidRDefault="00793252" w:rsidP="00793252">
      <w:pPr>
        <w:ind w:right="-574"/>
      </w:pPr>
    </w:p>
    <w:p w14:paraId="3885CF47" w14:textId="77777777" w:rsidR="00793252" w:rsidRPr="007B3657" w:rsidRDefault="00793252" w:rsidP="00793252">
      <w:pPr>
        <w:ind w:right="-574"/>
      </w:pPr>
    </w:p>
    <w:p w14:paraId="006DA10D" w14:textId="77777777" w:rsidR="00793252" w:rsidRPr="007B3657" w:rsidRDefault="00793252" w:rsidP="00793252">
      <w:pPr>
        <w:ind w:right="-574"/>
      </w:pPr>
    </w:p>
    <w:p w14:paraId="08C8236D" w14:textId="77777777" w:rsidR="00793252" w:rsidRPr="007B3657" w:rsidRDefault="00793252" w:rsidP="00793252">
      <w:pPr>
        <w:ind w:right="-574"/>
      </w:pPr>
    </w:p>
    <w:p w14:paraId="0103CCD1" w14:textId="77777777" w:rsidR="00793252" w:rsidRPr="007B3657" w:rsidRDefault="00793252" w:rsidP="00793252">
      <w:pPr>
        <w:ind w:right="-574"/>
      </w:pPr>
    </w:p>
    <w:p w14:paraId="09D52018" w14:textId="77777777" w:rsidR="00793252" w:rsidRPr="007B3657" w:rsidRDefault="00793252" w:rsidP="00793252">
      <w:pPr>
        <w:ind w:right="-574"/>
      </w:pPr>
    </w:p>
    <w:p w14:paraId="503CF05B" w14:textId="77777777" w:rsidR="00793252" w:rsidRPr="007B3657" w:rsidRDefault="00793252" w:rsidP="00793252">
      <w:pPr>
        <w:ind w:right="-574"/>
      </w:pPr>
    </w:p>
    <w:p w14:paraId="4CDDA029" w14:textId="77777777" w:rsidR="00793252" w:rsidRPr="007B3657" w:rsidRDefault="00793252" w:rsidP="00793252">
      <w:pPr>
        <w:ind w:right="-574"/>
      </w:pPr>
      <w:r w:rsidRPr="007B3657">
        <w:t xml:space="preserve">   Datum:</w:t>
      </w:r>
      <w:r w:rsidRPr="007B3657">
        <w:tab/>
      </w:r>
      <w:r w:rsidRPr="007B3657">
        <w:tab/>
      </w:r>
      <w:r w:rsidRPr="007B3657">
        <w:tab/>
      </w:r>
      <w:r w:rsidRPr="007B3657">
        <w:tab/>
      </w:r>
      <w:r w:rsidRPr="007B3657">
        <w:tab/>
        <w:t>Žig:</w:t>
      </w:r>
      <w:r w:rsidRPr="007B3657">
        <w:tab/>
      </w:r>
      <w:r w:rsidRPr="007B3657">
        <w:tab/>
      </w:r>
      <w:r w:rsidRPr="007B3657">
        <w:tab/>
      </w:r>
      <w:r w:rsidRPr="007B3657">
        <w:tab/>
        <w:t>Ponudnik:</w:t>
      </w:r>
    </w:p>
    <w:p w14:paraId="6D561B36" w14:textId="77777777" w:rsidR="00793252" w:rsidRPr="007B3657" w:rsidRDefault="00793252" w:rsidP="00793252">
      <w:pPr>
        <w:ind w:right="-574"/>
      </w:pPr>
    </w:p>
    <w:p w14:paraId="1B5ECA0D" w14:textId="77777777" w:rsidR="00793252" w:rsidRPr="007B3657" w:rsidRDefault="00793252" w:rsidP="00793252">
      <w:pPr>
        <w:ind w:right="-574"/>
      </w:pPr>
      <w:r w:rsidRPr="007B3657">
        <w:t>___________________                                                             ___________________________</w:t>
      </w:r>
    </w:p>
    <w:p w14:paraId="1E7A09B3" w14:textId="77777777" w:rsidR="00793252" w:rsidRPr="007B3657" w:rsidRDefault="00793252" w:rsidP="00793252">
      <w:pPr>
        <w:ind w:right="-574"/>
      </w:pPr>
    </w:p>
    <w:p w14:paraId="4AD2DB9D" w14:textId="77777777" w:rsidR="00793252" w:rsidRPr="007B3657" w:rsidRDefault="00793252" w:rsidP="00793252">
      <w:pPr>
        <w:ind w:right="-574"/>
      </w:pPr>
    </w:p>
    <w:p w14:paraId="163FE9BC" w14:textId="77777777" w:rsidR="00D27EBC" w:rsidRPr="007B3657" w:rsidRDefault="00793252" w:rsidP="00B3068A">
      <w:pPr>
        <w:ind w:right="-574"/>
        <w:jc w:val="center"/>
      </w:pPr>
      <w:r w:rsidRPr="007B3657">
        <w:br w:type="page"/>
      </w:r>
    </w:p>
    <w:p w14:paraId="2CF680A7" w14:textId="77777777" w:rsidR="00C468D4" w:rsidRPr="007B3657" w:rsidRDefault="00C468D4" w:rsidP="00C468D4">
      <w:pPr>
        <w:jc w:val="center"/>
        <w:rPr>
          <w:b/>
        </w:rPr>
      </w:pPr>
      <w:r w:rsidRPr="007B3657">
        <w:rPr>
          <w:b/>
        </w:rPr>
        <w:lastRenderedPageBreak/>
        <w:t xml:space="preserve">Razpisni obrazec št. </w:t>
      </w:r>
      <w:r>
        <w:rPr>
          <w:b/>
        </w:rPr>
        <w:t>9</w:t>
      </w:r>
    </w:p>
    <w:p w14:paraId="07B258B8" w14:textId="77777777" w:rsidR="00C468D4" w:rsidRPr="007B3657" w:rsidRDefault="00C468D4" w:rsidP="00C468D4"/>
    <w:p w14:paraId="60023A59" w14:textId="77777777" w:rsidR="00C468D4" w:rsidRPr="007B3657" w:rsidRDefault="00C468D4" w:rsidP="00C468D4"/>
    <w:p w14:paraId="50854851" w14:textId="77777777" w:rsidR="00C468D4" w:rsidRPr="007B3657" w:rsidRDefault="00C468D4" w:rsidP="00C468D4"/>
    <w:p w14:paraId="2434190E" w14:textId="77777777" w:rsidR="00C468D4" w:rsidRPr="007B3657" w:rsidRDefault="00C468D4" w:rsidP="00C468D4">
      <w:pPr>
        <w:jc w:val="center"/>
        <w:rPr>
          <w:b/>
        </w:rPr>
      </w:pPr>
      <w:r w:rsidRPr="007B3657">
        <w:rPr>
          <w:b/>
        </w:rPr>
        <w:t>IZJAVA PONUDNIKA O SOGLAŠANJU Z ZAHTEVAMI RAZPISNE DOKUMENTACIJE IN SPREJEMANJU POGOJEV RAZPISA</w:t>
      </w:r>
    </w:p>
    <w:p w14:paraId="7DB1E874" w14:textId="77777777" w:rsidR="00C468D4" w:rsidRPr="007B3657" w:rsidRDefault="00C468D4" w:rsidP="00C468D4"/>
    <w:p w14:paraId="2D2F9716" w14:textId="77777777" w:rsidR="00C468D4" w:rsidRPr="007B3657" w:rsidRDefault="00C468D4" w:rsidP="00C468D4">
      <w:pPr>
        <w:tabs>
          <w:tab w:val="right" w:leader="dot" w:pos="9356"/>
        </w:tabs>
        <w:jc w:val="both"/>
      </w:pPr>
      <w:r w:rsidRPr="007B3657">
        <w:t>Potrjujemo prejem razpisne dokumentacije, ki obsega Navodila ponudnikom, Vzorec pogodbe, Pogoje obsega kritja in soudeležb</w:t>
      </w:r>
      <w:r w:rsidRPr="007B3657">
        <w:rPr>
          <w:color w:val="0000FF"/>
        </w:rPr>
        <w:t xml:space="preserve"> </w:t>
      </w:r>
      <w:r w:rsidRPr="007B3657">
        <w:t>in Zavarovalno tehnično dokumentacijo in soglašamo z zahtevami in pogoji te dokumentacije.</w:t>
      </w:r>
    </w:p>
    <w:p w14:paraId="15C40508" w14:textId="77777777" w:rsidR="00C468D4" w:rsidRPr="007B3657" w:rsidRDefault="00C468D4" w:rsidP="00C468D4">
      <w:pPr>
        <w:tabs>
          <w:tab w:val="right" w:leader="dot" w:pos="9356"/>
        </w:tabs>
        <w:jc w:val="both"/>
      </w:pPr>
    </w:p>
    <w:p w14:paraId="1C01B5D0" w14:textId="77777777" w:rsidR="00C468D4" w:rsidRPr="007B3657" w:rsidRDefault="00C468D4" w:rsidP="00C468D4">
      <w:pPr>
        <w:tabs>
          <w:tab w:val="right" w:leader="dot" w:pos="9356"/>
        </w:tabs>
        <w:jc w:val="both"/>
      </w:pPr>
      <w:r w:rsidRPr="007B3657">
        <w:t>Potrjujemo, da je naša ponudba popolna in brez napak.</w:t>
      </w:r>
    </w:p>
    <w:p w14:paraId="08A89EFE" w14:textId="77777777" w:rsidR="00C468D4" w:rsidRPr="007B3657" w:rsidRDefault="00C468D4" w:rsidP="00C468D4">
      <w:pPr>
        <w:tabs>
          <w:tab w:val="right" w:leader="dot" w:pos="9356"/>
        </w:tabs>
        <w:jc w:val="both"/>
      </w:pPr>
    </w:p>
    <w:p w14:paraId="47E8331D" w14:textId="77777777" w:rsidR="00C468D4" w:rsidRPr="007B3657" w:rsidRDefault="00C468D4" w:rsidP="00C468D4">
      <w:pPr>
        <w:tabs>
          <w:tab w:val="left" w:pos="4896"/>
        </w:tabs>
      </w:pPr>
    </w:p>
    <w:p w14:paraId="31FDCC42" w14:textId="77777777" w:rsidR="00C468D4" w:rsidRPr="007B3657" w:rsidRDefault="00C468D4" w:rsidP="00C468D4">
      <w:pPr>
        <w:tabs>
          <w:tab w:val="left" w:pos="4896"/>
        </w:tabs>
      </w:pPr>
    </w:p>
    <w:p w14:paraId="7091C8F4" w14:textId="77777777" w:rsidR="00C468D4" w:rsidRPr="007B3657" w:rsidRDefault="00C468D4" w:rsidP="00C468D4">
      <w:pPr>
        <w:tabs>
          <w:tab w:val="left" w:pos="4896"/>
        </w:tabs>
      </w:pPr>
    </w:p>
    <w:p w14:paraId="23D735B3" w14:textId="77777777" w:rsidR="00C468D4" w:rsidRPr="007B3657" w:rsidRDefault="00C468D4" w:rsidP="00C468D4">
      <w:pPr>
        <w:tabs>
          <w:tab w:val="left" w:pos="4896"/>
        </w:tabs>
      </w:pPr>
    </w:p>
    <w:p w14:paraId="1233CDA6" w14:textId="77777777" w:rsidR="00C468D4" w:rsidRPr="007B3657" w:rsidRDefault="00C468D4" w:rsidP="00C468D4">
      <w:pPr>
        <w:tabs>
          <w:tab w:val="left" w:pos="3969"/>
          <w:tab w:val="left" w:leader="dot" w:pos="9356"/>
        </w:tabs>
      </w:pPr>
      <w:r w:rsidRPr="007B3657">
        <w:t>Ponudnik:</w:t>
      </w:r>
      <w:r w:rsidRPr="007B3657">
        <w:tab/>
        <w:t xml:space="preserve">Ime: </w:t>
      </w:r>
      <w:r w:rsidRPr="007B3657">
        <w:tab/>
      </w:r>
    </w:p>
    <w:p w14:paraId="686526EE" w14:textId="77777777" w:rsidR="00C468D4" w:rsidRPr="007B3657" w:rsidRDefault="00C468D4" w:rsidP="00C468D4">
      <w:pPr>
        <w:tabs>
          <w:tab w:val="left" w:pos="3969"/>
          <w:tab w:val="left" w:leader="dot" w:pos="9356"/>
        </w:tabs>
      </w:pPr>
    </w:p>
    <w:p w14:paraId="0B935932" w14:textId="77777777" w:rsidR="00C468D4" w:rsidRPr="007B3657" w:rsidRDefault="00C468D4" w:rsidP="00C468D4">
      <w:pPr>
        <w:tabs>
          <w:tab w:val="left" w:pos="3969"/>
          <w:tab w:val="left" w:leader="dot" w:pos="9356"/>
        </w:tabs>
      </w:pPr>
      <w:r w:rsidRPr="007B3657">
        <w:tab/>
        <w:t>Podpis predstavnika:</w:t>
      </w:r>
      <w:r w:rsidRPr="007B3657">
        <w:tab/>
      </w:r>
    </w:p>
    <w:p w14:paraId="2ED199BF" w14:textId="77777777" w:rsidR="00C468D4" w:rsidRPr="007B3657" w:rsidRDefault="00C468D4" w:rsidP="00C468D4">
      <w:pPr>
        <w:tabs>
          <w:tab w:val="left" w:pos="4896"/>
        </w:tabs>
      </w:pPr>
    </w:p>
    <w:p w14:paraId="3A041246" w14:textId="77777777" w:rsidR="00C468D4" w:rsidRPr="007B3657" w:rsidRDefault="00C468D4" w:rsidP="00C468D4">
      <w:pPr>
        <w:tabs>
          <w:tab w:val="left" w:pos="3969"/>
          <w:tab w:val="right" w:leader="dot" w:pos="9356"/>
        </w:tabs>
      </w:pPr>
      <w:r w:rsidRPr="007B3657">
        <w:tab/>
        <w:t>Datum:</w:t>
      </w:r>
      <w:r w:rsidRPr="007B3657">
        <w:tab/>
      </w:r>
    </w:p>
    <w:p w14:paraId="493DD1C2" w14:textId="77777777" w:rsidR="00C468D4" w:rsidRPr="007B3657" w:rsidRDefault="00C468D4" w:rsidP="00C468D4">
      <w:pPr>
        <w:tabs>
          <w:tab w:val="left" w:pos="3969"/>
          <w:tab w:val="right" w:leader="dot" w:pos="9356"/>
        </w:tabs>
      </w:pPr>
      <w:r w:rsidRPr="007B3657">
        <w:tab/>
      </w:r>
    </w:p>
    <w:p w14:paraId="63A4E082" w14:textId="77777777" w:rsidR="00C468D4" w:rsidRPr="007B3657" w:rsidRDefault="00C468D4" w:rsidP="00C468D4">
      <w:pPr>
        <w:ind w:left="426" w:hanging="426"/>
      </w:pPr>
    </w:p>
    <w:p w14:paraId="4745BDAF" w14:textId="77777777" w:rsidR="00C468D4" w:rsidRPr="007B3657" w:rsidRDefault="00C468D4" w:rsidP="00C468D4">
      <w:pPr>
        <w:ind w:left="426" w:hanging="426"/>
      </w:pPr>
      <w:r w:rsidRPr="007B3657">
        <w:t>Žig:</w:t>
      </w:r>
    </w:p>
    <w:p w14:paraId="598AAFF9" w14:textId="77777777" w:rsidR="00D27EBC" w:rsidRDefault="00D27EBC" w:rsidP="00B3068A">
      <w:pPr>
        <w:ind w:right="-574"/>
        <w:jc w:val="center"/>
      </w:pPr>
    </w:p>
    <w:p w14:paraId="388DD5A6" w14:textId="77777777" w:rsidR="00C468D4" w:rsidRDefault="00C468D4" w:rsidP="00B3068A">
      <w:pPr>
        <w:ind w:right="-574"/>
        <w:jc w:val="center"/>
      </w:pPr>
    </w:p>
    <w:p w14:paraId="344A1440" w14:textId="77777777" w:rsidR="00C468D4" w:rsidRDefault="00C468D4" w:rsidP="00B3068A">
      <w:pPr>
        <w:ind w:right="-574"/>
        <w:jc w:val="center"/>
      </w:pPr>
    </w:p>
    <w:p w14:paraId="18F7B804" w14:textId="77777777" w:rsidR="00C468D4" w:rsidRDefault="00C468D4" w:rsidP="00B3068A">
      <w:pPr>
        <w:ind w:right="-574"/>
        <w:jc w:val="center"/>
      </w:pPr>
    </w:p>
    <w:p w14:paraId="725B1FFB" w14:textId="77777777" w:rsidR="00C468D4" w:rsidRDefault="00C468D4" w:rsidP="00B3068A">
      <w:pPr>
        <w:ind w:right="-574"/>
        <w:jc w:val="center"/>
      </w:pPr>
    </w:p>
    <w:p w14:paraId="2CE6D8AB" w14:textId="77777777" w:rsidR="00C468D4" w:rsidRDefault="00C468D4" w:rsidP="00B3068A">
      <w:pPr>
        <w:ind w:right="-574"/>
        <w:jc w:val="center"/>
      </w:pPr>
    </w:p>
    <w:p w14:paraId="2F12F4F5" w14:textId="77777777" w:rsidR="00C468D4" w:rsidRDefault="00C468D4" w:rsidP="00B3068A">
      <w:pPr>
        <w:ind w:right="-574"/>
        <w:jc w:val="center"/>
      </w:pPr>
    </w:p>
    <w:p w14:paraId="054C36DF" w14:textId="77777777" w:rsidR="00C468D4" w:rsidRDefault="00C468D4" w:rsidP="00B3068A">
      <w:pPr>
        <w:ind w:right="-574"/>
        <w:jc w:val="center"/>
      </w:pPr>
    </w:p>
    <w:p w14:paraId="57E1B0A6" w14:textId="77777777" w:rsidR="00C468D4" w:rsidRDefault="00C468D4" w:rsidP="00B3068A">
      <w:pPr>
        <w:ind w:right="-574"/>
        <w:jc w:val="center"/>
      </w:pPr>
    </w:p>
    <w:p w14:paraId="0842AD85" w14:textId="77777777" w:rsidR="00C468D4" w:rsidRDefault="00C468D4" w:rsidP="00B3068A">
      <w:pPr>
        <w:ind w:right="-574"/>
        <w:jc w:val="center"/>
      </w:pPr>
    </w:p>
    <w:p w14:paraId="0107794C" w14:textId="77777777" w:rsidR="00C468D4" w:rsidRDefault="00C468D4" w:rsidP="00B3068A">
      <w:pPr>
        <w:ind w:right="-574"/>
        <w:jc w:val="center"/>
      </w:pPr>
    </w:p>
    <w:p w14:paraId="16C51202" w14:textId="77777777" w:rsidR="00C468D4" w:rsidRDefault="00C468D4" w:rsidP="00B3068A">
      <w:pPr>
        <w:ind w:right="-574"/>
        <w:jc w:val="center"/>
      </w:pPr>
    </w:p>
    <w:p w14:paraId="21508F73" w14:textId="77777777" w:rsidR="00C468D4" w:rsidRDefault="00C468D4" w:rsidP="00B3068A">
      <w:pPr>
        <w:ind w:right="-574"/>
        <w:jc w:val="center"/>
      </w:pPr>
    </w:p>
    <w:p w14:paraId="2A9C0103" w14:textId="77777777" w:rsidR="00C468D4" w:rsidRDefault="00C468D4" w:rsidP="00B3068A">
      <w:pPr>
        <w:ind w:right="-574"/>
        <w:jc w:val="center"/>
      </w:pPr>
    </w:p>
    <w:p w14:paraId="3DDFA433" w14:textId="77777777" w:rsidR="00C468D4" w:rsidRDefault="00C468D4" w:rsidP="00B3068A">
      <w:pPr>
        <w:ind w:right="-574"/>
        <w:jc w:val="center"/>
      </w:pPr>
    </w:p>
    <w:p w14:paraId="47AAFB07" w14:textId="77777777" w:rsidR="00C468D4" w:rsidRDefault="00C468D4" w:rsidP="00B3068A">
      <w:pPr>
        <w:ind w:right="-574"/>
        <w:jc w:val="center"/>
      </w:pPr>
    </w:p>
    <w:p w14:paraId="056D0A12" w14:textId="77777777" w:rsidR="00C468D4" w:rsidRDefault="00C468D4" w:rsidP="00B3068A">
      <w:pPr>
        <w:ind w:right="-574"/>
        <w:jc w:val="center"/>
      </w:pPr>
    </w:p>
    <w:p w14:paraId="432815CD" w14:textId="77777777" w:rsidR="00C468D4" w:rsidRDefault="00C468D4" w:rsidP="00B3068A">
      <w:pPr>
        <w:ind w:right="-574"/>
        <w:jc w:val="center"/>
      </w:pPr>
    </w:p>
    <w:p w14:paraId="73D93B53" w14:textId="77777777" w:rsidR="00C468D4" w:rsidRDefault="00C468D4" w:rsidP="00B3068A">
      <w:pPr>
        <w:ind w:right="-574"/>
        <w:jc w:val="center"/>
      </w:pPr>
    </w:p>
    <w:p w14:paraId="6FC5E7E5" w14:textId="77777777" w:rsidR="00C468D4" w:rsidRDefault="00C468D4" w:rsidP="00B3068A">
      <w:pPr>
        <w:ind w:right="-574"/>
        <w:jc w:val="center"/>
      </w:pPr>
    </w:p>
    <w:p w14:paraId="165E2911" w14:textId="77777777" w:rsidR="00C468D4" w:rsidRDefault="00C468D4" w:rsidP="00B3068A">
      <w:pPr>
        <w:ind w:right="-574"/>
        <w:jc w:val="center"/>
      </w:pPr>
    </w:p>
    <w:p w14:paraId="355A21CE" w14:textId="77777777" w:rsidR="00C468D4" w:rsidRDefault="00C468D4" w:rsidP="00B3068A">
      <w:pPr>
        <w:ind w:right="-574"/>
        <w:jc w:val="center"/>
      </w:pPr>
    </w:p>
    <w:p w14:paraId="5DCFB141" w14:textId="77777777" w:rsidR="00C468D4" w:rsidRDefault="00C468D4" w:rsidP="00B3068A">
      <w:pPr>
        <w:ind w:right="-574"/>
        <w:jc w:val="center"/>
      </w:pPr>
    </w:p>
    <w:p w14:paraId="03CFE727" w14:textId="77777777" w:rsidR="00C468D4" w:rsidRDefault="00C468D4" w:rsidP="00B3068A">
      <w:pPr>
        <w:ind w:right="-574"/>
        <w:jc w:val="center"/>
      </w:pPr>
    </w:p>
    <w:p w14:paraId="59E38328" w14:textId="77777777" w:rsidR="00C468D4" w:rsidRDefault="00C468D4" w:rsidP="00B3068A">
      <w:pPr>
        <w:ind w:right="-574"/>
        <w:jc w:val="center"/>
      </w:pPr>
    </w:p>
    <w:p w14:paraId="082B7405" w14:textId="77777777" w:rsidR="00C468D4" w:rsidRPr="007B3657" w:rsidRDefault="00C468D4" w:rsidP="00B3068A">
      <w:pPr>
        <w:ind w:right="-574"/>
        <w:jc w:val="center"/>
      </w:pPr>
    </w:p>
    <w:p w14:paraId="060E992B" w14:textId="77777777" w:rsidR="00793252" w:rsidRPr="007B3657" w:rsidRDefault="00793252" w:rsidP="00793252">
      <w:pPr>
        <w:ind w:right="-574"/>
        <w:rPr>
          <w:b/>
        </w:rPr>
      </w:pPr>
    </w:p>
    <w:p w14:paraId="7916C6AE" w14:textId="77777777" w:rsidR="00640E8E" w:rsidRPr="007B3657" w:rsidRDefault="00AF1B71" w:rsidP="00640E8E">
      <w:pPr>
        <w:ind w:right="-574"/>
        <w:jc w:val="center"/>
        <w:rPr>
          <w:b/>
        </w:rPr>
      </w:pPr>
      <w:r w:rsidRPr="007B3657">
        <w:rPr>
          <w:b/>
        </w:rPr>
        <w:t xml:space="preserve">Razpisni obrazec št. </w:t>
      </w:r>
      <w:r w:rsidR="00C468D4">
        <w:rPr>
          <w:b/>
        </w:rPr>
        <w:t>10</w:t>
      </w:r>
    </w:p>
    <w:p w14:paraId="79D10D06" w14:textId="77777777" w:rsidR="00640E8E" w:rsidRPr="007B3657" w:rsidRDefault="00640E8E" w:rsidP="00640E8E">
      <w:pPr>
        <w:ind w:right="-574"/>
        <w:jc w:val="center"/>
      </w:pPr>
    </w:p>
    <w:p w14:paraId="63ED9D48" w14:textId="77777777" w:rsidR="00AF1B71" w:rsidRPr="007B3657" w:rsidRDefault="00AF1B71">
      <w:pPr>
        <w:spacing w:after="200" w:line="276" w:lineRule="auto"/>
        <w:rPr>
          <w:b/>
        </w:rPr>
      </w:pPr>
    </w:p>
    <w:p w14:paraId="2DB7C7F9" w14:textId="77777777" w:rsidR="00640E8E" w:rsidRPr="007B3657" w:rsidRDefault="00640E8E">
      <w:pPr>
        <w:spacing w:after="200" w:line="276" w:lineRule="auto"/>
        <w:rPr>
          <w:b/>
        </w:rPr>
      </w:pPr>
    </w:p>
    <w:p w14:paraId="7E7F55BF" w14:textId="77777777" w:rsidR="00AF1B71" w:rsidRPr="007B3657" w:rsidRDefault="00AF1B71" w:rsidP="00B3068A">
      <w:pPr>
        <w:ind w:right="-574"/>
        <w:jc w:val="center"/>
        <w:rPr>
          <w:b/>
        </w:rPr>
      </w:pPr>
    </w:p>
    <w:p w14:paraId="76098CB9" w14:textId="77777777" w:rsidR="00640E8E" w:rsidRPr="007B3657" w:rsidRDefault="00640E8E" w:rsidP="00B3068A">
      <w:pPr>
        <w:ind w:right="-574"/>
        <w:jc w:val="center"/>
        <w:rPr>
          <w:b/>
        </w:rPr>
      </w:pPr>
    </w:p>
    <w:p w14:paraId="67689DA6" w14:textId="77777777" w:rsidR="00640E8E" w:rsidRPr="007B3657" w:rsidRDefault="00640E8E" w:rsidP="00B3068A">
      <w:pPr>
        <w:ind w:right="-574"/>
        <w:jc w:val="center"/>
        <w:rPr>
          <w:b/>
        </w:rPr>
      </w:pPr>
      <w:r w:rsidRPr="007B3657">
        <w:rPr>
          <w:b/>
        </w:rPr>
        <w:t>POTRDILO O ZAČ</w:t>
      </w:r>
      <w:r w:rsidR="00284401" w:rsidRPr="007B3657">
        <w:rPr>
          <w:b/>
        </w:rPr>
        <w:t>A</w:t>
      </w:r>
      <w:r w:rsidRPr="007B3657">
        <w:rPr>
          <w:b/>
        </w:rPr>
        <w:t>SNEM KRITJU</w:t>
      </w:r>
    </w:p>
    <w:p w14:paraId="3374E0AB" w14:textId="77777777" w:rsidR="00640E8E" w:rsidRPr="007B3657" w:rsidRDefault="00640E8E" w:rsidP="00B3068A">
      <w:pPr>
        <w:ind w:right="-574"/>
        <w:jc w:val="center"/>
        <w:rPr>
          <w:b/>
        </w:rPr>
      </w:pPr>
    </w:p>
    <w:p w14:paraId="25DBC129" w14:textId="77777777" w:rsidR="00640E8E" w:rsidRPr="007B3657" w:rsidRDefault="00640E8E" w:rsidP="00B3068A">
      <w:pPr>
        <w:ind w:right="-574"/>
        <w:jc w:val="center"/>
        <w:rPr>
          <w:b/>
        </w:rPr>
      </w:pPr>
    </w:p>
    <w:p w14:paraId="7A8E0ED8" w14:textId="77777777" w:rsidR="00640E8E" w:rsidRPr="007B3657" w:rsidRDefault="00640E8E" w:rsidP="00B3068A">
      <w:pPr>
        <w:ind w:right="-574"/>
        <w:jc w:val="center"/>
        <w:rPr>
          <w:b/>
        </w:rPr>
      </w:pPr>
    </w:p>
    <w:p w14:paraId="36DC6337" w14:textId="77777777" w:rsidR="00640E8E" w:rsidRPr="007B3657" w:rsidRDefault="00640E8E" w:rsidP="00B3068A">
      <w:pPr>
        <w:ind w:right="-574"/>
        <w:jc w:val="center"/>
        <w:rPr>
          <w:b/>
        </w:rPr>
      </w:pPr>
    </w:p>
    <w:p w14:paraId="3FD6FA70" w14:textId="77777777" w:rsidR="00640E8E" w:rsidRPr="007B3657" w:rsidRDefault="00640E8E" w:rsidP="00B3068A">
      <w:pPr>
        <w:ind w:right="-574"/>
        <w:jc w:val="center"/>
        <w:rPr>
          <w:b/>
        </w:rPr>
      </w:pPr>
    </w:p>
    <w:p w14:paraId="35528323" w14:textId="77777777" w:rsidR="00640E8E" w:rsidRPr="007B3657" w:rsidRDefault="00640E8E" w:rsidP="00B3068A">
      <w:pPr>
        <w:ind w:right="-574"/>
        <w:jc w:val="center"/>
        <w:rPr>
          <w:b/>
        </w:rPr>
      </w:pPr>
    </w:p>
    <w:p w14:paraId="397DB77F" w14:textId="77777777" w:rsidR="00640E8E" w:rsidRPr="007B3657" w:rsidRDefault="00640E8E" w:rsidP="00640E8E">
      <w:pPr>
        <w:pStyle w:val="Telobesedila-zamik"/>
        <w:ind w:left="0"/>
        <w:rPr>
          <w:b/>
          <w:i w:val="0"/>
          <w:sz w:val="24"/>
          <w:szCs w:val="24"/>
          <w:u w:val="single"/>
        </w:rPr>
      </w:pPr>
      <w:r w:rsidRPr="007B3657">
        <w:rPr>
          <w:b/>
          <w:i w:val="0"/>
          <w:sz w:val="24"/>
          <w:szCs w:val="24"/>
        </w:rPr>
        <w:t xml:space="preserve">Ponudnik:  </w:t>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p>
    <w:p w14:paraId="26F55E8D" w14:textId="77777777" w:rsidR="00640E8E" w:rsidRPr="007B3657" w:rsidRDefault="00640E8E" w:rsidP="00B3068A">
      <w:pPr>
        <w:ind w:right="-574"/>
        <w:jc w:val="center"/>
        <w:rPr>
          <w:b/>
        </w:rPr>
      </w:pPr>
    </w:p>
    <w:p w14:paraId="2E3911C7" w14:textId="77777777" w:rsidR="00640E8E" w:rsidRPr="007B3657" w:rsidRDefault="00640E8E" w:rsidP="00B3068A">
      <w:pPr>
        <w:ind w:right="-574"/>
        <w:jc w:val="center"/>
        <w:rPr>
          <w:b/>
        </w:rPr>
      </w:pPr>
    </w:p>
    <w:p w14:paraId="5E6BCEDE" w14:textId="77777777" w:rsidR="00640E8E" w:rsidRPr="007B3657" w:rsidRDefault="00640E8E" w:rsidP="00B3068A">
      <w:pPr>
        <w:ind w:right="-574"/>
        <w:jc w:val="center"/>
        <w:rPr>
          <w:b/>
        </w:rPr>
      </w:pPr>
    </w:p>
    <w:p w14:paraId="68EBF0BD" w14:textId="77777777" w:rsidR="00640E8E" w:rsidRPr="007B3657" w:rsidRDefault="00640E8E" w:rsidP="00B3068A">
      <w:pPr>
        <w:ind w:right="-574"/>
        <w:jc w:val="center"/>
        <w:rPr>
          <w:b/>
        </w:rPr>
      </w:pPr>
    </w:p>
    <w:p w14:paraId="3E7F778C" w14:textId="77777777" w:rsidR="00640E8E" w:rsidRPr="007B3657" w:rsidRDefault="00640E8E" w:rsidP="00640E8E">
      <w:pPr>
        <w:ind w:right="-574"/>
        <w:rPr>
          <w:b/>
        </w:rPr>
      </w:pPr>
      <w:r w:rsidRPr="007B3657">
        <w:rPr>
          <w:b/>
        </w:rPr>
        <w:t xml:space="preserve">Ponudnik potrjuje začasno kritje za obdobje od 00.00 ure </w:t>
      </w:r>
      <w:r w:rsidR="00342648" w:rsidRPr="007B3657">
        <w:rPr>
          <w:b/>
        </w:rPr>
        <w:t>01.10.201</w:t>
      </w:r>
      <w:r w:rsidR="008E594B">
        <w:rPr>
          <w:b/>
        </w:rPr>
        <w:t>8</w:t>
      </w:r>
      <w:r w:rsidRPr="007B3657">
        <w:rPr>
          <w:b/>
        </w:rPr>
        <w:t xml:space="preserve"> do </w:t>
      </w:r>
      <w:r w:rsidR="00342648" w:rsidRPr="007B3657">
        <w:rPr>
          <w:b/>
        </w:rPr>
        <w:t>24.00 ure 30.09</w:t>
      </w:r>
      <w:r w:rsidR="00B25F46" w:rsidRPr="007B3657">
        <w:rPr>
          <w:b/>
        </w:rPr>
        <w:t>.201</w:t>
      </w:r>
      <w:r w:rsidR="008E594B">
        <w:rPr>
          <w:b/>
        </w:rPr>
        <w:t>9</w:t>
      </w:r>
      <w:r w:rsidRPr="007B3657">
        <w:rPr>
          <w:b/>
        </w:rPr>
        <w:t xml:space="preserve"> v obsegu, ki je določen s to razpisno dokumentacijo, ne glede na datum podpisa pogodbe o zavarovanju premoženja </w:t>
      </w:r>
      <w:r w:rsidR="00284401" w:rsidRPr="007B3657">
        <w:rPr>
          <w:b/>
        </w:rPr>
        <w:t>URI</w:t>
      </w:r>
      <w:r w:rsidR="00450E3F" w:rsidRPr="007B3657">
        <w:rPr>
          <w:b/>
        </w:rPr>
        <w:t xml:space="preserve"> – Soča.</w:t>
      </w:r>
    </w:p>
    <w:p w14:paraId="3B1A1D7C" w14:textId="77777777" w:rsidR="00640E8E" w:rsidRPr="007B3657" w:rsidRDefault="00640E8E" w:rsidP="00B3068A">
      <w:pPr>
        <w:ind w:right="-574"/>
        <w:jc w:val="center"/>
        <w:rPr>
          <w:b/>
        </w:rPr>
      </w:pPr>
    </w:p>
    <w:p w14:paraId="73E9FFE6" w14:textId="77777777" w:rsidR="00640E8E" w:rsidRPr="007B3657" w:rsidRDefault="00640E8E" w:rsidP="00B3068A">
      <w:pPr>
        <w:ind w:right="-574"/>
        <w:jc w:val="center"/>
        <w:rPr>
          <w:b/>
        </w:rPr>
      </w:pPr>
    </w:p>
    <w:p w14:paraId="730B234C" w14:textId="77777777" w:rsidR="00640E8E" w:rsidRPr="007B3657" w:rsidRDefault="00640E8E" w:rsidP="00B3068A">
      <w:pPr>
        <w:ind w:right="-574"/>
        <w:jc w:val="center"/>
        <w:rPr>
          <w:b/>
        </w:rPr>
      </w:pPr>
    </w:p>
    <w:p w14:paraId="0D56077C" w14:textId="77777777" w:rsidR="00640E8E" w:rsidRPr="007B3657" w:rsidRDefault="00640E8E" w:rsidP="00B3068A">
      <w:pPr>
        <w:ind w:right="-574"/>
        <w:jc w:val="center"/>
        <w:rPr>
          <w:b/>
        </w:rPr>
      </w:pPr>
    </w:p>
    <w:p w14:paraId="3869D0AD" w14:textId="77777777" w:rsidR="00640E8E" w:rsidRPr="007B3657" w:rsidRDefault="00640E8E" w:rsidP="00B3068A">
      <w:pPr>
        <w:ind w:right="-574"/>
        <w:jc w:val="center"/>
        <w:rPr>
          <w:b/>
        </w:rPr>
      </w:pPr>
    </w:p>
    <w:p w14:paraId="4E775244" w14:textId="77777777" w:rsidR="00640E8E" w:rsidRPr="007B3657" w:rsidRDefault="00640E8E" w:rsidP="00B3068A">
      <w:pPr>
        <w:ind w:right="-574"/>
        <w:jc w:val="center"/>
        <w:rPr>
          <w:b/>
        </w:rPr>
      </w:pPr>
    </w:p>
    <w:p w14:paraId="529BD73D" w14:textId="77777777" w:rsidR="00640E8E" w:rsidRPr="007B3657" w:rsidRDefault="00640E8E" w:rsidP="00B3068A">
      <w:pPr>
        <w:ind w:right="-574"/>
        <w:jc w:val="center"/>
        <w:rPr>
          <w:b/>
        </w:rPr>
      </w:pPr>
    </w:p>
    <w:p w14:paraId="3F9D2583" w14:textId="77777777" w:rsidR="00640E8E" w:rsidRPr="007B3657" w:rsidRDefault="00640E8E" w:rsidP="00B3068A">
      <w:pPr>
        <w:ind w:right="-574"/>
        <w:jc w:val="center"/>
        <w:rPr>
          <w:b/>
        </w:rPr>
      </w:pPr>
    </w:p>
    <w:p w14:paraId="0AB4F114" w14:textId="77777777" w:rsidR="00640E8E" w:rsidRPr="007B3657" w:rsidRDefault="00640E8E" w:rsidP="00B3068A">
      <w:pPr>
        <w:ind w:right="-574"/>
        <w:jc w:val="center"/>
        <w:rPr>
          <w:b/>
        </w:rPr>
      </w:pPr>
    </w:p>
    <w:p w14:paraId="5A91419D" w14:textId="77777777" w:rsidR="00640E8E" w:rsidRPr="007B3657" w:rsidRDefault="00640E8E" w:rsidP="00B3068A">
      <w:pPr>
        <w:ind w:right="-574"/>
        <w:jc w:val="center"/>
        <w:rPr>
          <w:b/>
        </w:rPr>
      </w:pPr>
    </w:p>
    <w:p w14:paraId="118F0A77" w14:textId="77777777" w:rsidR="00640E8E" w:rsidRPr="007B3657" w:rsidRDefault="00640E8E" w:rsidP="00B3068A">
      <w:pPr>
        <w:ind w:right="-574"/>
        <w:jc w:val="center"/>
        <w:rPr>
          <w:b/>
        </w:rPr>
      </w:pPr>
    </w:p>
    <w:p w14:paraId="37913652" w14:textId="77777777" w:rsidR="00640E8E" w:rsidRPr="007B3657" w:rsidRDefault="00640E8E" w:rsidP="00B3068A">
      <w:pPr>
        <w:ind w:right="-574"/>
        <w:jc w:val="center"/>
        <w:rPr>
          <w:b/>
        </w:rPr>
      </w:pPr>
    </w:p>
    <w:p w14:paraId="58DDBF61" w14:textId="77777777" w:rsidR="00640E8E" w:rsidRPr="007B3657" w:rsidRDefault="00640E8E" w:rsidP="00B3068A">
      <w:pPr>
        <w:ind w:right="-574"/>
        <w:jc w:val="center"/>
        <w:rPr>
          <w:b/>
        </w:rPr>
      </w:pPr>
    </w:p>
    <w:p w14:paraId="4E03D30A" w14:textId="77777777" w:rsidR="00640E8E" w:rsidRPr="007B3657" w:rsidRDefault="00640E8E" w:rsidP="00640E8E">
      <w:pPr>
        <w:ind w:right="-574"/>
        <w:jc w:val="both"/>
      </w:pPr>
      <w:r w:rsidRPr="007B3657">
        <w:t>Datum:                                                              Žig.                                          Podpis:</w:t>
      </w:r>
    </w:p>
    <w:p w14:paraId="03C40891" w14:textId="77777777" w:rsidR="00640E8E" w:rsidRPr="007B3657" w:rsidRDefault="00640E8E" w:rsidP="00640E8E">
      <w:pPr>
        <w:ind w:right="-574"/>
        <w:jc w:val="both"/>
      </w:pPr>
    </w:p>
    <w:p w14:paraId="128965AA" w14:textId="77777777" w:rsidR="00640E8E" w:rsidRPr="007B3657" w:rsidRDefault="00640E8E" w:rsidP="00640E8E">
      <w:pPr>
        <w:ind w:right="-574"/>
        <w:jc w:val="both"/>
      </w:pPr>
      <w:r w:rsidRPr="007B3657">
        <w:t>________________                                                                 ______________________________</w:t>
      </w:r>
    </w:p>
    <w:p w14:paraId="3C0DED12" w14:textId="77777777" w:rsidR="00640E8E" w:rsidRPr="007B3657" w:rsidRDefault="00640E8E" w:rsidP="00640E8E">
      <w:pPr>
        <w:ind w:right="-574"/>
        <w:jc w:val="both"/>
        <w:rPr>
          <w:color w:val="0000FF"/>
        </w:rPr>
      </w:pPr>
    </w:p>
    <w:p w14:paraId="7D4C9BDC" w14:textId="77777777" w:rsidR="00640E8E" w:rsidRPr="007B3657" w:rsidRDefault="00640E8E" w:rsidP="00B3068A">
      <w:pPr>
        <w:ind w:right="-574"/>
        <w:jc w:val="center"/>
        <w:rPr>
          <w:b/>
        </w:rPr>
      </w:pPr>
    </w:p>
    <w:p w14:paraId="7F043C55" w14:textId="77777777" w:rsidR="00640E8E" w:rsidRPr="007B3657" w:rsidRDefault="00640E8E" w:rsidP="00B3068A">
      <w:pPr>
        <w:ind w:right="-574"/>
        <w:jc w:val="center"/>
        <w:rPr>
          <w:b/>
        </w:rPr>
      </w:pPr>
    </w:p>
    <w:p w14:paraId="608B7AFE" w14:textId="77777777" w:rsidR="00640E8E" w:rsidRPr="007B3657" w:rsidRDefault="00640E8E" w:rsidP="00B3068A">
      <w:pPr>
        <w:ind w:right="-574"/>
        <w:jc w:val="center"/>
        <w:rPr>
          <w:b/>
        </w:rPr>
      </w:pPr>
    </w:p>
    <w:p w14:paraId="61FA54B0" w14:textId="77777777" w:rsidR="00640E8E" w:rsidRPr="007B3657" w:rsidRDefault="00640E8E" w:rsidP="00B3068A">
      <w:pPr>
        <w:ind w:right="-574"/>
        <w:jc w:val="center"/>
        <w:rPr>
          <w:b/>
        </w:rPr>
      </w:pPr>
    </w:p>
    <w:p w14:paraId="5B8FCBC9" w14:textId="77777777" w:rsidR="00640E8E" w:rsidRPr="007B3657" w:rsidRDefault="00640E8E" w:rsidP="00B3068A">
      <w:pPr>
        <w:ind w:right="-574"/>
        <w:jc w:val="center"/>
        <w:rPr>
          <w:b/>
        </w:rPr>
      </w:pPr>
    </w:p>
    <w:p w14:paraId="3689D4C8" w14:textId="77777777" w:rsidR="00640E8E" w:rsidRPr="007B3657" w:rsidRDefault="00640E8E" w:rsidP="00B3068A">
      <w:pPr>
        <w:ind w:right="-574"/>
        <w:jc w:val="center"/>
        <w:rPr>
          <w:b/>
        </w:rPr>
      </w:pPr>
    </w:p>
    <w:p w14:paraId="60B4D2AC" w14:textId="77777777" w:rsidR="00640E8E" w:rsidRPr="007B3657" w:rsidRDefault="00640E8E" w:rsidP="00B3068A">
      <w:pPr>
        <w:ind w:right="-574"/>
        <w:jc w:val="center"/>
        <w:rPr>
          <w:b/>
        </w:rPr>
      </w:pPr>
    </w:p>
    <w:p w14:paraId="1402FE68" w14:textId="77777777" w:rsidR="00640E8E" w:rsidRPr="007B3657" w:rsidRDefault="00640E8E" w:rsidP="00B3068A">
      <w:pPr>
        <w:ind w:right="-574"/>
        <w:jc w:val="center"/>
        <w:rPr>
          <w:b/>
        </w:rPr>
      </w:pPr>
    </w:p>
    <w:p w14:paraId="51E6A12A" w14:textId="77777777" w:rsidR="00640E8E" w:rsidRPr="007B3657" w:rsidRDefault="00640E8E" w:rsidP="00B3068A">
      <w:pPr>
        <w:ind w:right="-574"/>
        <w:jc w:val="center"/>
        <w:rPr>
          <w:b/>
        </w:rPr>
      </w:pPr>
    </w:p>
    <w:p w14:paraId="17C1A9BE" w14:textId="77777777" w:rsidR="00640E8E" w:rsidRPr="007B3657" w:rsidRDefault="00640E8E" w:rsidP="00B3068A">
      <w:pPr>
        <w:ind w:right="-574"/>
        <w:jc w:val="center"/>
        <w:rPr>
          <w:b/>
        </w:rPr>
      </w:pPr>
    </w:p>
    <w:p w14:paraId="7B999D8F" w14:textId="77777777" w:rsidR="00793252" w:rsidRPr="007B3657" w:rsidRDefault="00793252" w:rsidP="00B3068A">
      <w:pPr>
        <w:ind w:right="-574"/>
        <w:jc w:val="center"/>
        <w:rPr>
          <w:b/>
        </w:rPr>
      </w:pPr>
      <w:r w:rsidRPr="007B3657">
        <w:rPr>
          <w:b/>
        </w:rPr>
        <w:t xml:space="preserve">Razpisni obrazec št. </w:t>
      </w:r>
      <w:r w:rsidR="00417FF0">
        <w:rPr>
          <w:b/>
        </w:rPr>
        <w:t>1</w:t>
      </w:r>
      <w:r w:rsidR="00217444">
        <w:rPr>
          <w:b/>
        </w:rPr>
        <w:t>1</w:t>
      </w:r>
    </w:p>
    <w:p w14:paraId="4F3E785A" w14:textId="77777777" w:rsidR="00793252" w:rsidRPr="007B3657" w:rsidRDefault="00793252" w:rsidP="00793252">
      <w:pPr>
        <w:ind w:right="-574"/>
        <w:rPr>
          <w:b/>
        </w:rPr>
      </w:pPr>
    </w:p>
    <w:p w14:paraId="2A9BE2D9" w14:textId="77777777" w:rsidR="00793252" w:rsidRPr="007B3657" w:rsidRDefault="00793252" w:rsidP="00793252">
      <w:pPr>
        <w:jc w:val="center"/>
        <w:rPr>
          <w:b/>
        </w:rPr>
      </w:pPr>
    </w:p>
    <w:p w14:paraId="395A639E" w14:textId="77777777" w:rsidR="00793252" w:rsidRPr="007B3657" w:rsidRDefault="00793252" w:rsidP="00793252">
      <w:pPr>
        <w:jc w:val="center"/>
        <w:rPr>
          <w:b/>
        </w:rPr>
      </w:pPr>
    </w:p>
    <w:p w14:paraId="5BAC747F" w14:textId="77777777" w:rsidR="00620FAA" w:rsidRPr="007B3657" w:rsidRDefault="00620FAA" w:rsidP="00C25230">
      <w:pPr>
        <w:pStyle w:val="Naslov3"/>
        <w:numPr>
          <w:ilvl w:val="0"/>
          <w:numId w:val="0"/>
        </w:numPr>
        <w:ind w:left="1440"/>
        <w:rPr>
          <w:rFonts w:ascii="Times New Roman" w:hAnsi="Times New Roman" w:cs="Times New Roman"/>
          <w:sz w:val="24"/>
          <w:szCs w:val="24"/>
        </w:rPr>
      </w:pPr>
      <w:r w:rsidRPr="007B3657">
        <w:rPr>
          <w:rFonts w:ascii="Times New Roman" w:hAnsi="Times New Roman" w:cs="Times New Roman"/>
          <w:sz w:val="24"/>
          <w:szCs w:val="24"/>
        </w:rPr>
        <w:t xml:space="preserve"> Vzorec okvirnega sporazuma</w:t>
      </w:r>
    </w:p>
    <w:p w14:paraId="01FE0CA6" w14:textId="77777777" w:rsidR="00620FAA" w:rsidRPr="007B3657" w:rsidRDefault="00620FAA" w:rsidP="00620FAA">
      <w:pPr>
        <w:rPr>
          <w:b/>
        </w:rPr>
      </w:pPr>
    </w:p>
    <w:tbl>
      <w:tblPr>
        <w:tblW w:w="9607" w:type="dxa"/>
        <w:tblLayout w:type="fixed"/>
        <w:tblCellMar>
          <w:left w:w="70" w:type="dxa"/>
          <w:right w:w="70" w:type="dxa"/>
        </w:tblCellMar>
        <w:tblLook w:val="0000" w:firstRow="0" w:lastRow="0" w:firstColumn="0" w:lastColumn="0" w:noHBand="0" w:noVBand="0"/>
      </w:tblPr>
      <w:tblGrid>
        <w:gridCol w:w="2688"/>
        <w:gridCol w:w="6919"/>
      </w:tblGrid>
      <w:tr w:rsidR="00620FAA" w:rsidRPr="007B3657" w14:paraId="6ED998BC" w14:textId="77777777" w:rsidTr="00737CBF">
        <w:tc>
          <w:tcPr>
            <w:tcW w:w="2688" w:type="dxa"/>
          </w:tcPr>
          <w:p w14:paraId="0A37EDFC" w14:textId="77777777" w:rsidR="00620FAA" w:rsidRPr="007B3657" w:rsidRDefault="00620FAA" w:rsidP="00737CBF">
            <w:pPr>
              <w:numPr>
                <w:ilvl w:val="12"/>
                <w:numId w:val="0"/>
              </w:numPr>
              <w:rPr>
                <w:bCs/>
              </w:rPr>
            </w:pPr>
            <w:r w:rsidRPr="007B3657">
              <w:rPr>
                <w:bCs/>
              </w:rPr>
              <w:t xml:space="preserve">NAROČNIK: </w:t>
            </w:r>
          </w:p>
          <w:p w14:paraId="1EB1A070" w14:textId="77777777" w:rsidR="00620FAA" w:rsidRPr="007B3657" w:rsidRDefault="00620FAA" w:rsidP="00737CBF">
            <w:pPr>
              <w:numPr>
                <w:ilvl w:val="12"/>
                <w:numId w:val="0"/>
              </w:numPr>
              <w:rPr>
                <w:bCs/>
              </w:rPr>
            </w:pPr>
          </w:p>
          <w:p w14:paraId="1F64A286" w14:textId="77777777" w:rsidR="00620FAA" w:rsidRPr="007B3657" w:rsidRDefault="00620FAA" w:rsidP="00737CBF">
            <w:pPr>
              <w:numPr>
                <w:ilvl w:val="12"/>
                <w:numId w:val="0"/>
              </w:numPr>
              <w:rPr>
                <w:bCs/>
              </w:rPr>
            </w:pPr>
          </w:p>
          <w:p w14:paraId="72BBC1F6" w14:textId="77777777" w:rsidR="00620FAA" w:rsidRPr="007B3657" w:rsidRDefault="00620FAA" w:rsidP="00737CBF">
            <w:pPr>
              <w:numPr>
                <w:ilvl w:val="12"/>
                <w:numId w:val="0"/>
              </w:numPr>
              <w:rPr>
                <w:bCs/>
              </w:rPr>
            </w:pPr>
          </w:p>
          <w:p w14:paraId="280CE34E" w14:textId="77777777" w:rsidR="00620FAA" w:rsidRPr="007B3657" w:rsidRDefault="00620FAA" w:rsidP="00737CBF">
            <w:pPr>
              <w:numPr>
                <w:ilvl w:val="12"/>
                <w:numId w:val="0"/>
              </w:numPr>
              <w:rPr>
                <w:bCs/>
              </w:rPr>
            </w:pPr>
          </w:p>
          <w:p w14:paraId="1178FCFB" w14:textId="77777777" w:rsidR="00620FAA" w:rsidRPr="007B3657" w:rsidRDefault="00620FAA" w:rsidP="00737CBF">
            <w:pPr>
              <w:numPr>
                <w:ilvl w:val="12"/>
                <w:numId w:val="0"/>
              </w:numPr>
              <w:rPr>
                <w:bCs/>
              </w:rPr>
            </w:pPr>
          </w:p>
          <w:p w14:paraId="698DF442" w14:textId="77777777" w:rsidR="00620FAA" w:rsidRPr="007B3657" w:rsidRDefault="00620FAA" w:rsidP="00737CBF">
            <w:pPr>
              <w:numPr>
                <w:ilvl w:val="12"/>
                <w:numId w:val="0"/>
              </w:numPr>
              <w:rPr>
                <w:bCs/>
              </w:rPr>
            </w:pPr>
          </w:p>
          <w:p w14:paraId="05E08855" w14:textId="77777777" w:rsidR="00620FAA" w:rsidRPr="007B3657" w:rsidRDefault="00620FAA" w:rsidP="00737CBF">
            <w:pPr>
              <w:numPr>
                <w:ilvl w:val="12"/>
                <w:numId w:val="0"/>
              </w:numPr>
              <w:rPr>
                <w:bCs/>
              </w:rPr>
            </w:pPr>
          </w:p>
          <w:p w14:paraId="11DADE21" w14:textId="77777777" w:rsidR="00620FAA" w:rsidRPr="007B3657" w:rsidRDefault="00620FAA" w:rsidP="00737CBF">
            <w:pPr>
              <w:numPr>
                <w:ilvl w:val="12"/>
                <w:numId w:val="0"/>
              </w:numPr>
              <w:rPr>
                <w:bCs/>
              </w:rPr>
            </w:pPr>
          </w:p>
          <w:p w14:paraId="148842C6" w14:textId="77777777" w:rsidR="00620FAA" w:rsidRPr="007B3657" w:rsidRDefault="00620FAA" w:rsidP="00737CBF">
            <w:pPr>
              <w:numPr>
                <w:ilvl w:val="12"/>
                <w:numId w:val="0"/>
              </w:numPr>
              <w:rPr>
                <w:bCs/>
              </w:rPr>
            </w:pPr>
          </w:p>
        </w:tc>
        <w:tc>
          <w:tcPr>
            <w:tcW w:w="6919" w:type="dxa"/>
          </w:tcPr>
          <w:p w14:paraId="4A7674E7" w14:textId="77777777" w:rsidR="00620FAA" w:rsidRPr="007B3657" w:rsidRDefault="00620FAA" w:rsidP="00737CBF">
            <w:pPr>
              <w:numPr>
                <w:ilvl w:val="12"/>
                <w:numId w:val="0"/>
              </w:numPr>
              <w:rPr>
                <w:b/>
              </w:rPr>
            </w:pPr>
            <w:r w:rsidRPr="007B3657">
              <w:rPr>
                <w:b/>
              </w:rPr>
              <w:t>Univerzitetni rehabilitacijski inštitut Republike Slovenije - Soča, Linhartova 51, 1000 Ljubljana</w:t>
            </w:r>
            <w:r w:rsidR="00A6015B">
              <w:rPr>
                <w:b/>
              </w:rPr>
              <w:t>,</w:t>
            </w:r>
          </w:p>
          <w:p w14:paraId="3D6FACFE" w14:textId="77777777" w:rsidR="00620FAA" w:rsidRPr="007B3657" w:rsidRDefault="00620FAA" w:rsidP="00737CBF">
            <w:pPr>
              <w:numPr>
                <w:ilvl w:val="12"/>
                <w:numId w:val="0"/>
              </w:numPr>
              <w:rPr>
                <w:b/>
              </w:rPr>
            </w:pPr>
          </w:p>
          <w:p w14:paraId="004C5568" w14:textId="77777777" w:rsidR="00620FAA" w:rsidRPr="007B3657" w:rsidRDefault="00620FAA" w:rsidP="00737CBF">
            <w:pPr>
              <w:numPr>
                <w:ilvl w:val="12"/>
                <w:numId w:val="0"/>
              </w:numPr>
              <w:rPr>
                <w:b/>
              </w:rPr>
            </w:pPr>
            <w:r w:rsidRPr="007B3657">
              <w:rPr>
                <w:b/>
              </w:rPr>
              <w:t>matična številka: 5053919</w:t>
            </w:r>
            <w:r w:rsidR="00737CBF" w:rsidRPr="007B3657">
              <w:rPr>
                <w:b/>
              </w:rPr>
              <w:t>000</w:t>
            </w:r>
            <w:r w:rsidR="00A6015B">
              <w:rPr>
                <w:b/>
              </w:rPr>
              <w:t>,</w:t>
            </w:r>
          </w:p>
          <w:p w14:paraId="0B75350D" w14:textId="77777777" w:rsidR="00620FAA" w:rsidRPr="007B3657" w:rsidRDefault="00A6015B" w:rsidP="00737CBF">
            <w:pPr>
              <w:numPr>
                <w:ilvl w:val="12"/>
                <w:numId w:val="0"/>
              </w:numPr>
              <w:rPr>
                <w:b/>
              </w:rPr>
            </w:pPr>
            <w:r>
              <w:rPr>
                <w:b/>
              </w:rPr>
              <w:t>i</w:t>
            </w:r>
            <w:r w:rsidR="00620FAA" w:rsidRPr="007B3657">
              <w:rPr>
                <w:b/>
              </w:rPr>
              <w:t>d</w:t>
            </w:r>
            <w:r>
              <w:rPr>
                <w:b/>
              </w:rPr>
              <w:t xml:space="preserve">. </w:t>
            </w:r>
            <w:r w:rsidR="00620FAA" w:rsidRPr="007B3657">
              <w:rPr>
                <w:b/>
              </w:rPr>
              <w:t>št</w:t>
            </w:r>
            <w:r>
              <w:rPr>
                <w:b/>
              </w:rPr>
              <w:t>. za DDV</w:t>
            </w:r>
            <w:r w:rsidR="00620FAA" w:rsidRPr="007B3657">
              <w:rPr>
                <w:b/>
              </w:rPr>
              <w:t>: SI73541346</w:t>
            </w:r>
            <w:r>
              <w:rPr>
                <w:b/>
              </w:rPr>
              <w:t>,</w:t>
            </w:r>
          </w:p>
          <w:p w14:paraId="2A80E507" w14:textId="77777777" w:rsidR="00620FAA" w:rsidRPr="007B3657" w:rsidRDefault="00620FAA" w:rsidP="00737CBF">
            <w:pPr>
              <w:numPr>
                <w:ilvl w:val="12"/>
                <w:numId w:val="0"/>
              </w:numPr>
              <w:rPr>
                <w:b/>
                <w:bCs/>
              </w:rPr>
            </w:pPr>
            <w:r w:rsidRPr="007B3657">
              <w:rPr>
                <w:b/>
              </w:rPr>
              <w:t xml:space="preserve"> </w:t>
            </w:r>
            <w:r w:rsidRPr="007B3657">
              <w:rPr>
                <w:b/>
                <w:bCs/>
              </w:rPr>
              <w:t>ki ga zastopa generalni direktor inštituta mag. Robert Cugelj</w:t>
            </w:r>
          </w:p>
          <w:p w14:paraId="2DDF1354" w14:textId="77777777" w:rsidR="00620FAA" w:rsidRPr="007B3657" w:rsidRDefault="00620FAA" w:rsidP="00737CBF">
            <w:pPr>
              <w:numPr>
                <w:ilvl w:val="12"/>
                <w:numId w:val="0"/>
              </w:numPr>
              <w:rPr>
                <w:b/>
                <w:bCs/>
              </w:rPr>
            </w:pPr>
            <w:r w:rsidRPr="007B3657">
              <w:rPr>
                <w:b/>
                <w:bCs/>
              </w:rPr>
              <w:t>(v nadaljevanju naročnik)</w:t>
            </w:r>
          </w:p>
          <w:p w14:paraId="61F54748" w14:textId="77777777" w:rsidR="00620FAA" w:rsidRPr="007B3657" w:rsidRDefault="00620FAA" w:rsidP="00737CBF">
            <w:pPr>
              <w:numPr>
                <w:ilvl w:val="12"/>
                <w:numId w:val="0"/>
              </w:numPr>
              <w:rPr>
                <w:bCs/>
              </w:rPr>
            </w:pPr>
          </w:p>
          <w:p w14:paraId="19BC7B79" w14:textId="77777777" w:rsidR="00620FAA" w:rsidRPr="007B3657" w:rsidRDefault="00620FAA" w:rsidP="00737CBF">
            <w:pPr>
              <w:numPr>
                <w:ilvl w:val="12"/>
                <w:numId w:val="0"/>
              </w:numPr>
            </w:pPr>
          </w:p>
        </w:tc>
      </w:tr>
      <w:tr w:rsidR="00620FAA" w:rsidRPr="007B3657" w14:paraId="4DEE6850" w14:textId="77777777" w:rsidTr="00737CBF">
        <w:tc>
          <w:tcPr>
            <w:tcW w:w="2688" w:type="dxa"/>
          </w:tcPr>
          <w:p w14:paraId="2CC564F3" w14:textId="77777777" w:rsidR="00620FAA" w:rsidRPr="007B3657" w:rsidRDefault="00620FAA" w:rsidP="00737CBF">
            <w:pPr>
              <w:numPr>
                <w:ilvl w:val="12"/>
                <w:numId w:val="0"/>
              </w:numPr>
              <w:rPr>
                <w:bCs/>
              </w:rPr>
            </w:pPr>
          </w:p>
          <w:p w14:paraId="2BBE9379" w14:textId="77777777" w:rsidR="00620FAA" w:rsidRPr="007B3657" w:rsidRDefault="00620FAA" w:rsidP="00737CBF">
            <w:pPr>
              <w:numPr>
                <w:ilvl w:val="12"/>
                <w:numId w:val="0"/>
              </w:numPr>
              <w:rPr>
                <w:bCs/>
              </w:rPr>
            </w:pPr>
            <w:r w:rsidRPr="007B3657">
              <w:rPr>
                <w:bCs/>
              </w:rPr>
              <w:t>ter</w:t>
            </w:r>
          </w:p>
          <w:p w14:paraId="492C5097" w14:textId="77777777" w:rsidR="00620FAA" w:rsidRPr="007B3657" w:rsidRDefault="00620FAA" w:rsidP="00737CBF">
            <w:pPr>
              <w:numPr>
                <w:ilvl w:val="12"/>
                <w:numId w:val="0"/>
              </w:numPr>
              <w:rPr>
                <w:bCs/>
              </w:rPr>
            </w:pPr>
          </w:p>
        </w:tc>
        <w:tc>
          <w:tcPr>
            <w:tcW w:w="6919" w:type="dxa"/>
          </w:tcPr>
          <w:p w14:paraId="441C7D35" w14:textId="77777777" w:rsidR="00620FAA" w:rsidRPr="007B3657" w:rsidRDefault="00620FAA" w:rsidP="00737CBF">
            <w:pPr>
              <w:numPr>
                <w:ilvl w:val="12"/>
                <w:numId w:val="0"/>
              </w:numPr>
            </w:pPr>
          </w:p>
          <w:p w14:paraId="13FC379E" w14:textId="77777777" w:rsidR="00620FAA" w:rsidRPr="007B3657" w:rsidRDefault="00620FAA" w:rsidP="00737CBF">
            <w:pPr>
              <w:numPr>
                <w:ilvl w:val="12"/>
                <w:numId w:val="0"/>
              </w:numPr>
            </w:pPr>
          </w:p>
        </w:tc>
      </w:tr>
      <w:tr w:rsidR="00620FAA" w:rsidRPr="007B3657" w14:paraId="29EC91E7" w14:textId="77777777" w:rsidTr="00737CBF">
        <w:tc>
          <w:tcPr>
            <w:tcW w:w="2688" w:type="dxa"/>
          </w:tcPr>
          <w:p w14:paraId="4E249C94" w14:textId="77777777" w:rsidR="00620FAA" w:rsidRPr="007B3657" w:rsidRDefault="00620FAA" w:rsidP="00737CBF">
            <w:pPr>
              <w:numPr>
                <w:ilvl w:val="12"/>
                <w:numId w:val="0"/>
              </w:numPr>
              <w:rPr>
                <w:bCs/>
              </w:rPr>
            </w:pPr>
            <w:r w:rsidRPr="007B3657">
              <w:rPr>
                <w:bCs/>
              </w:rPr>
              <w:t xml:space="preserve">IZVAJALEC: </w:t>
            </w:r>
          </w:p>
        </w:tc>
        <w:tc>
          <w:tcPr>
            <w:tcW w:w="6919" w:type="dxa"/>
          </w:tcPr>
          <w:p w14:paraId="6D97B999" w14:textId="77777777" w:rsidR="00620FAA" w:rsidRPr="007B3657" w:rsidRDefault="00620FAA" w:rsidP="00737CBF">
            <w:pPr>
              <w:numPr>
                <w:ilvl w:val="12"/>
                <w:numId w:val="0"/>
              </w:numPr>
              <w:rPr>
                <w:bCs/>
              </w:rPr>
            </w:pPr>
            <w:r w:rsidRPr="007B3657">
              <w:rPr>
                <w:bCs/>
              </w:rPr>
              <w:t>firma: __________________________________________________</w:t>
            </w:r>
          </w:p>
          <w:p w14:paraId="70B808A2" w14:textId="77777777" w:rsidR="00620FAA" w:rsidRPr="007B3657" w:rsidRDefault="00620FAA" w:rsidP="00737CBF">
            <w:pPr>
              <w:numPr>
                <w:ilvl w:val="12"/>
                <w:numId w:val="0"/>
              </w:numPr>
              <w:rPr>
                <w:bCs/>
              </w:rPr>
            </w:pPr>
            <w:r w:rsidRPr="007B3657">
              <w:rPr>
                <w:bCs/>
              </w:rPr>
              <w:t>naslov: _________________________________________________</w:t>
            </w:r>
          </w:p>
          <w:p w14:paraId="5F3017F9" w14:textId="77777777" w:rsidR="00620FAA" w:rsidRPr="007B3657" w:rsidRDefault="00620FAA" w:rsidP="00737CBF">
            <w:pPr>
              <w:numPr>
                <w:ilvl w:val="12"/>
                <w:numId w:val="0"/>
              </w:numPr>
              <w:rPr>
                <w:bCs/>
              </w:rPr>
            </w:pPr>
            <w:r w:rsidRPr="007B3657">
              <w:rPr>
                <w:bCs/>
              </w:rPr>
              <w:t>pošta: __________________________________________________</w:t>
            </w:r>
          </w:p>
          <w:p w14:paraId="5314A5AA" w14:textId="77777777" w:rsidR="00620FAA" w:rsidRPr="007B3657" w:rsidRDefault="00620FAA" w:rsidP="00737CBF">
            <w:pPr>
              <w:numPr>
                <w:ilvl w:val="12"/>
                <w:numId w:val="0"/>
              </w:numPr>
            </w:pPr>
          </w:p>
          <w:p w14:paraId="5A244E69" w14:textId="77777777" w:rsidR="00620FAA" w:rsidRPr="007B3657" w:rsidRDefault="00620FAA" w:rsidP="00737CBF">
            <w:pPr>
              <w:numPr>
                <w:ilvl w:val="12"/>
                <w:numId w:val="0"/>
              </w:numPr>
            </w:pPr>
            <w:r w:rsidRPr="007B3657">
              <w:t>matična številka: _____________</w:t>
            </w:r>
          </w:p>
          <w:p w14:paraId="3DE10250" w14:textId="77777777" w:rsidR="00620FAA" w:rsidRPr="007B3657" w:rsidRDefault="00620FAA" w:rsidP="00737CBF">
            <w:pPr>
              <w:numPr>
                <w:ilvl w:val="12"/>
                <w:numId w:val="0"/>
              </w:numPr>
            </w:pPr>
            <w:r w:rsidRPr="007B3657">
              <w:t>ID številka: _________________</w:t>
            </w:r>
          </w:p>
          <w:p w14:paraId="7C228DAD" w14:textId="77777777" w:rsidR="00620FAA" w:rsidRPr="007B3657" w:rsidRDefault="00620FAA" w:rsidP="00737CBF">
            <w:pPr>
              <w:numPr>
                <w:ilvl w:val="12"/>
                <w:numId w:val="0"/>
              </w:numPr>
            </w:pPr>
            <w:r w:rsidRPr="007B3657">
              <w:t xml:space="preserve">transakcijski račun štev.: _________-________________ </w:t>
            </w:r>
          </w:p>
          <w:p w14:paraId="54A22526" w14:textId="77777777" w:rsidR="00620FAA" w:rsidRPr="007B3657" w:rsidRDefault="00620FAA" w:rsidP="00737CBF">
            <w:pPr>
              <w:numPr>
                <w:ilvl w:val="12"/>
                <w:numId w:val="0"/>
              </w:numPr>
            </w:pPr>
            <w:r w:rsidRPr="007B3657">
              <w:t>odprt pri _________________________.</w:t>
            </w:r>
          </w:p>
          <w:p w14:paraId="6B781405" w14:textId="77777777" w:rsidR="00620FAA" w:rsidRPr="007B3657" w:rsidRDefault="00620FAA" w:rsidP="00737CBF">
            <w:pPr>
              <w:numPr>
                <w:ilvl w:val="12"/>
                <w:numId w:val="0"/>
              </w:numPr>
            </w:pPr>
          </w:p>
          <w:p w14:paraId="78A4EF43" w14:textId="77777777" w:rsidR="00620FAA" w:rsidRPr="007B3657" w:rsidRDefault="00620FAA" w:rsidP="00737CBF">
            <w:pPr>
              <w:numPr>
                <w:ilvl w:val="12"/>
                <w:numId w:val="0"/>
              </w:numPr>
            </w:pPr>
            <w:r w:rsidRPr="007B3657">
              <w:rPr>
                <w:bCs/>
              </w:rPr>
              <w:t>ki ga zastopa</w:t>
            </w:r>
            <w:r w:rsidRPr="007B3657">
              <w:t xml:space="preserve"> _________ _________________</w:t>
            </w:r>
          </w:p>
          <w:p w14:paraId="6A7BC976" w14:textId="77777777" w:rsidR="00620FAA" w:rsidRPr="007B3657" w:rsidRDefault="00620FAA" w:rsidP="00737CBF">
            <w:pPr>
              <w:numPr>
                <w:ilvl w:val="12"/>
                <w:numId w:val="0"/>
              </w:numPr>
            </w:pPr>
            <w:r w:rsidRPr="007B3657">
              <w:t>(v nadaljevanju zavarovalnica )</w:t>
            </w:r>
          </w:p>
        </w:tc>
      </w:tr>
    </w:tbl>
    <w:p w14:paraId="73A6232E" w14:textId="77777777" w:rsidR="00620FAA" w:rsidRPr="007B3657" w:rsidRDefault="00620FAA" w:rsidP="00620FAA">
      <w:pPr>
        <w:pStyle w:val="Telobesedila"/>
      </w:pPr>
    </w:p>
    <w:p w14:paraId="47A09ADD" w14:textId="77777777" w:rsidR="00620FAA" w:rsidRPr="007B3657" w:rsidRDefault="00620FAA" w:rsidP="00620FAA">
      <w:pPr>
        <w:pStyle w:val="Telobesedila"/>
      </w:pPr>
      <w:r w:rsidRPr="007B3657">
        <w:t>sta sklenila naslednji</w:t>
      </w:r>
    </w:p>
    <w:p w14:paraId="7761F390" w14:textId="77777777" w:rsidR="00620FAA" w:rsidRPr="007B3657" w:rsidRDefault="00620FAA" w:rsidP="00620FAA">
      <w:pPr>
        <w:pStyle w:val="Telobesedila"/>
        <w:jc w:val="center"/>
        <w:rPr>
          <w:b/>
          <w:bCs/>
        </w:rPr>
      </w:pPr>
      <w:r w:rsidRPr="007B3657">
        <w:rPr>
          <w:b/>
          <w:bCs/>
        </w:rPr>
        <w:t>OKVIRNI SPORAZUM</w:t>
      </w:r>
    </w:p>
    <w:p w14:paraId="03C9CF01" w14:textId="77777777" w:rsidR="00620FAA" w:rsidRPr="007B3657" w:rsidRDefault="00620FAA" w:rsidP="00620FAA">
      <w:pPr>
        <w:pStyle w:val="Telobesedila"/>
        <w:rPr>
          <w:bCs/>
        </w:rPr>
      </w:pPr>
    </w:p>
    <w:p w14:paraId="70171E38"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41EF47C6" w14:textId="77777777" w:rsidR="00620FAA" w:rsidRPr="007B3657" w:rsidRDefault="00620FAA" w:rsidP="00620FAA"/>
    <w:p w14:paraId="13A15378" w14:textId="77777777" w:rsidR="00620FAA" w:rsidRPr="007B3657" w:rsidRDefault="00620FAA" w:rsidP="0045605C">
      <w:pPr>
        <w:jc w:val="both"/>
      </w:pPr>
      <w:r w:rsidRPr="007B3657">
        <w:t xml:space="preserve">Naročnik je izvedel postopek oddaje javnega naročila po </w:t>
      </w:r>
      <w:r w:rsidRPr="007B3657">
        <w:rPr>
          <w:b/>
        </w:rPr>
        <w:t xml:space="preserve">postopku </w:t>
      </w:r>
      <w:r w:rsidR="008E594B">
        <w:rPr>
          <w:b/>
        </w:rPr>
        <w:t xml:space="preserve">male vrednost </w:t>
      </w:r>
      <w:r w:rsidRPr="007B3657">
        <w:t xml:space="preserve">v skladu s </w:t>
      </w:r>
      <w:r w:rsidR="008E594B">
        <w:t>47</w:t>
      </w:r>
      <w:r w:rsidRPr="007B3657">
        <w:t>. členom člena Zakona o javnem naročanju (</w:t>
      </w:r>
      <w:r w:rsidRPr="007B3657">
        <w:rPr>
          <w:bCs/>
        </w:rPr>
        <w:t xml:space="preserve">Uradni list RS, št. </w:t>
      </w:r>
      <w:r w:rsidR="008E594B">
        <w:rPr>
          <w:bCs/>
        </w:rPr>
        <w:t>9</w:t>
      </w:r>
      <w:r w:rsidR="00F77C00">
        <w:rPr>
          <w:bCs/>
        </w:rPr>
        <w:t>1</w:t>
      </w:r>
      <w:r w:rsidR="008E594B">
        <w:rPr>
          <w:bCs/>
        </w:rPr>
        <w:t>/15</w:t>
      </w:r>
      <w:r w:rsidRPr="007B3657">
        <w:rPr>
          <w:bCs/>
        </w:rPr>
        <w:t>; ZJN-</w:t>
      </w:r>
      <w:r w:rsidR="008E594B">
        <w:rPr>
          <w:bCs/>
        </w:rPr>
        <w:t>3</w:t>
      </w:r>
      <w:r w:rsidRPr="007B3657">
        <w:rPr>
          <w:bCs/>
        </w:rPr>
        <w:t>),</w:t>
      </w:r>
      <w:r w:rsidRPr="007B3657">
        <w:t xml:space="preserve"> objavljeno na Portalu javnih naročil z dne ____________, pod številko objave ______________,</w:t>
      </w:r>
      <w:r w:rsidRPr="007B3657">
        <w:rPr>
          <w:i/>
        </w:rPr>
        <w:t xml:space="preserve"> </w:t>
      </w:r>
      <w:r w:rsidRPr="007B3657">
        <w:t>z namenom sklenitve okvirnega sporazuma za zavarovanje premoženja URI - Soča.</w:t>
      </w:r>
    </w:p>
    <w:p w14:paraId="2F0BE295" w14:textId="77777777" w:rsidR="00620FAA" w:rsidRPr="007B3657" w:rsidRDefault="00620FAA" w:rsidP="0045605C">
      <w:pPr>
        <w:jc w:val="both"/>
        <w:rPr>
          <w:b/>
        </w:rPr>
      </w:pPr>
    </w:p>
    <w:p w14:paraId="76004C9C" w14:textId="77777777" w:rsidR="00620FAA" w:rsidRPr="007B3657" w:rsidRDefault="00620FAA" w:rsidP="0045605C">
      <w:pPr>
        <w:jc w:val="both"/>
      </w:pPr>
      <w:r w:rsidRPr="007B3657">
        <w:t>Pogodbeni stranki ugotavljata, da je bila kot najugodnejši ponudnik zavarovalnih poslov za:</w:t>
      </w:r>
    </w:p>
    <w:p w14:paraId="0487FEC0" w14:textId="77777777" w:rsidR="00620FAA" w:rsidRPr="007B3657" w:rsidRDefault="00620FAA" w:rsidP="0045605C">
      <w:pPr>
        <w:jc w:val="both"/>
      </w:pPr>
    </w:p>
    <w:p w14:paraId="7044CBD0" w14:textId="77777777" w:rsidR="00420C12" w:rsidRPr="007B3657" w:rsidRDefault="00E6539E" w:rsidP="00420C12">
      <w:pPr>
        <w:numPr>
          <w:ilvl w:val="0"/>
          <w:numId w:val="2"/>
        </w:numPr>
        <w:jc w:val="both"/>
      </w:pPr>
      <w:r>
        <w:lastRenderedPageBreak/>
        <w:t>požarno zavarovanje z dodatnimi riziki,</w:t>
      </w:r>
    </w:p>
    <w:p w14:paraId="1A4BD005" w14:textId="77777777" w:rsidR="00420C12" w:rsidRPr="007B3657" w:rsidRDefault="00420C12" w:rsidP="00420C12">
      <w:pPr>
        <w:numPr>
          <w:ilvl w:val="0"/>
          <w:numId w:val="2"/>
        </w:numPr>
        <w:jc w:val="both"/>
      </w:pPr>
      <w:r w:rsidRPr="007B3657">
        <w:t xml:space="preserve">zavarovanje </w:t>
      </w:r>
      <w:proofErr w:type="spellStart"/>
      <w:r>
        <w:t>strojeloma</w:t>
      </w:r>
      <w:proofErr w:type="spellEnd"/>
      <w:r>
        <w:t>,</w:t>
      </w:r>
    </w:p>
    <w:p w14:paraId="69780131" w14:textId="77777777" w:rsidR="00420C12" w:rsidRPr="00420C12" w:rsidRDefault="00420C12" w:rsidP="00420C12">
      <w:pPr>
        <w:numPr>
          <w:ilvl w:val="0"/>
          <w:numId w:val="2"/>
        </w:numPr>
        <w:jc w:val="both"/>
      </w:pPr>
      <w:r w:rsidRPr="00420C12">
        <w:t>zavarovanje računalniške in z njo povezane opreme,</w:t>
      </w:r>
    </w:p>
    <w:p w14:paraId="3BD2A98A" w14:textId="77777777" w:rsidR="00420C12" w:rsidRPr="007B3657" w:rsidRDefault="00420C12" w:rsidP="00420C12">
      <w:pPr>
        <w:numPr>
          <w:ilvl w:val="0"/>
          <w:numId w:val="2"/>
        </w:numPr>
        <w:jc w:val="both"/>
      </w:pPr>
      <w:r w:rsidRPr="00420C12">
        <w:t>zavarovanje splošne in delodajalčeve odgovornosti</w:t>
      </w:r>
      <w:r>
        <w:t>,</w:t>
      </w:r>
    </w:p>
    <w:p w14:paraId="1BBEECD3" w14:textId="77777777" w:rsidR="00420C12" w:rsidRDefault="00420C12" w:rsidP="00420C12">
      <w:pPr>
        <w:numPr>
          <w:ilvl w:val="0"/>
          <w:numId w:val="2"/>
        </w:numPr>
        <w:jc w:val="both"/>
      </w:pPr>
      <w:r w:rsidRPr="007B3657">
        <w:t>zavarovanje poklicne odgovornosti</w:t>
      </w:r>
      <w:r>
        <w:t>,</w:t>
      </w:r>
    </w:p>
    <w:p w14:paraId="06901E64" w14:textId="77777777" w:rsidR="00420C12" w:rsidRDefault="00420C12" w:rsidP="00420C12">
      <w:pPr>
        <w:numPr>
          <w:ilvl w:val="0"/>
          <w:numId w:val="2"/>
        </w:numPr>
        <w:jc w:val="both"/>
      </w:pPr>
      <w:r w:rsidRPr="007B3657">
        <w:t xml:space="preserve">zavarovanje </w:t>
      </w:r>
      <w:r>
        <w:t>vozil.</w:t>
      </w:r>
    </w:p>
    <w:p w14:paraId="61EA9D98" w14:textId="77777777" w:rsidR="00620FAA" w:rsidRPr="007B3657" w:rsidRDefault="00620FAA" w:rsidP="0045605C">
      <w:pPr>
        <w:pStyle w:val="Odstavekseznama"/>
        <w:ind w:left="720"/>
        <w:jc w:val="both"/>
        <w:rPr>
          <w:color w:val="000000"/>
        </w:rPr>
      </w:pPr>
    </w:p>
    <w:p w14:paraId="00ACC410" w14:textId="77777777" w:rsidR="00620FAA" w:rsidRPr="007B3657" w:rsidRDefault="00620FAA" w:rsidP="003E07D6">
      <w:pPr>
        <w:pStyle w:val="Odstavekseznama"/>
        <w:ind w:left="0"/>
        <w:jc w:val="both"/>
        <w:rPr>
          <w:color w:val="000000"/>
        </w:rPr>
      </w:pPr>
      <w:r w:rsidRPr="007B3657">
        <w:rPr>
          <w:color w:val="000000"/>
        </w:rPr>
        <w:t>za</w:t>
      </w:r>
      <w:r w:rsidRPr="007B3657">
        <w:t xml:space="preserve"> obdobje od </w:t>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00737CBF" w:rsidRPr="007B3657">
        <w:t>1. 10. 201</w:t>
      </w:r>
      <w:r w:rsidR="00354A96">
        <w:t>8</w:t>
      </w:r>
      <w:r w:rsidR="00737CBF" w:rsidRPr="007B3657">
        <w:t xml:space="preserve"> do 30. 9.</w:t>
      </w:r>
      <w:r w:rsidR="00773ACE">
        <w:t xml:space="preserve"> </w:t>
      </w:r>
      <w:r w:rsidR="00737CBF" w:rsidRPr="007B3657">
        <w:t>20</w:t>
      </w:r>
      <w:r w:rsidR="00354A96">
        <w:t>22</w:t>
      </w:r>
      <w:r w:rsidRPr="007B3657">
        <w:t xml:space="preserve"> </w:t>
      </w:r>
      <w:r w:rsidRPr="007B3657">
        <w:rPr>
          <w:color w:val="000000"/>
        </w:rPr>
        <w:t>s sklepom naročnika z dne ………. izbrana Zavarovalnica ……………………… s ponudbo št. ……………z dne …………………………………….</w:t>
      </w:r>
    </w:p>
    <w:p w14:paraId="7EEA463E" w14:textId="77777777" w:rsidR="00620FAA" w:rsidRPr="007B3657" w:rsidRDefault="00620FAA" w:rsidP="003E07D6">
      <w:pPr>
        <w:pStyle w:val="Telobesedila"/>
        <w:rPr>
          <w:b/>
        </w:rPr>
      </w:pPr>
    </w:p>
    <w:p w14:paraId="7C95ADB6"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153607CC" w14:textId="77777777" w:rsidR="00620FAA" w:rsidRPr="007B3657" w:rsidRDefault="00620FAA" w:rsidP="00620FAA">
      <w:pPr>
        <w:pStyle w:val="Telobesedila"/>
      </w:pPr>
    </w:p>
    <w:p w14:paraId="54D5C725" w14:textId="77777777" w:rsidR="00620FAA" w:rsidRPr="007B3657" w:rsidRDefault="00620FAA" w:rsidP="0045605C">
      <w:pPr>
        <w:pStyle w:val="Telobesedila"/>
        <w:jc w:val="both"/>
      </w:pPr>
      <w:r w:rsidRPr="007B3657">
        <w:t>S tem sporazumom se naročnik in stranka okvirnega sporazuma dogovorita o splošnih pogojih izvajanja javnega naročila. Sestavni del tega sporazuma so pogoji določeni z razpisno dokumentacijo in ponudbeno dokumentacijo stranke okvirnega sporazuma.</w:t>
      </w:r>
    </w:p>
    <w:p w14:paraId="2845AC76" w14:textId="77777777" w:rsidR="00620FAA" w:rsidRPr="007B3657" w:rsidRDefault="00620FAA" w:rsidP="00620FAA">
      <w:pPr>
        <w:pStyle w:val="Telobesedila"/>
      </w:pPr>
    </w:p>
    <w:p w14:paraId="13F5F26D"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5D6204FB" w14:textId="77777777" w:rsidR="00620FAA" w:rsidRPr="007B3657" w:rsidRDefault="00620FAA" w:rsidP="00620FAA">
      <w:pPr>
        <w:pStyle w:val="Telobesedila"/>
        <w:jc w:val="center"/>
      </w:pPr>
    </w:p>
    <w:p w14:paraId="1465F2AB" w14:textId="77777777" w:rsidR="00620FAA" w:rsidRPr="007B3657" w:rsidRDefault="00620FAA" w:rsidP="0045605C">
      <w:pPr>
        <w:pStyle w:val="Telobesedila"/>
        <w:jc w:val="both"/>
      </w:pPr>
      <w:r w:rsidRPr="007B3657">
        <w:t>Za izvajanje okvirnega sporazuma veljajo naslednja splošna pravila:</w:t>
      </w:r>
    </w:p>
    <w:p w14:paraId="261B49AA" w14:textId="77777777" w:rsidR="00620FAA" w:rsidRPr="007B3657" w:rsidRDefault="00620FAA" w:rsidP="0045605C">
      <w:pPr>
        <w:jc w:val="both"/>
        <w:rPr>
          <w:strike/>
        </w:rPr>
      </w:pPr>
      <w:r w:rsidRPr="007B3657">
        <w:t>Predmet pogodbe je sklenitev požarnega zavarovanja premoženja</w:t>
      </w:r>
      <w:r w:rsidR="00E6539E">
        <w:t xml:space="preserve"> z dodatnimi riziki</w:t>
      </w:r>
      <w:r w:rsidRPr="007B3657">
        <w:t xml:space="preserve">, zavarovanja računalnikov, </w:t>
      </w:r>
      <w:r w:rsidRPr="007B3657">
        <w:rPr>
          <w:color w:val="000000"/>
        </w:rPr>
        <w:t>zavarovanja</w:t>
      </w:r>
      <w:r w:rsidRPr="007B3657">
        <w:rPr>
          <w:i/>
          <w:color w:val="000000"/>
        </w:rPr>
        <w:t xml:space="preserve"> </w:t>
      </w:r>
      <w:proofErr w:type="spellStart"/>
      <w:r w:rsidRPr="007B3657">
        <w:rPr>
          <w:color w:val="000000"/>
        </w:rPr>
        <w:t>strojeloma</w:t>
      </w:r>
      <w:proofErr w:type="spellEnd"/>
      <w:r w:rsidRPr="007B3657">
        <w:rPr>
          <w:color w:val="000000"/>
        </w:rPr>
        <w:t>,</w:t>
      </w:r>
      <w:r w:rsidR="0045605C" w:rsidRPr="007B3657">
        <w:rPr>
          <w:color w:val="000000"/>
        </w:rPr>
        <w:t xml:space="preserve"> </w:t>
      </w:r>
      <w:r w:rsidRPr="007B3657">
        <w:rPr>
          <w:color w:val="000000"/>
        </w:rPr>
        <w:t xml:space="preserve">zavarovanja </w:t>
      </w:r>
      <w:r w:rsidR="0045605C" w:rsidRPr="007B3657">
        <w:rPr>
          <w:color w:val="000000"/>
        </w:rPr>
        <w:t>splošne in delodajalčeve od</w:t>
      </w:r>
      <w:r w:rsidRPr="007B3657">
        <w:rPr>
          <w:color w:val="000000"/>
        </w:rPr>
        <w:t>govornost</w:t>
      </w:r>
      <w:r w:rsidR="0045605C" w:rsidRPr="007B3657">
        <w:rPr>
          <w:color w:val="000000"/>
        </w:rPr>
        <w:t xml:space="preserve">i, zavarovanje poklicne odgovornosti in zavarovanje vozil </w:t>
      </w:r>
      <w:r w:rsidRPr="007B3657">
        <w:rPr>
          <w:color w:val="000000"/>
        </w:rPr>
        <w:t>naročnika</w:t>
      </w:r>
      <w:r w:rsidR="00003BF7">
        <w:rPr>
          <w:color w:val="000000"/>
        </w:rPr>
        <w:t xml:space="preserve"> za</w:t>
      </w:r>
      <w:r w:rsidRPr="007B3657">
        <w:t xml:space="preserve"> obdobje od </w:t>
      </w:r>
      <w:r w:rsidR="0045605C" w:rsidRPr="007B3657">
        <w:t>1. 10. 201</w:t>
      </w:r>
      <w:r w:rsidR="00EF527C">
        <w:t>8</w:t>
      </w:r>
      <w:r w:rsidR="0045605C" w:rsidRPr="007B3657">
        <w:t xml:space="preserve"> do 30. 9. 20</w:t>
      </w:r>
      <w:r w:rsidR="00EF527C">
        <w:t>22</w:t>
      </w:r>
      <w:r w:rsidR="0045605C" w:rsidRPr="007B3657">
        <w:t xml:space="preserve"> v skupni nabavni in ocenjeni vrednosti, kjer ni mogoče podati knjigovodske vrednosti, po stanju </w:t>
      </w:r>
      <w:r w:rsidR="0045605C" w:rsidRPr="007B3657">
        <w:rPr>
          <w:color w:val="000000"/>
        </w:rPr>
        <w:t>na dan 31.12.</w:t>
      </w:r>
      <w:r w:rsidR="00992197">
        <w:rPr>
          <w:color w:val="000000"/>
        </w:rPr>
        <w:t>.</w:t>
      </w:r>
    </w:p>
    <w:p w14:paraId="7FE5B36E" w14:textId="77777777" w:rsidR="00620FAA" w:rsidRPr="007B3657" w:rsidRDefault="00620FAA" w:rsidP="0045605C">
      <w:pPr>
        <w:jc w:val="both"/>
      </w:pPr>
    </w:p>
    <w:p w14:paraId="2A217767" w14:textId="77777777" w:rsidR="00620FAA" w:rsidRPr="007B3657" w:rsidRDefault="00620FAA" w:rsidP="0045605C">
      <w:pPr>
        <w:jc w:val="both"/>
      </w:pPr>
      <w:r w:rsidRPr="007B3657">
        <w:t>Za zavarovalne posle po tej pogodbi veljajo :</w:t>
      </w:r>
    </w:p>
    <w:p w14:paraId="60EE6862" w14:textId="77777777" w:rsidR="00620FAA" w:rsidRPr="007B3657" w:rsidRDefault="00620FAA" w:rsidP="00F7633E">
      <w:pPr>
        <w:numPr>
          <w:ilvl w:val="0"/>
          <w:numId w:val="12"/>
        </w:numPr>
        <w:jc w:val="both"/>
      </w:pPr>
      <w:r w:rsidRPr="007B3657">
        <w:t>Pogoji obsega kritja in soudeležb</w:t>
      </w:r>
      <w:r w:rsidRPr="007B3657">
        <w:rPr>
          <w:color w:val="0000FF"/>
        </w:rPr>
        <w:t xml:space="preserve"> </w:t>
      </w:r>
      <w:r w:rsidRPr="007B3657">
        <w:t>ter Zavarovalno tehnična dokumentacija naročnika, določena z razpisno dokumentacijo javnega naročila.</w:t>
      </w:r>
    </w:p>
    <w:p w14:paraId="352759C2" w14:textId="77777777" w:rsidR="00620FAA" w:rsidRPr="007B3657" w:rsidRDefault="00620FAA" w:rsidP="00F7633E">
      <w:pPr>
        <w:numPr>
          <w:ilvl w:val="0"/>
          <w:numId w:val="12"/>
        </w:numPr>
        <w:jc w:val="both"/>
      </w:pPr>
      <w:r w:rsidRPr="007B3657">
        <w:t>Splošni in posebni pogoji za zavarovanje premoženja</w:t>
      </w:r>
    </w:p>
    <w:p w14:paraId="41AB3F5E" w14:textId="77777777" w:rsidR="00620FAA" w:rsidRPr="007B3657" w:rsidRDefault="00620FAA" w:rsidP="00F7633E">
      <w:pPr>
        <w:numPr>
          <w:ilvl w:val="0"/>
          <w:numId w:val="12"/>
        </w:numPr>
        <w:jc w:val="both"/>
      </w:pPr>
      <w:r w:rsidRPr="007B3657">
        <w:t>Obligacijski zakonik.</w:t>
      </w:r>
    </w:p>
    <w:p w14:paraId="61AAD575" w14:textId="77777777" w:rsidR="00620FAA" w:rsidRPr="007B3657" w:rsidRDefault="00620FAA" w:rsidP="00620FAA">
      <w:pPr>
        <w:pStyle w:val="Telobesedila"/>
        <w:rPr>
          <w:color w:val="FF0000"/>
        </w:rPr>
      </w:pPr>
    </w:p>
    <w:p w14:paraId="71CBE150"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358FA4E9" w14:textId="77777777" w:rsidR="00620FAA" w:rsidRPr="007B3657" w:rsidRDefault="00620FAA" w:rsidP="00620FAA"/>
    <w:p w14:paraId="62B65962" w14:textId="77777777" w:rsidR="00620FAA" w:rsidRPr="007B3657" w:rsidRDefault="00620FAA" w:rsidP="00620FAA">
      <w:pPr>
        <w:keepLines/>
        <w:rPr>
          <w:b/>
          <w:u w:val="single"/>
        </w:rPr>
      </w:pPr>
      <w:r w:rsidRPr="007B3657">
        <w:t xml:space="preserve">Za zavarovanje po tej pogodbi se naročnik obvezuje plačati zavarovalnici v obdobju od </w:t>
      </w:r>
      <w:r w:rsidR="0045605C" w:rsidRPr="007B3657">
        <w:t>1. 10. 201</w:t>
      </w:r>
      <w:r w:rsidR="00EF527C">
        <w:t>8</w:t>
      </w:r>
      <w:r w:rsidR="0045605C" w:rsidRPr="007B3657">
        <w:t xml:space="preserve"> do 30.</w:t>
      </w:r>
      <w:r w:rsidR="001439AD" w:rsidRPr="007B3657">
        <w:t xml:space="preserve"> </w:t>
      </w:r>
      <w:r w:rsidR="0045605C" w:rsidRPr="007B3657">
        <w:t>9. 20</w:t>
      </w:r>
      <w:r w:rsidR="00EF527C">
        <w:t>22</w:t>
      </w:r>
      <w:r w:rsidR="0045605C" w:rsidRPr="007B3657">
        <w:t>.</w:t>
      </w:r>
    </w:p>
    <w:p w14:paraId="088FDD2C" w14:textId="77777777" w:rsidR="00620FAA" w:rsidRPr="007B3657" w:rsidRDefault="00620FAA" w:rsidP="00620FAA">
      <w:pPr>
        <w:keepLines/>
        <w:rPr>
          <w:b/>
        </w:rPr>
      </w:pPr>
    </w:p>
    <w:p w14:paraId="122488ED" w14:textId="77777777" w:rsidR="00620FAA" w:rsidRPr="007B3657" w:rsidRDefault="00620FAA" w:rsidP="00620FAA">
      <w:pPr>
        <w:keepLines/>
        <w:rPr>
          <w:b/>
        </w:rPr>
      </w:pPr>
      <w:r w:rsidRPr="007B3657">
        <w:rPr>
          <w:b/>
        </w:rPr>
        <w:t xml:space="preserve">za zavarovanje premoženja URI – Soča </w:t>
      </w:r>
    </w:p>
    <w:p w14:paraId="1EA59875" w14:textId="77777777" w:rsidR="00620FAA" w:rsidRPr="007B3657" w:rsidRDefault="00620FAA" w:rsidP="00620FAA">
      <w:pPr>
        <w:keepLines/>
        <w:rPr>
          <w:b/>
          <w:u w:val="single"/>
        </w:rPr>
      </w:pPr>
    </w:p>
    <w:p w14:paraId="51D6885C" w14:textId="77777777" w:rsidR="00620FAA" w:rsidRPr="007B3657" w:rsidRDefault="00620FAA" w:rsidP="00620FAA">
      <w:pPr>
        <w:keepLines/>
        <w:rPr>
          <w:b/>
        </w:rPr>
      </w:pPr>
      <w:r w:rsidRPr="007B3657">
        <w:rPr>
          <w:b/>
        </w:rPr>
        <w:t>skupna premija</w:t>
      </w:r>
      <w:r w:rsidRPr="007B3657">
        <w:rPr>
          <w:b/>
        </w:rPr>
        <w:tab/>
      </w:r>
      <w:r w:rsidRPr="007B3657">
        <w:rPr>
          <w:b/>
        </w:rPr>
        <w:tab/>
      </w:r>
      <w:r w:rsidRPr="007B3657">
        <w:rPr>
          <w:b/>
        </w:rPr>
        <w:tab/>
        <w:t>__________________________</w:t>
      </w:r>
      <w:r w:rsidRPr="007B3657">
        <w:rPr>
          <w:b/>
        </w:rPr>
        <w:tab/>
      </w:r>
      <w:r w:rsidRPr="007B3657">
        <w:rPr>
          <w:b/>
        </w:rPr>
        <w:tab/>
      </w:r>
    </w:p>
    <w:p w14:paraId="2E3A12AE" w14:textId="77777777" w:rsidR="00620FAA" w:rsidRPr="007B3657" w:rsidRDefault="00E74149" w:rsidP="00620FAA">
      <w:pPr>
        <w:keepLines/>
        <w:rPr>
          <w:b/>
          <w:u w:val="single"/>
        </w:rPr>
      </w:pPr>
      <w:r>
        <w:rPr>
          <w:b/>
        </w:rPr>
        <w:t xml:space="preserve">davek </w:t>
      </w:r>
      <w:r w:rsidRPr="00420C12">
        <w:rPr>
          <w:b/>
        </w:rPr>
        <w:t>8</w:t>
      </w:r>
      <w:r w:rsidR="00620FAA" w:rsidRPr="00420C12">
        <w:rPr>
          <w:b/>
        </w:rPr>
        <w:t>,5</w:t>
      </w:r>
      <w:r w:rsidR="00620FAA" w:rsidRPr="007B3657">
        <w:rPr>
          <w:b/>
        </w:rPr>
        <w:t xml:space="preserve"> %</w:t>
      </w:r>
      <w:r w:rsidR="00620FAA" w:rsidRPr="007B3657">
        <w:rPr>
          <w:b/>
        </w:rPr>
        <w:tab/>
      </w:r>
      <w:r w:rsidR="00620FAA" w:rsidRPr="007B3657">
        <w:rPr>
          <w:b/>
        </w:rPr>
        <w:tab/>
      </w:r>
      <w:r w:rsidR="00620FAA" w:rsidRPr="007B3657">
        <w:rPr>
          <w:b/>
        </w:rPr>
        <w:tab/>
        <w:t xml:space="preserve"> </w:t>
      </w:r>
      <w:r w:rsidR="00620FAA" w:rsidRPr="007B3657">
        <w:rPr>
          <w:b/>
        </w:rPr>
        <w:tab/>
      </w:r>
      <w:r w:rsidR="00620FAA" w:rsidRPr="007B3657">
        <w:rPr>
          <w:b/>
          <w:u w:val="single"/>
        </w:rPr>
        <w:tab/>
      </w:r>
      <w:r w:rsidR="00620FAA" w:rsidRPr="007B3657">
        <w:rPr>
          <w:b/>
          <w:u w:val="single"/>
        </w:rPr>
        <w:tab/>
      </w:r>
      <w:r w:rsidR="00620FAA" w:rsidRPr="007B3657">
        <w:rPr>
          <w:b/>
          <w:u w:val="single"/>
        </w:rPr>
        <w:tab/>
      </w:r>
      <w:r w:rsidR="00620FAA" w:rsidRPr="007B3657">
        <w:rPr>
          <w:b/>
          <w:u w:val="single"/>
        </w:rPr>
        <w:tab/>
      </w:r>
    </w:p>
    <w:p w14:paraId="04EB6E36" w14:textId="77777777" w:rsidR="00620FAA" w:rsidRPr="007B3657" w:rsidRDefault="00620FAA" w:rsidP="00620FAA">
      <w:pPr>
        <w:keepLines/>
        <w:rPr>
          <w:b/>
        </w:rPr>
      </w:pPr>
      <w:r w:rsidRPr="007B3657">
        <w:rPr>
          <w:b/>
        </w:rPr>
        <w:t xml:space="preserve">premija z davkom </w:t>
      </w:r>
      <w:r w:rsidRPr="007B3657">
        <w:rPr>
          <w:b/>
        </w:rPr>
        <w:tab/>
      </w:r>
      <w:r w:rsidRPr="007B3657">
        <w:rPr>
          <w:b/>
        </w:rPr>
        <w:tab/>
      </w:r>
      <w:r w:rsidRPr="007B3657">
        <w:rPr>
          <w:b/>
        </w:rPr>
        <w:tab/>
      </w:r>
      <w:r w:rsidRPr="007B3657">
        <w:rPr>
          <w:b/>
          <w:u w:val="single"/>
        </w:rPr>
        <w:tab/>
      </w:r>
      <w:r w:rsidRPr="007B3657">
        <w:rPr>
          <w:b/>
          <w:u w:val="single"/>
        </w:rPr>
        <w:tab/>
      </w:r>
      <w:r w:rsidRPr="007B3657">
        <w:rPr>
          <w:b/>
          <w:u w:val="single"/>
        </w:rPr>
        <w:tab/>
      </w:r>
      <w:r w:rsidRPr="007B3657">
        <w:rPr>
          <w:b/>
          <w:u w:val="single"/>
        </w:rPr>
        <w:tab/>
      </w:r>
    </w:p>
    <w:p w14:paraId="56EFCEA7" w14:textId="77777777" w:rsidR="00620FAA" w:rsidRPr="007B3657" w:rsidRDefault="00620FAA" w:rsidP="00620FAA">
      <w:pPr>
        <w:keepLines/>
      </w:pPr>
      <w:r w:rsidRPr="007B3657">
        <w:rPr>
          <w:b/>
        </w:rPr>
        <w:br w:type="page"/>
      </w:r>
      <w:r w:rsidRPr="007B3657">
        <w:lastRenderedPageBreak/>
        <w:t xml:space="preserve">oziroma </w:t>
      </w:r>
    </w:p>
    <w:p w14:paraId="48D7CFFB" w14:textId="77777777" w:rsidR="00620FAA" w:rsidRPr="007B3657" w:rsidRDefault="00620FAA" w:rsidP="00620FAA">
      <w:pPr>
        <w:keepLines/>
      </w:pPr>
    </w:p>
    <w:p w14:paraId="1A52BEEE" w14:textId="77777777" w:rsidR="00620FAA" w:rsidRPr="007B3657" w:rsidRDefault="00620FAA" w:rsidP="00620FAA">
      <w:pPr>
        <w:keepLines/>
        <w:rPr>
          <w:b/>
        </w:rPr>
      </w:pPr>
      <w:r w:rsidRPr="007B3657">
        <w:rPr>
          <w:b/>
        </w:rPr>
        <w:t>premija z DPZP</w:t>
      </w:r>
      <w:r w:rsidRPr="007B3657">
        <w:rPr>
          <w:b/>
        </w:rPr>
        <w:tab/>
      </w:r>
    </w:p>
    <w:p w14:paraId="737375C4" w14:textId="77777777" w:rsidR="00620FAA" w:rsidRPr="007B3657" w:rsidRDefault="00620FAA" w:rsidP="00620FAA">
      <w:pPr>
        <w:keepLines/>
        <w:numPr>
          <w:ilvl w:val="0"/>
          <w:numId w:val="2"/>
        </w:numPr>
        <w:jc w:val="both"/>
        <w:rPr>
          <w:b/>
        </w:rPr>
      </w:pPr>
      <w:r w:rsidRPr="00420C12">
        <w:rPr>
          <w:b/>
        </w:rPr>
        <w:t>požarno zavarovanje z dodatnimi riziki</w:t>
      </w:r>
      <w:r w:rsidRPr="007B3657">
        <w:rPr>
          <w:b/>
        </w:rPr>
        <w:t xml:space="preserve"> </w:t>
      </w:r>
      <w:r w:rsidRPr="007B3657">
        <w:rPr>
          <w:b/>
        </w:rPr>
        <w:tab/>
      </w:r>
      <w:r w:rsidRPr="007B3657">
        <w:rPr>
          <w:b/>
        </w:rPr>
        <w:tab/>
        <w:t>___________________________________</w:t>
      </w:r>
    </w:p>
    <w:p w14:paraId="2F79E115" w14:textId="77777777" w:rsidR="00620FAA" w:rsidRPr="007B3657" w:rsidRDefault="00620FAA" w:rsidP="00620FAA">
      <w:pPr>
        <w:keepLines/>
        <w:numPr>
          <w:ilvl w:val="0"/>
          <w:numId w:val="2"/>
        </w:numPr>
        <w:jc w:val="both"/>
        <w:rPr>
          <w:b/>
        </w:rPr>
      </w:pPr>
      <w:r w:rsidRPr="007B3657">
        <w:rPr>
          <w:b/>
        </w:rPr>
        <w:t xml:space="preserve">zavarovanje </w:t>
      </w:r>
      <w:proofErr w:type="spellStart"/>
      <w:r w:rsidRPr="007B3657">
        <w:rPr>
          <w:b/>
        </w:rPr>
        <w:t>strojeloma</w:t>
      </w:r>
      <w:proofErr w:type="spellEnd"/>
      <w:r w:rsidRPr="007B3657">
        <w:rPr>
          <w:b/>
        </w:rPr>
        <w:tab/>
      </w:r>
      <w:r w:rsidRPr="007B3657">
        <w:rPr>
          <w:b/>
        </w:rPr>
        <w:tab/>
        <w:t xml:space="preserve"> </w:t>
      </w:r>
      <w:r w:rsidRPr="007B3657">
        <w:rPr>
          <w:b/>
        </w:rPr>
        <w:tab/>
      </w:r>
      <w:r w:rsidRPr="007B3657">
        <w:rPr>
          <w:b/>
        </w:rPr>
        <w:tab/>
        <w:t>___________________________________</w:t>
      </w:r>
    </w:p>
    <w:p w14:paraId="71BCA649" w14:textId="77777777" w:rsidR="00620FAA" w:rsidRPr="007B3657" w:rsidRDefault="00F756A2" w:rsidP="00620FAA">
      <w:pPr>
        <w:keepLines/>
        <w:numPr>
          <w:ilvl w:val="0"/>
          <w:numId w:val="2"/>
        </w:numPr>
        <w:rPr>
          <w:b/>
        </w:rPr>
      </w:pPr>
      <w:r>
        <w:rPr>
          <w:b/>
        </w:rPr>
        <w:t>zavarovanje računalniške in z njo povezane opreme</w:t>
      </w:r>
      <w:r w:rsidR="00620FAA" w:rsidRPr="007B3657">
        <w:rPr>
          <w:b/>
        </w:rPr>
        <w:t xml:space="preserve"> </w:t>
      </w:r>
      <w:r w:rsidR="00620FAA" w:rsidRPr="007B3657">
        <w:rPr>
          <w:b/>
        </w:rPr>
        <w:tab/>
      </w:r>
      <w:r w:rsidR="00620FAA" w:rsidRPr="007B3657">
        <w:rPr>
          <w:b/>
        </w:rPr>
        <w:tab/>
      </w:r>
      <w:r w:rsidR="00620FAA" w:rsidRPr="007B3657">
        <w:rPr>
          <w:b/>
        </w:rPr>
        <w:tab/>
      </w:r>
      <w:r w:rsidR="00620FAA" w:rsidRPr="007B3657">
        <w:rPr>
          <w:b/>
        </w:rPr>
        <w:tab/>
        <w:t>___________________________________</w:t>
      </w:r>
    </w:p>
    <w:p w14:paraId="6D443F8B" w14:textId="77777777" w:rsidR="00502C97" w:rsidRPr="000D0368" w:rsidRDefault="00F756A2" w:rsidP="00620FAA">
      <w:pPr>
        <w:keepLines/>
        <w:numPr>
          <w:ilvl w:val="0"/>
          <w:numId w:val="2"/>
        </w:numPr>
        <w:rPr>
          <w:b/>
        </w:rPr>
      </w:pPr>
      <w:r w:rsidRPr="000D0368">
        <w:rPr>
          <w:b/>
        </w:rPr>
        <w:t>zavarovanje splošne</w:t>
      </w:r>
      <w:r w:rsidR="00620FAA" w:rsidRPr="000D0368">
        <w:rPr>
          <w:b/>
        </w:rPr>
        <w:t xml:space="preserve"> in </w:t>
      </w:r>
      <w:r w:rsidRPr="000D0368">
        <w:rPr>
          <w:b/>
        </w:rPr>
        <w:t>delodajalčeve odgovornosti</w:t>
      </w:r>
      <w:r w:rsidR="00502C97" w:rsidRPr="000D0368">
        <w:rPr>
          <w:b/>
        </w:rPr>
        <w:softHyphen/>
      </w:r>
      <w:r w:rsidR="00502C97" w:rsidRPr="000D0368">
        <w:rPr>
          <w:b/>
        </w:rPr>
        <w:tab/>
      </w:r>
      <w:r w:rsidR="00502C97" w:rsidRPr="000D0368">
        <w:rPr>
          <w:b/>
        </w:rPr>
        <w:tab/>
      </w:r>
      <w:r w:rsidR="00502C97" w:rsidRPr="000D0368">
        <w:rPr>
          <w:b/>
        </w:rPr>
        <w:tab/>
      </w:r>
    </w:p>
    <w:p w14:paraId="6E46AF9B" w14:textId="77777777" w:rsidR="00620FAA" w:rsidRDefault="00620FAA" w:rsidP="00620FAA">
      <w:pPr>
        <w:keepLines/>
        <w:ind w:left="340"/>
        <w:rPr>
          <w:b/>
        </w:rPr>
      </w:pPr>
      <w:r w:rsidRPr="007B3657">
        <w:rPr>
          <w:b/>
        </w:rPr>
        <w:t>__________________________________</w:t>
      </w:r>
    </w:p>
    <w:p w14:paraId="28CBADBE" w14:textId="77777777" w:rsidR="00BF4401" w:rsidRDefault="00BF4401" w:rsidP="00620FAA">
      <w:pPr>
        <w:keepLines/>
        <w:ind w:left="340"/>
        <w:rPr>
          <w:b/>
        </w:rPr>
      </w:pPr>
    </w:p>
    <w:p w14:paraId="28D5232C" w14:textId="77777777" w:rsidR="00BF4401" w:rsidRDefault="00502C97" w:rsidP="00F7633E">
      <w:pPr>
        <w:pStyle w:val="Odstavekseznama"/>
        <w:keepLines/>
        <w:numPr>
          <w:ilvl w:val="0"/>
          <w:numId w:val="25"/>
        </w:numPr>
        <w:rPr>
          <w:b/>
        </w:rPr>
      </w:pPr>
      <w:r>
        <w:rPr>
          <w:b/>
        </w:rPr>
        <w:t xml:space="preserve">zavarovanje </w:t>
      </w:r>
      <w:r w:rsidR="00BF4401">
        <w:rPr>
          <w:b/>
        </w:rPr>
        <w:t>poklicne odgovornosti</w:t>
      </w:r>
    </w:p>
    <w:p w14:paraId="13B31DF6" w14:textId="77777777" w:rsidR="00BF4401" w:rsidRDefault="00BF4401" w:rsidP="00BF4401">
      <w:pPr>
        <w:keepLines/>
        <w:ind w:left="360"/>
        <w:rPr>
          <w:b/>
        </w:rPr>
      </w:pPr>
      <w:r>
        <w:rPr>
          <w:b/>
        </w:rPr>
        <w:t>_________________________________</w:t>
      </w:r>
    </w:p>
    <w:p w14:paraId="59912B13" w14:textId="77777777" w:rsidR="00BF4401" w:rsidRPr="00BF4401" w:rsidRDefault="00BF4401" w:rsidP="00BF4401">
      <w:pPr>
        <w:keepLines/>
        <w:ind w:left="360"/>
        <w:rPr>
          <w:b/>
        </w:rPr>
      </w:pPr>
    </w:p>
    <w:p w14:paraId="312E6766" w14:textId="77777777" w:rsidR="000D0368" w:rsidRPr="000D0368" w:rsidRDefault="00BF4401" w:rsidP="00F7633E">
      <w:pPr>
        <w:pStyle w:val="Odstavekseznama"/>
        <w:keepLines/>
        <w:numPr>
          <w:ilvl w:val="0"/>
          <w:numId w:val="25"/>
        </w:numPr>
        <w:rPr>
          <w:b/>
        </w:rPr>
      </w:pPr>
      <w:r w:rsidRPr="00BF4401">
        <w:rPr>
          <w:b/>
        </w:rPr>
        <w:t>zavarovanje vozil</w:t>
      </w:r>
    </w:p>
    <w:p w14:paraId="5C417252" w14:textId="77777777" w:rsidR="00502C97" w:rsidRDefault="00502C97" w:rsidP="00BF4401">
      <w:pPr>
        <w:pStyle w:val="Odstavekseznama"/>
        <w:keepLines/>
        <w:ind w:left="360"/>
        <w:rPr>
          <w:b/>
        </w:rPr>
      </w:pPr>
      <w:r w:rsidRPr="00BF4401">
        <w:rPr>
          <w:b/>
        </w:rPr>
        <w:t>__________________________________</w:t>
      </w:r>
    </w:p>
    <w:p w14:paraId="55CB8B74" w14:textId="77777777" w:rsidR="000D0368" w:rsidRDefault="000D0368" w:rsidP="000D0368">
      <w:pPr>
        <w:pStyle w:val="Odstavekseznama"/>
        <w:keepLines/>
        <w:ind w:left="360"/>
        <w:rPr>
          <w:b/>
        </w:rPr>
      </w:pPr>
    </w:p>
    <w:p w14:paraId="37A8BAEB" w14:textId="77777777" w:rsidR="00620FAA" w:rsidRPr="007B3657" w:rsidRDefault="00A32C5F" w:rsidP="00620FAA">
      <w:r>
        <w:t>Premija se plačuje letno.</w:t>
      </w:r>
      <w:r w:rsidR="00620FAA" w:rsidRPr="007B3657">
        <w:tab/>
        <w:t xml:space="preserve">      </w:t>
      </w:r>
    </w:p>
    <w:p w14:paraId="5F17A84E" w14:textId="77777777" w:rsidR="00620FAA" w:rsidRPr="007B3657" w:rsidRDefault="00620FAA" w:rsidP="00620FAA"/>
    <w:p w14:paraId="29A0977F"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10E0B0D7" w14:textId="77777777" w:rsidR="00620FAA" w:rsidRPr="007B3657" w:rsidRDefault="00620FAA" w:rsidP="0045605C">
      <w:pPr>
        <w:jc w:val="both"/>
        <w:rPr>
          <w:color w:val="000000"/>
        </w:rPr>
      </w:pPr>
    </w:p>
    <w:p w14:paraId="16ECE972" w14:textId="77777777" w:rsidR="00F74924" w:rsidRDefault="00620FAA" w:rsidP="00F74924">
      <w:pPr>
        <w:pStyle w:val="Telobesedila"/>
        <w:jc w:val="both"/>
        <w:rPr>
          <w:rFonts w:cs="Arial"/>
        </w:rPr>
      </w:pPr>
      <w:r w:rsidRPr="007B3657">
        <w:t xml:space="preserve">V skladu s ponudbo bo zavarovalec plačeval letno premijo v (enem) 1 obroku v </w:t>
      </w:r>
      <w:r w:rsidR="00003BF7">
        <w:t>6</w:t>
      </w:r>
      <w:r w:rsidRPr="007B3657">
        <w:t xml:space="preserve">0 dneh po izstavitvi računa za zavarovalno premijo s strani zavarovalnice. Plačila se izvajajo na podlagi terminskega plana za financiranje pogodbe, ki ga zavarovalnica na podlagi tega člena predloži k pogodbi. </w:t>
      </w:r>
      <w:r w:rsidR="00A45E9F">
        <w:t>I</w:t>
      </w:r>
      <w:r w:rsidR="00F74924" w:rsidRPr="00D00251">
        <w:rPr>
          <w:rFonts w:cs="Arial"/>
        </w:rPr>
        <w:t xml:space="preserve">zvajalec </w:t>
      </w:r>
      <w:r w:rsidR="00A45E9F">
        <w:rPr>
          <w:rFonts w:cs="Arial"/>
        </w:rPr>
        <w:t>mora</w:t>
      </w:r>
      <w:r w:rsidR="00F53FCB">
        <w:rPr>
          <w:rFonts w:cs="Arial"/>
        </w:rPr>
        <w:t xml:space="preserve"> </w:t>
      </w:r>
      <w:r w:rsidR="00F74924" w:rsidRPr="00D00251">
        <w:rPr>
          <w:rFonts w:cs="Arial"/>
        </w:rPr>
        <w:t>obvezno izstaviti naročniku e-račun.</w:t>
      </w:r>
      <w:r w:rsidR="00F74924" w:rsidRPr="004F2A1F">
        <w:rPr>
          <w:rFonts w:cs="Arial"/>
        </w:rPr>
        <w:t xml:space="preserve"> </w:t>
      </w:r>
      <w:r w:rsidR="00F74924">
        <w:rPr>
          <w:rFonts w:cs="Arial"/>
        </w:rPr>
        <w:t>Sposobnost pošiljanja e – računov s strani izvajalca je od 1. 1. 2015 dalje bistvena sestavina pogodbe.</w:t>
      </w:r>
    </w:p>
    <w:p w14:paraId="19C47CE1" w14:textId="77777777" w:rsidR="001439AD" w:rsidRPr="007B3657" w:rsidRDefault="001439AD" w:rsidP="0045605C">
      <w:pPr>
        <w:jc w:val="both"/>
      </w:pPr>
    </w:p>
    <w:p w14:paraId="21F77BA3" w14:textId="77777777" w:rsidR="00620FAA" w:rsidRPr="007B3657" w:rsidRDefault="00620FAA" w:rsidP="0045605C">
      <w:pPr>
        <w:jc w:val="both"/>
      </w:pPr>
      <w:r w:rsidRPr="007B3657">
        <w:t xml:space="preserve">Zavarovalnica ima pravico zaračunati zakonske zamudne obresti, v kolikor zavarovalec zamudi plačilo na podlagi terminskega plana financiranja pogodbe. </w:t>
      </w:r>
    </w:p>
    <w:p w14:paraId="2E4EE306" w14:textId="77777777" w:rsidR="00620FAA" w:rsidRPr="007B3657" w:rsidRDefault="00620FAA" w:rsidP="0045605C">
      <w:pPr>
        <w:jc w:val="both"/>
      </w:pPr>
    </w:p>
    <w:p w14:paraId="2368299C" w14:textId="77777777" w:rsidR="00620FAA" w:rsidRPr="007B3657" w:rsidRDefault="00502C97" w:rsidP="0045605C">
      <w:pPr>
        <w:jc w:val="both"/>
      </w:pPr>
      <w:r>
        <w:t>Ponujene premijske stopnje ponudnika so fiksne in nespremen</w:t>
      </w:r>
      <w:r w:rsidR="00E6539E">
        <w:t>l</w:t>
      </w:r>
      <w:r>
        <w:t>jive za ves čas trajanja naročila</w:t>
      </w:r>
      <w:r w:rsidR="009A17B3">
        <w:t>. P</w:t>
      </w:r>
      <w:r w:rsidR="007C78A3">
        <w:t>remija se lahko sprem</w:t>
      </w:r>
      <w:r>
        <w:t>inja</w:t>
      </w:r>
      <w:r w:rsidR="007C78A3">
        <w:t xml:space="preserve"> le glede vrednosti objektov, opreme,</w:t>
      </w:r>
      <w:r w:rsidR="00981A07">
        <w:t xml:space="preserve"> </w:t>
      </w:r>
      <w:r w:rsidR="007C78A3">
        <w:t xml:space="preserve">zalog ali vozil ter števila zaposlenih </w:t>
      </w:r>
      <w:r w:rsidR="007C78A3" w:rsidRPr="00D00251">
        <w:t>in števila zdravnikov</w:t>
      </w:r>
      <w:r w:rsidR="00420C12">
        <w:t xml:space="preserve"> in farmacevtov </w:t>
      </w:r>
      <w:r w:rsidR="007C78A3">
        <w:t xml:space="preserve">po podatkih na </w:t>
      </w:r>
      <w:r>
        <w:t xml:space="preserve">31. 12. </w:t>
      </w:r>
      <w:r w:rsidR="00003BF7">
        <w:t>v</w:t>
      </w:r>
      <w:r>
        <w:t>sakega leta trajanja naročila</w:t>
      </w:r>
      <w:r w:rsidR="009A17B3">
        <w:t>, ki jih zagotovi naročnik</w:t>
      </w:r>
      <w:r w:rsidR="007C78A3">
        <w:t>.</w:t>
      </w:r>
    </w:p>
    <w:p w14:paraId="6E1103A3" w14:textId="77777777" w:rsidR="00620FAA" w:rsidRPr="007B3657" w:rsidRDefault="00620FAA" w:rsidP="0045605C">
      <w:pPr>
        <w:jc w:val="both"/>
        <w:rPr>
          <w:color w:val="FF0000"/>
        </w:rPr>
      </w:pPr>
    </w:p>
    <w:p w14:paraId="1DC56660"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38F5228E" w14:textId="77777777" w:rsidR="00620FAA" w:rsidRPr="007B3657" w:rsidRDefault="00620FAA" w:rsidP="00620FAA">
      <w:pPr>
        <w:rPr>
          <w:b/>
        </w:rPr>
      </w:pPr>
    </w:p>
    <w:p w14:paraId="2F3B6579" w14:textId="77777777" w:rsidR="00620FAA" w:rsidRPr="007B3657" w:rsidRDefault="00620FAA" w:rsidP="00981A07">
      <w:pPr>
        <w:jc w:val="both"/>
      </w:pPr>
      <w:r w:rsidRPr="007B3657">
        <w:t xml:space="preserve">Zavarovanje po tej pogodbi traja štiri leta. Zavarovanje se začne </w:t>
      </w:r>
      <w:r w:rsidR="0045605C" w:rsidRPr="007B3657">
        <w:t>1. 10. 201</w:t>
      </w:r>
      <w:r w:rsidR="00EF527C">
        <w:t>8</w:t>
      </w:r>
      <w:r w:rsidRPr="007B3657">
        <w:t xml:space="preserve"> ob 0.00 uri in zaključi ob 24.00 uri </w:t>
      </w:r>
      <w:r w:rsidR="0045605C" w:rsidRPr="007B3657">
        <w:t>30. 9. 20</w:t>
      </w:r>
      <w:r w:rsidR="00EF527C">
        <w:t>22</w:t>
      </w:r>
      <w:r w:rsidRPr="007B3657">
        <w:t xml:space="preserve">. </w:t>
      </w:r>
    </w:p>
    <w:p w14:paraId="14B09C2A" w14:textId="77777777" w:rsidR="00620FAA" w:rsidRPr="007B3657" w:rsidRDefault="00620FAA" w:rsidP="00620FAA">
      <w:pPr>
        <w:pStyle w:val="Telobesedila"/>
        <w:spacing w:after="0"/>
        <w:ind w:left="5040"/>
        <w:rPr>
          <w:b/>
        </w:rPr>
      </w:pPr>
    </w:p>
    <w:p w14:paraId="5663BC7E"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4B430151" w14:textId="77777777" w:rsidR="00620FAA" w:rsidRPr="007B3657" w:rsidRDefault="00620FAA" w:rsidP="00620FAA">
      <w:pPr>
        <w:pStyle w:val="Telobesedila"/>
        <w:spacing w:after="0"/>
        <w:ind w:left="5040"/>
        <w:rPr>
          <w:b/>
        </w:rPr>
      </w:pPr>
    </w:p>
    <w:p w14:paraId="64966E92" w14:textId="77777777" w:rsidR="00620FAA" w:rsidRPr="007B3657" w:rsidRDefault="00620FAA" w:rsidP="001439AD">
      <w:pPr>
        <w:jc w:val="both"/>
      </w:pPr>
      <w:r w:rsidRPr="007B3657">
        <w:t xml:space="preserve">Zavarovalec je dolžan izvajati prijave škod na dokumentiran način s podatki, potrebnimi za ažuren obračun in plačilo škode. Zavarovalec je dolžan omogočiti cenilcu zavarovalnice ogled </w:t>
      </w:r>
      <w:r w:rsidR="001439AD" w:rsidRPr="007B3657">
        <w:t>p</w:t>
      </w:r>
      <w:r w:rsidRPr="007B3657">
        <w:t>oškodovanega objekta ali naprave. Prijava škode se vrši najkasneje v 30 dneh po nastanku škode, razen če je narava škode takšna, da se mora ogled škode opraviti nemudoma.</w:t>
      </w:r>
    </w:p>
    <w:p w14:paraId="7A1CB153" w14:textId="77777777" w:rsidR="00620FAA" w:rsidRPr="007B3657" w:rsidRDefault="00620FAA" w:rsidP="00620FAA"/>
    <w:p w14:paraId="39CBB8A3" w14:textId="77777777" w:rsidR="00620FAA" w:rsidRPr="007B3657" w:rsidRDefault="00620FAA" w:rsidP="001439AD">
      <w:pPr>
        <w:jc w:val="both"/>
      </w:pPr>
      <w:r w:rsidRPr="007B3657">
        <w:lastRenderedPageBreak/>
        <w:t xml:space="preserve">Zavarovalnica mora obračunati in izplačati škodo v roku 5 dni od dneva prejema vseh potrebnih podatkov in dokumentov za obračun škode v nasprotnem primeru ima zavarovalec pravico zaračunati zakonite zamudne obresti. </w:t>
      </w:r>
    </w:p>
    <w:p w14:paraId="577705E0" w14:textId="77777777" w:rsidR="001439AD" w:rsidRPr="007B3657" w:rsidRDefault="001439AD" w:rsidP="001439AD">
      <w:pPr>
        <w:jc w:val="both"/>
      </w:pPr>
    </w:p>
    <w:p w14:paraId="0C295937" w14:textId="77777777" w:rsidR="00620FAA" w:rsidRPr="007B3657" w:rsidRDefault="00620FAA" w:rsidP="001439AD">
      <w:pPr>
        <w:jc w:val="both"/>
      </w:pPr>
      <w:r w:rsidRPr="007B3657">
        <w:t>Zavarovalnina oziroma odškodnina se izplača na poziv zavarovalca na določen račun.</w:t>
      </w:r>
    </w:p>
    <w:p w14:paraId="2950499B" w14:textId="77777777" w:rsidR="00620FAA" w:rsidRPr="007B3657" w:rsidRDefault="00620FAA" w:rsidP="00620FAA">
      <w:pPr>
        <w:pStyle w:val="Telobesedila"/>
        <w:spacing w:after="0"/>
        <w:rPr>
          <w:b/>
        </w:rPr>
      </w:pPr>
      <w:r w:rsidRPr="007B3657">
        <w:rPr>
          <w:b/>
        </w:rPr>
        <w:tab/>
      </w:r>
    </w:p>
    <w:p w14:paraId="082482BF" w14:textId="77777777" w:rsidR="00620FAA" w:rsidRPr="007B3657" w:rsidRDefault="00620FAA" w:rsidP="00620FAA"/>
    <w:p w14:paraId="7BB89F24"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74BE2C66" w14:textId="77777777" w:rsidR="00620FAA" w:rsidRPr="007B3657" w:rsidRDefault="00620FAA" w:rsidP="00620FAA"/>
    <w:p w14:paraId="3EBA3CDE" w14:textId="77777777" w:rsidR="00620FAA" w:rsidRPr="007B3657" w:rsidRDefault="00620FAA" w:rsidP="00620FAA">
      <w:r w:rsidRPr="007B3657">
        <w:t xml:space="preserve">Odgovorni pooblaščenec zavarovalca je: </w:t>
      </w:r>
      <w:r w:rsidR="00737CBF" w:rsidRPr="007B3657">
        <w:t>Metka Velkavrh, mag. or</w:t>
      </w:r>
      <w:r w:rsidRPr="007B3657">
        <w:t>g..</w:t>
      </w:r>
    </w:p>
    <w:p w14:paraId="09BDD536" w14:textId="77777777" w:rsidR="00620FAA" w:rsidRPr="007B3657" w:rsidRDefault="00620FAA" w:rsidP="00620FAA"/>
    <w:p w14:paraId="52A933CF" w14:textId="77777777" w:rsidR="00620FAA" w:rsidRPr="007B3657" w:rsidRDefault="00620FAA" w:rsidP="00620FAA">
      <w:r w:rsidRPr="007B3657">
        <w:t>Odgovorni pooblaščenec zavarovalnice je: ____________________________ .</w:t>
      </w:r>
    </w:p>
    <w:p w14:paraId="40357912" w14:textId="77777777" w:rsidR="00620FAA" w:rsidRPr="007B3657" w:rsidRDefault="00620FAA" w:rsidP="00620FAA"/>
    <w:p w14:paraId="5E727E74" w14:textId="77777777" w:rsidR="00620FAA" w:rsidRPr="007B3657" w:rsidRDefault="00620FAA" w:rsidP="00620FAA">
      <w:r w:rsidRPr="007B3657">
        <w:t>Odgovorna pooblaščenca sta pooblaščena urejati vsa vprašanja, ki se nanašajo na izvajanje te pogodbe.</w:t>
      </w:r>
    </w:p>
    <w:p w14:paraId="696A1CF4" w14:textId="77777777" w:rsidR="00620FAA" w:rsidRPr="007B3657" w:rsidRDefault="00620FAA" w:rsidP="00620FAA">
      <w:pPr>
        <w:pStyle w:val="Telobesedila"/>
      </w:pPr>
    </w:p>
    <w:p w14:paraId="26E59D4D"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51D05296" w14:textId="77777777" w:rsidR="00620FAA" w:rsidRPr="007B3657" w:rsidRDefault="00620FAA" w:rsidP="00620FAA">
      <w:r w:rsidRPr="007B3657">
        <w:t>Pogodba (okvirni sporazum), pri kateri kdo v imenu ali na račun druge pogodbene stranke, predstavniku ali posredniku organa ali organizacije iz javnega sektorja obljubi, ponudi ali da kakšno nedovoljeno korist za:</w:t>
      </w:r>
    </w:p>
    <w:p w14:paraId="3FFD2680" w14:textId="77777777" w:rsidR="00620FAA" w:rsidRPr="007B3657" w:rsidRDefault="00620FAA" w:rsidP="00F7633E">
      <w:pPr>
        <w:numPr>
          <w:ilvl w:val="0"/>
          <w:numId w:val="19"/>
        </w:numPr>
        <w:tabs>
          <w:tab w:val="clear" w:pos="1305"/>
          <w:tab w:val="num" w:pos="284"/>
        </w:tabs>
        <w:ind w:left="284" w:hanging="284"/>
        <w:jc w:val="both"/>
      </w:pPr>
      <w:r w:rsidRPr="007B3657">
        <w:t>pridobitev posla ali</w:t>
      </w:r>
    </w:p>
    <w:p w14:paraId="6DBAC674" w14:textId="77777777" w:rsidR="00620FAA" w:rsidRPr="007B3657" w:rsidRDefault="00620FAA" w:rsidP="00F7633E">
      <w:pPr>
        <w:numPr>
          <w:ilvl w:val="0"/>
          <w:numId w:val="19"/>
        </w:numPr>
        <w:tabs>
          <w:tab w:val="clear" w:pos="1305"/>
          <w:tab w:val="num" w:pos="284"/>
        </w:tabs>
        <w:ind w:left="284" w:hanging="284"/>
        <w:jc w:val="both"/>
      </w:pPr>
      <w:r w:rsidRPr="007B3657">
        <w:t>za sklenitev posla pod ugodnejšimi pogoji ali</w:t>
      </w:r>
    </w:p>
    <w:p w14:paraId="315C34B2" w14:textId="77777777" w:rsidR="00620FAA" w:rsidRPr="007B3657" w:rsidRDefault="00620FAA" w:rsidP="00F7633E">
      <w:pPr>
        <w:numPr>
          <w:ilvl w:val="0"/>
          <w:numId w:val="19"/>
        </w:numPr>
        <w:tabs>
          <w:tab w:val="clear" w:pos="1305"/>
          <w:tab w:val="num" w:pos="284"/>
        </w:tabs>
        <w:ind w:left="284" w:hanging="284"/>
        <w:jc w:val="both"/>
      </w:pPr>
      <w:r w:rsidRPr="007B3657">
        <w:t>za opustitev dolžnega nadzora nad izvajanjem pogodbenih obveznosti ali</w:t>
      </w:r>
    </w:p>
    <w:p w14:paraId="395E6183" w14:textId="77777777" w:rsidR="00620FAA" w:rsidRPr="007B3657" w:rsidRDefault="00620FAA" w:rsidP="00F7633E">
      <w:pPr>
        <w:numPr>
          <w:ilvl w:val="0"/>
          <w:numId w:val="19"/>
        </w:numPr>
        <w:tabs>
          <w:tab w:val="clear" w:pos="1305"/>
          <w:tab w:val="num" w:pos="284"/>
        </w:tabs>
        <w:ind w:left="284" w:hanging="284"/>
        <w:jc w:val="both"/>
      </w:pPr>
      <w:r w:rsidRPr="007B3657">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4CFB80D" w14:textId="77777777" w:rsidR="00620FAA" w:rsidRDefault="00620FAA" w:rsidP="00620FAA">
      <w:r w:rsidRPr="007B3657">
        <w:t xml:space="preserve"> je nična.</w:t>
      </w:r>
    </w:p>
    <w:p w14:paraId="5FD4C647" w14:textId="77777777" w:rsidR="00DF33A1" w:rsidRPr="007B3657" w:rsidRDefault="00DF33A1" w:rsidP="00620FAA"/>
    <w:p w14:paraId="00C77FDE"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0081149C" w14:textId="77777777" w:rsidR="00620FAA" w:rsidRPr="007B3657" w:rsidRDefault="00620FAA" w:rsidP="00620FAA">
      <w:pPr>
        <w:pStyle w:val="Telobesedila"/>
      </w:pPr>
    </w:p>
    <w:p w14:paraId="7300578C" w14:textId="77777777" w:rsidR="00620FAA" w:rsidRPr="007B3657" w:rsidRDefault="00620FAA" w:rsidP="00620FAA">
      <w:pPr>
        <w:pStyle w:val="Telobesedila"/>
      </w:pPr>
      <w:r w:rsidRPr="007B3657">
        <w:t>Stranki se obvezujeta, da bosta uredili vse kar je potrebno za izvršitev sporazuma in da bosta ravnali kot dobra gospodarja.</w:t>
      </w:r>
    </w:p>
    <w:p w14:paraId="6F2B8802" w14:textId="77777777" w:rsidR="00620FAA" w:rsidRPr="007B3657" w:rsidRDefault="00620FAA" w:rsidP="00620FAA">
      <w:pPr>
        <w:pStyle w:val="Telobesedila"/>
      </w:pPr>
    </w:p>
    <w:p w14:paraId="740DA6D7"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4AC67885" w14:textId="77777777" w:rsidR="00620FAA" w:rsidRPr="007B3657" w:rsidRDefault="00620FAA" w:rsidP="00620FAA">
      <w:pPr>
        <w:pStyle w:val="Telobesedila"/>
      </w:pPr>
    </w:p>
    <w:p w14:paraId="3B0A6E3E" w14:textId="77777777" w:rsidR="00620FAA" w:rsidRDefault="00620FAA" w:rsidP="00BF4401">
      <w:pPr>
        <w:pStyle w:val="Telobesedila"/>
        <w:jc w:val="both"/>
      </w:pPr>
      <w:r w:rsidRPr="007B3657">
        <w:t>Morebitne spore iz tega sporazuma, ki jih stranki ne bi mogli rešiti sporazumno, rešuje stvarno pristojno sodišče po sedežu naročnika.</w:t>
      </w:r>
    </w:p>
    <w:p w14:paraId="1A3417E4" w14:textId="77777777" w:rsidR="00AB6534" w:rsidRPr="007B3657" w:rsidRDefault="00AB6534" w:rsidP="00BF4401">
      <w:pPr>
        <w:pStyle w:val="Telobesedila"/>
        <w:jc w:val="both"/>
      </w:pPr>
    </w:p>
    <w:p w14:paraId="5B8557B9"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25834281" w14:textId="77777777" w:rsidR="00620FAA" w:rsidRPr="007B3657" w:rsidRDefault="00620FAA" w:rsidP="00620FAA">
      <w:pPr>
        <w:pStyle w:val="Telobesedila"/>
      </w:pPr>
    </w:p>
    <w:p w14:paraId="379B10BA" w14:textId="77777777" w:rsidR="00620FAA" w:rsidRDefault="00620FAA" w:rsidP="00620FAA">
      <w:pPr>
        <w:pStyle w:val="Telobesedila"/>
      </w:pPr>
      <w:r w:rsidRPr="007B3657">
        <w:t>Sporazum je sestavljen in podpisan v dveh enakih izvodih, od katerih prejme vsaka stranka po stranka en izvod.</w:t>
      </w:r>
    </w:p>
    <w:p w14:paraId="52DD7C72" w14:textId="77777777" w:rsidR="00BF4401" w:rsidRDefault="00BF4401" w:rsidP="00620FAA">
      <w:pPr>
        <w:pStyle w:val="Telobesedila"/>
      </w:pPr>
    </w:p>
    <w:p w14:paraId="15FC0931" w14:textId="77777777" w:rsidR="00AC48A1" w:rsidRPr="00AC48A1" w:rsidRDefault="00AC48A1" w:rsidP="00F7633E">
      <w:pPr>
        <w:pStyle w:val="Telobesedila"/>
        <w:numPr>
          <w:ilvl w:val="0"/>
          <w:numId w:val="20"/>
        </w:numPr>
        <w:jc w:val="center"/>
        <w:rPr>
          <w:b/>
        </w:rPr>
      </w:pPr>
      <w:r w:rsidRPr="00AC48A1">
        <w:rPr>
          <w:b/>
        </w:rPr>
        <w:lastRenderedPageBreak/>
        <w:t>člen</w:t>
      </w:r>
    </w:p>
    <w:p w14:paraId="00F9663C" w14:textId="77777777" w:rsidR="00DF33A1" w:rsidRDefault="00DF33A1" w:rsidP="00AC48A1">
      <w:pPr>
        <w:tabs>
          <w:tab w:val="left" w:pos="3168"/>
        </w:tabs>
        <w:ind w:right="1008"/>
        <w:jc w:val="both"/>
      </w:pPr>
    </w:p>
    <w:p w14:paraId="7AD3BF92" w14:textId="77777777" w:rsidR="00AC48A1" w:rsidRDefault="00AC48A1" w:rsidP="00BF4401">
      <w:pPr>
        <w:tabs>
          <w:tab w:val="left" w:pos="3168"/>
        </w:tabs>
        <w:jc w:val="both"/>
      </w:pPr>
      <w:smartTag w:uri="urn:schemas-microsoft-com:office:smarttags" w:element="place">
        <w:r>
          <w:t>Po</w:t>
        </w:r>
      </w:smartTag>
      <w:r>
        <w:t xml:space="preserve"> podpisu pogodbe bo naročnik zahteval predložitev garancije za dobro izvedbo pogodbenih obveznosti </w:t>
      </w:r>
      <w:r w:rsidR="00AB6534">
        <w:t xml:space="preserve">v velikosti 10 % pogodbene </w:t>
      </w:r>
      <w:r w:rsidR="00003BF7">
        <w:t>vrednosti</w:t>
      </w:r>
      <w:r w:rsidR="00AB6534">
        <w:t xml:space="preserve"> skupaj z DPZP </w:t>
      </w:r>
      <w:r>
        <w:t xml:space="preserve">v roku </w:t>
      </w:r>
      <w:r w:rsidR="00EF527C">
        <w:t>8</w:t>
      </w:r>
      <w:r>
        <w:t xml:space="preserve"> dni od podpisa pogodbe kot </w:t>
      </w:r>
      <w:proofErr w:type="spellStart"/>
      <w:r>
        <w:t>odložnega</w:t>
      </w:r>
      <w:proofErr w:type="spellEnd"/>
      <w:r>
        <w:t xml:space="preserve">  pogoja za veljavnost pogodbe.</w:t>
      </w:r>
    </w:p>
    <w:p w14:paraId="28693196" w14:textId="77777777" w:rsidR="00AC48A1" w:rsidRDefault="00AC48A1" w:rsidP="00AC48A1">
      <w:pPr>
        <w:tabs>
          <w:tab w:val="left" w:pos="3168"/>
        </w:tabs>
        <w:ind w:right="1008"/>
        <w:jc w:val="both"/>
      </w:pPr>
    </w:p>
    <w:p w14:paraId="66A01BEF" w14:textId="77777777" w:rsidR="00AC48A1" w:rsidRPr="00AC48A1" w:rsidRDefault="00AC48A1" w:rsidP="00F7633E">
      <w:pPr>
        <w:pStyle w:val="Telobesedila"/>
        <w:numPr>
          <w:ilvl w:val="0"/>
          <w:numId w:val="20"/>
        </w:numPr>
        <w:jc w:val="center"/>
        <w:rPr>
          <w:b/>
        </w:rPr>
      </w:pPr>
      <w:r w:rsidRPr="00AC48A1">
        <w:rPr>
          <w:b/>
        </w:rPr>
        <w:t>člen</w:t>
      </w:r>
    </w:p>
    <w:p w14:paraId="275C94DD" w14:textId="77777777" w:rsidR="00AC48A1" w:rsidRDefault="00AC48A1" w:rsidP="00620FAA"/>
    <w:p w14:paraId="25C7B17C" w14:textId="77777777" w:rsidR="00620FAA" w:rsidRPr="007B3657" w:rsidRDefault="008C6D49" w:rsidP="00BF4401">
      <w:pPr>
        <w:jc w:val="both"/>
      </w:pPr>
      <w:r>
        <w:t>Okvirni sporazum</w:t>
      </w:r>
      <w:r w:rsidR="00620FAA" w:rsidRPr="007B3657">
        <w:t xml:space="preserve"> je sklenjen za dobo štirih (4) let in začne veljati z dnem podpisa zastopnikov obeh pogodbenih strank, uporablja pa se od 00.00 ure 01.</w:t>
      </w:r>
      <w:r w:rsidR="0045605C" w:rsidRPr="007B3657">
        <w:t>10</w:t>
      </w:r>
      <w:r w:rsidR="00620FAA" w:rsidRPr="007B3657">
        <w:t>.201</w:t>
      </w:r>
      <w:r w:rsidR="00EF527C">
        <w:t>8</w:t>
      </w:r>
      <w:r w:rsidR="00620FAA" w:rsidRPr="007B3657">
        <w:t xml:space="preserve"> dalje z odpovednim rokom šestih (6) mesecev.</w:t>
      </w:r>
    </w:p>
    <w:p w14:paraId="78F0BBA8" w14:textId="77777777" w:rsidR="00620FAA" w:rsidRPr="007B3657" w:rsidRDefault="00620FAA" w:rsidP="00620FAA">
      <w:pPr>
        <w:pStyle w:val="Telobesedila"/>
        <w:tabs>
          <w:tab w:val="left" w:pos="4678"/>
        </w:tabs>
      </w:pPr>
    </w:p>
    <w:p w14:paraId="465C2586" w14:textId="77777777" w:rsidR="00620FAA" w:rsidRPr="007B3657" w:rsidRDefault="00620FAA" w:rsidP="00620FAA">
      <w:pPr>
        <w:pStyle w:val="Telobesedila"/>
        <w:tabs>
          <w:tab w:val="left" w:pos="4678"/>
        </w:tabs>
        <w:rPr>
          <w:b/>
        </w:rPr>
      </w:pPr>
      <w:r w:rsidRPr="007B3657">
        <w:rPr>
          <w:b/>
        </w:rPr>
        <w:t xml:space="preserve">Stranka okvirnega sporazuma: </w:t>
      </w:r>
      <w:r w:rsidRPr="007B3657">
        <w:rPr>
          <w:b/>
        </w:rPr>
        <w:tab/>
      </w:r>
      <w:r w:rsidRPr="007B3657">
        <w:rPr>
          <w:b/>
        </w:rPr>
        <w:tab/>
      </w:r>
      <w:r w:rsidRPr="007B3657">
        <w:rPr>
          <w:b/>
        </w:rPr>
        <w:tab/>
      </w:r>
      <w:r w:rsidRPr="007B3657">
        <w:rPr>
          <w:b/>
        </w:rPr>
        <w:tab/>
        <w:t>Naročnik:</w:t>
      </w:r>
    </w:p>
    <w:p w14:paraId="58186B82" w14:textId="77777777" w:rsidR="00620FAA" w:rsidRPr="007B3657" w:rsidRDefault="00620FAA" w:rsidP="00620FAA">
      <w:pPr>
        <w:tabs>
          <w:tab w:val="left" w:pos="4678"/>
        </w:tabs>
        <w:rPr>
          <w:b/>
        </w:rPr>
      </w:pPr>
      <w:r w:rsidRPr="007B3657">
        <w:rPr>
          <w:b/>
        </w:rPr>
        <w:t>_________________________</w:t>
      </w:r>
      <w:r w:rsidRPr="007B3657">
        <w:rPr>
          <w:b/>
        </w:rPr>
        <w:tab/>
      </w:r>
      <w:r w:rsidRPr="007B3657">
        <w:rPr>
          <w:b/>
        </w:rPr>
        <w:tab/>
      </w:r>
      <w:r w:rsidRPr="007B3657">
        <w:rPr>
          <w:b/>
        </w:rPr>
        <w:tab/>
      </w:r>
      <w:r w:rsidRPr="007B3657">
        <w:rPr>
          <w:b/>
        </w:rPr>
        <w:tab/>
        <w:t>URI - Soča</w:t>
      </w:r>
    </w:p>
    <w:p w14:paraId="3BE12E4C" w14:textId="77777777" w:rsidR="00793252" w:rsidRPr="007B3657" w:rsidRDefault="00793252" w:rsidP="00793252">
      <w:pPr>
        <w:rPr>
          <w:b/>
        </w:rPr>
      </w:pPr>
    </w:p>
    <w:p w14:paraId="48B9EBCE" w14:textId="77777777" w:rsidR="00793252" w:rsidRPr="007B3657" w:rsidRDefault="00793252" w:rsidP="00793252">
      <w:pPr>
        <w:rPr>
          <w:b/>
        </w:rPr>
      </w:pPr>
    </w:p>
    <w:p w14:paraId="1F9821A5" w14:textId="77777777" w:rsidR="001439AD" w:rsidRPr="007B3657" w:rsidRDefault="001439AD" w:rsidP="00793252">
      <w:pPr>
        <w:rPr>
          <w:b/>
        </w:rPr>
      </w:pPr>
    </w:p>
    <w:p w14:paraId="2A4F6852" w14:textId="77777777" w:rsidR="001439AD" w:rsidRPr="007B3657" w:rsidRDefault="001439AD" w:rsidP="00793252">
      <w:pPr>
        <w:rPr>
          <w:b/>
        </w:rPr>
      </w:pPr>
    </w:p>
    <w:p w14:paraId="4361E02A" w14:textId="77777777" w:rsidR="001439AD" w:rsidRPr="007B3657" w:rsidRDefault="001439AD" w:rsidP="00793252">
      <w:pPr>
        <w:rPr>
          <w:b/>
        </w:rPr>
      </w:pPr>
    </w:p>
    <w:p w14:paraId="1CE184F3" w14:textId="77777777" w:rsidR="001439AD" w:rsidRPr="007B3657" w:rsidRDefault="001439AD" w:rsidP="00793252">
      <w:pPr>
        <w:rPr>
          <w:b/>
        </w:rPr>
      </w:pPr>
    </w:p>
    <w:p w14:paraId="12B62204" w14:textId="77777777" w:rsidR="001439AD" w:rsidRPr="007B3657" w:rsidRDefault="001439AD" w:rsidP="00793252">
      <w:pPr>
        <w:rPr>
          <w:b/>
        </w:rPr>
      </w:pPr>
    </w:p>
    <w:p w14:paraId="7043AEB8" w14:textId="77777777" w:rsidR="001439AD" w:rsidRPr="007B3657" w:rsidRDefault="001439AD" w:rsidP="00793252">
      <w:pPr>
        <w:rPr>
          <w:b/>
        </w:rPr>
      </w:pPr>
    </w:p>
    <w:p w14:paraId="6F92BCAE" w14:textId="77777777" w:rsidR="001439AD" w:rsidRDefault="001439AD" w:rsidP="00793252">
      <w:pPr>
        <w:rPr>
          <w:b/>
        </w:rPr>
      </w:pPr>
    </w:p>
    <w:p w14:paraId="6B5D5884" w14:textId="77777777" w:rsidR="003E07D6" w:rsidRDefault="003E07D6" w:rsidP="00793252">
      <w:pPr>
        <w:rPr>
          <w:b/>
        </w:rPr>
      </w:pPr>
    </w:p>
    <w:p w14:paraId="7719C326" w14:textId="77777777" w:rsidR="003E07D6" w:rsidRDefault="003E07D6" w:rsidP="00793252">
      <w:pPr>
        <w:rPr>
          <w:b/>
        </w:rPr>
      </w:pPr>
    </w:p>
    <w:p w14:paraId="32608B1B" w14:textId="77777777" w:rsidR="003E07D6" w:rsidRDefault="003E07D6" w:rsidP="00793252">
      <w:pPr>
        <w:rPr>
          <w:b/>
        </w:rPr>
      </w:pPr>
    </w:p>
    <w:p w14:paraId="3CC55FDA" w14:textId="77777777" w:rsidR="003E07D6" w:rsidRDefault="003E07D6" w:rsidP="00793252">
      <w:pPr>
        <w:rPr>
          <w:b/>
        </w:rPr>
      </w:pPr>
    </w:p>
    <w:p w14:paraId="7AFB0E40" w14:textId="77777777" w:rsidR="003E07D6" w:rsidRDefault="003E07D6" w:rsidP="00793252">
      <w:pPr>
        <w:rPr>
          <w:b/>
        </w:rPr>
      </w:pPr>
    </w:p>
    <w:p w14:paraId="0C5EA836" w14:textId="77777777" w:rsidR="003E07D6" w:rsidRDefault="003E07D6" w:rsidP="00793252">
      <w:pPr>
        <w:rPr>
          <w:b/>
        </w:rPr>
      </w:pPr>
    </w:p>
    <w:p w14:paraId="2667D5F1" w14:textId="77777777" w:rsidR="003E07D6" w:rsidRDefault="003E07D6" w:rsidP="00793252">
      <w:pPr>
        <w:rPr>
          <w:b/>
        </w:rPr>
      </w:pPr>
    </w:p>
    <w:p w14:paraId="78874C79" w14:textId="77777777" w:rsidR="003E07D6" w:rsidRDefault="003E07D6" w:rsidP="00793252">
      <w:pPr>
        <w:rPr>
          <w:b/>
        </w:rPr>
      </w:pPr>
    </w:p>
    <w:p w14:paraId="798DBA8F" w14:textId="77777777" w:rsidR="003E07D6" w:rsidRDefault="003E07D6" w:rsidP="00793252">
      <w:pPr>
        <w:rPr>
          <w:b/>
        </w:rPr>
      </w:pPr>
    </w:p>
    <w:p w14:paraId="4D3B02D9" w14:textId="77777777" w:rsidR="003E07D6" w:rsidRDefault="003E07D6" w:rsidP="00793252">
      <w:pPr>
        <w:rPr>
          <w:b/>
        </w:rPr>
      </w:pPr>
    </w:p>
    <w:p w14:paraId="6BE92542" w14:textId="77777777" w:rsidR="003E07D6" w:rsidRDefault="003E07D6" w:rsidP="00793252">
      <w:pPr>
        <w:rPr>
          <w:b/>
        </w:rPr>
      </w:pPr>
    </w:p>
    <w:p w14:paraId="6A473A6D" w14:textId="77777777" w:rsidR="003E07D6" w:rsidRDefault="003E07D6" w:rsidP="00793252">
      <w:pPr>
        <w:rPr>
          <w:b/>
        </w:rPr>
      </w:pPr>
    </w:p>
    <w:p w14:paraId="499965B4" w14:textId="77777777" w:rsidR="003E07D6" w:rsidRDefault="003E07D6" w:rsidP="00793252">
      <w:pPr>
        <w:rPr>
          <w:b/>
        </w:rPr>
      </w:pPr>
    </w:p>
    <w:p w14:paraId="1CDF78C5" w14:textId="77777777" w:rsidR="003E07D6" w:rsidRDefault="003E07D6" w:rsidP="00793252">
      <w:pPr>
        <w:rPr>
          <w:b/>
        </w:rPr>
      </w:pPr>
    </w:p>
    <w:p w14:paraId="4428D0E4" w14:textId="77777777" w:rsidR="003E07D6" w:rsidRDefault="003E07D6" w:rsidP="00793252">
      <w:pPr>
        <w:rPr>
          <w:b/>
        </w:rPr>
      </w:pPr>
    </w:p>
    <w:p w14:paraId="6CE2A4ED" w14:textId="77777777" w:rsidR="003E07D6" w:rsidRDefault="003E07D6" w:rsidP="00793252">
      <w:pPr>
        <w:rPr>
          <w:b/>
        </w:rPr>
      </w:pPr>
    </w:p>
    <w:p w14:paraId="4DDDF9BB" w14:textId="77777777" w:rsidR="00932DB1" w:rsidRDefault="00932DB1" w:rsidP="00793252">
      <w:pPr>
        <w:rPr>
          <w:b/>
        </w:rPr>
      </w:pPr>
    </w:p>
    <w:p w14:paraId="57C2487C" w14:textId="77777777" w:rsidR="00932DB1" w:rsidRDefault="00932DB1" w:rsidP="00793252">
      <w:pPr>
        <w:rPr>
          <w:b/>
        </w:rPr>
      </w:pPr>
    </w:p>
    <w:p w14:paraId="6586DFA8" w14:textId="77777777" w:rsidR="00ED3610" w:rsidRDefault="00ED3610" w:rsidP="00793252">
      <w:pPr>
        <w:rPr>
          <w:b/>
        </w:rPr>
      </w:pPr>
    </w:p>
    <w:p w14:paraId="023F1C7E" w14:textId="77777777" w:rsidR="00ED3610" w:rsidRDefault="00ED3610" w:rsidP="00793252">
      <w:pPr>
        <w:rPr>
          <w:b/>
        </w:rPr>
      </w:pPr>
    </w:p>
    <w:p w14:paraId="4A34BA95" w14:textId="77777777" w:rsidR="00ED3610" w:rsidRDefault="00ED3610" w:rsidP="00793252">
      <w:pPr>
        <w:rPr>
          <w:b/>
        </w:rPr>
      </w:pPr>
    </w:p>
    <w:p w14:paraId="63E6B16F" w14:textId="77777777" w:rsidR="00ED3610" w:rsidRDefault="00ED3610" w:rsidP="00793252">
      <w:pPr>
        <w:rPr>
          <w:b/>
        </w:rPr>
      </w:pPr>
    </w:p>
    <w:p w14:paraId="2431CEDC" w14:textId="77777777" w:rsidR="00ED3610" w:rsidRDefault="00ED3610" w:rsidP="00793252">
      <w:pPr>
        <w:rPr>
          <w:b/>
        </w:rPr>
      </w:pPr>
    </w:p>
    <w:p w14:paraId="536396CF" w14:textId="77777777" w:rsidR="00932DB1" w:rsidRDefault="00932DB1" w:rsidP="00793252">
      <w:pPr>
        <w:rPr>
          <w:b/>
        </w:rPr>
      </w:pPr>
    </w:p>
    <w:p w14:paraId="2E9D7444" w14:textId="77777777" w:rsidR="00932DB1" w:rsidRDefault="00932DB1" w:rsidP="00793252">
      <w:pPr>
        <w:rPr>
          <w:b/>
        </w:rPr>
      </w:pPr>
    </w:p>
    <w:p w14:paraId="69823236" w14:textId="77777777" w:rsidR="00932DB1" w:rsidRDefault="00932DB1" w:rsidP="00793252">
      <w:pPr>
        <w:rPr>
          <w:b/>
        </w:rPr>
      </w:pPr>
    </w:p>
    <w:p w14:paraId="42CD35D5" w14:textId="77777777" w:rsidR="00793252" w:rsidRPr="007B3657" w:rsidRDefault="00793252" w:rsidP="00B3068A">
      <w:pPr>
        <w:ind w:firstLine="6"/>
        <w:jc w:val="center"/>
        <w:rPr>
          <w:b/>
        </w:rPr>
      </w:pPr>
      <w:r w:rsidRPr="007B3657">
        <w:rPr>
          <w:b/>
        </w:rPr>
        <w:lastRenderedPageBreak/>
        <w:t>Razpisni obrazec št. 1</w:t>
      </w:r>
      <w:r w:rsidR="00AC48A1">
        <w:rPr>
          <w:b/>
        </w:rPr>
        <w:t>2</w:t>
      </w:r>
    </w:p>
    <w:p w14:paraId="5596FBA7" w14:textId="77777777" w:rsidR="00793252" w:rsidRPr="007B3657" w:rsidRDefault="00793252" w:rsidP="00793252">
      <w:pPr>
        <w:rPr>
          <w:b/>
        </w:rPr>
      </w:pPr>
    </w:p>
    <w:p w14:paraId="1C411641" w14:textId="77777777" w:rsidR="00793252" w:rsidRPr="00420C12" w:rsidRDefault="00793252" w:rsidP="00793252">
      <w:pPr>
        <w:jc w:val="center"/>
        <w:rPr>
          <w:b/>
        </w:rPr>
      </w:pPr>
      <w:r w:rsidRPr="00420C12">
        <w:rPr>
          <w:b/>
        </w:rPr>
        <w:t>GARANCIJA ZA KVALITETNO IN PRAVOČASNO IZVEDBO DEL V POGODBENEM ROKU</w:t>
      </w:r>
      <w:r w:rsidR="006570DE" w:rsidRPr="00420C12">
        <w:rPr>
          <w:b/>
        </w:rPr>
        <w:t xml:space="preserve"> (VZOREC)</w:t>
      </w:r>
    </w:p>
    <w:p w14:paraId="25D9981A" w14:textId="77777777" w:rsidR="00ED3610" w:rsidRDefault="00ED3610" w:rsidP="00DF0688">
      <w:pPr>
        <w:rPr>
          <w:b/>
        </w:rPr>
      </w:pPr>
    </w:p>
    <w:p w14:paraId="6E1BEE1A" w14:textId="77777777" w:rsidR="00DF0688" w:rsidRPr="00B9352F" w:rsidRDefault="00DF0688" w:rsidP="00DF0688">
      <w:pPr>
        <w:rPr>
          <w:b/>
        </w:rPr>
      </w:pPr>
      <w:r w:rsidRPr="00420C12">
        <w:rPr>
          <w:b/>
        </w:rPr>
        <w:t>Menična izjava</w:t>
      </w:r>
      <w:r>
        <w:rPr>
          <w:b/>
        </w:rPr>
        <w:tab/>
      </w:r>
      <w:r>
        <w:rPr>
          <w:b/>
        </w:rPr>
        <w:tab/>
      </w:r>
      <w:r>
        <w:rPr>
          <w:b/>
        </w:rPr>
        <w:tab/>
      </w:r>
      <w:r>
        <w:rPr>
          <w:b/>
        </w:rPr>
        <w:tab/>
      </w:r>
      <w:r>
        <w:rPr>
          <w:b/>
        </w:rPr>
        <w:tab/>
      </w:r>
      <w:r>
        <w:rPr>
          <w:b/>
        </w:rPr>
        <w:tab/>
      </w:r>
    </w:p>
    <w:p w14:paraId="408A4B63" w14:textId="77777777" w:rsidR="00DF0688" w:rsidRDefault="00DF0688" w:rsidP="007A773A">
      <w:pPr>
        <w:jc w:val="both"/>
      </w:pPr>
    </w:p>
    <w:p w14:paraId="147AFD31" w14:textId="77777777" w:rsidR="00DF0688" w:rsidRDefault="00DF0688" w:rsidP="007A773A">
      <w:pPr>
        <w:jc w:val="both"/>
      </w:pPr>
      <w:r>
        <w:t xml:space="preserve">V skladu z navodili ponudnikom za izdelavo ponudb na javni razpis za oddajo javnega naročila </w:t>
      </w:r>
      <w:r w:rsidR="00420C12" w:rsidRPr="00420C12">
        <w:t>male vrednosti</w:t>
      </w:r>
      <w:r w:rsidR="00420C12">
        <w:t xml:space="preserve"> z</w:t>
      </w:r>
      <w:r>
        <w:t>a sklenitev okvirnega sporazuma za štiri leta za zavarova</w:t>
      </w:r>
      <w:r w:rsidR="007A773A">
        <w:t>nje premoženja URI-Soča</w:t>
      </w:r>
      <w:r>
        <w:t>, ki je bil objavljen na Portalu javnih naročil dne ___________, izročamo Univerzitetnemu rehabilitacijskemu inštitutu Republike Slovenije - Soča, Linhartova 51, Ljubljana, to bianco menico z menično izjavo in nalogom za plačilo. Bianco menica je neprenosljiva, unovčljiva na prvi poziv brez protesta in jo je podpisala pooblaščena oseba</w:t>
      </w:r>
    </w:p>
    <w:p w14:paraId="4D500DAD" w14:textId="77777777" w:rsidR="00DF0688" w:rsidRDefault="00DF0688" w:rsidP="007A773A">
      <w:pPr>
        <w:jc w:val="both"/>
      </w:pPr>
    </w:p>
    <w:p w14:paraId="13298DA0" w14:textId="77777777" w:rsidR="00DF0688" w:rsidRDefault="00DF0688" w:rsidP="007A773A">
      <w:pPr>
        <w:jc w:val="both"/>
      </w:pPr>
      <w:r>
        <w:t xml:space="preserve">_________________________,kot__________________, </w:t>
      </w:r>
    </w:p>
    <w:p w14:paraId="3C2AFC8E" w14:textId="77777777" w:rsidR="00DF0688" w:rsidRPr="001C5935" w:rsidRDefault="00DF0688" w:rsidP="007A773A">
      <w:pPr>
        <w:jc w:val="both"/>
        <w:rPr>
          <w:sz w:val="18"/>
          <w:szCs w:val="18"/>
        </w:rPr>
      </w:pPr>
      <w:r w:rsidRPr="001C5935">
        <w:rPr>
          <w:sz w:val="18"/>
          <w:szCs w:val="18"/>
        </w:rPr>
        <w:t>(ime in priimek pooblaščene osebe)</w:t>
      </w:r>
    </w:p>
    <w:p w14:paraId="5827ADB9" w14:textId="77777777" w:rsidR="00DF0688" w:rsidRDefault="00DF0688" w:rsidP="007A773A">
      <w:pPr>
        <w:jc w:val="both"/>
      </w:pPr>
      <w:r>
        <w:t>podpis____________________</w:t>
      </w:r>
    </w:p>
    <w:p w14:paraId="05407FC2" w14:textId="77777777" w:rsidR="00DF0688" w:rsidRDefault="00DF0688" w:rsidP="007A773A">
      <w:pPr>
        <w:jc w:val="both"/>
      </w:pPr>
    </w:p>
    <w:p w14:paraId="1671D805" w14:textId="77777777" w:rsidR="00DF0688" w:rsidRDefault="00DF0688" w:rsidP="007A773A">
      <w:pPr>
        <w:jc w:val="both"/>
      </w:pPr>
    </w:p>
    <w:p w14:paraId="2879078B" w14:textId="77777777" w:rsidR="00DF0688" w:rsidRDefault="00DF0688" w:rsidP="007A773A">
      <w:pPr>
        <w:jc w:val="both"/>
      </w:pPr>
      <w:r>
        <w:t>Nepreklicno in brezpogojno pooblaščamo Univerzitetni rehabilitacijski inštitut Republike Slovenije  - Soča, da izpolni to bianco menico v višini</w:t>
      </w:r>
    </w:p>
    <w:p w14:paraId="46231D29" w14:textId="77777777" w:rsidR="00DF0688" w:rsidRDefault="00DF0688" w:rsidP="007A773A">
      <w:pPr>
        <w:jc w:val="both"/>
      </w:pPr>
    </w:p>
    <w:p w14:paraId="4C229A8A" w14:textId="77777777" w:rsidR="00DF0688" w:rsidRPr="005372F2" w:rsidRDefault="00DF0688" w:rsidP="007A773A">
      <w:pPr>
        <w:jc w:val="both"/>
        <w:rPr>
          <w:b/>
        </w:rPr>
      </w:pPr>
      <w:r>
        <w:rPr>
          <w:b/>
        </w:rPr>
        <w:t>_____________</w:t>
      </w:r>
      <w:r w:rsidRPr="005372F2">
        <w:rPr>
          <w:b/>
        </w:rPr>
        <w:t xml:space="preserve"> EUR</w:t>
      </w:r>
    </w:p>
    <w:p w14:paraId="668F8882" w14:textId="77777777" w:rsidR="00DF0688" w:rsidRDefault="00DF0688" w:rsidP="007A773A">
      <w:pPr>
        <w:jc w:val="both"/>
      </w:pPr>
    </w:p>
    <w:p w14:paraId="2B74BE0B" w14:textId="77777777" w:rsidR="00DF0688" w:rsidRDefault="00DF0688" w:rsidP="007A773A">
      <w:pPr>
        <w:jc w:val="both"/>
      </w:pPr>
      <w:r>
        <w:t xml:space="preserve">kot garancijo za </w:t>
      </w:r>
      <w:r w:rsidR="00163FA0">
        <w:t>dobro izvedbo pogodbenih obveznosti</w:t>
      </w:r>
      <w:r>
        <w:t>.</w:t>
      </w:r>
    </w:p>
    <w:p w14:paraId="38AB652B" w14:textId="77777777" w:rsidR="00DF0688" w:rsidRDefault="00DF0688" w:rsidP="007A773A">
      <w:pPr>
        <w:jc w:val="both"/>
      </w:pPr>
    </w:p>
    <w:p w14:paraId="2254ECCD" w14:textId="77777777" w:rsidR="00DF0688" w:rsidRDefault="00DF0688" w:rsidP="007A773A">
      <w:pPr>
        <w:pStyle w:val="Telobesedila"/>
        <w:tabs>
          <w:tab w:val="left" w:pos="8504"/>
        </w:tabs>
        <w:ind w:right="-1"/>
        <w:jc w:val="both"/>
      </w:pPr>
      <w:r>
        <w:t>Menica je plačljiva pri _______________________, ki vodi naš transakcijski račun št. ___________________________ ali pri katerikoli drugi osebi, ki vodi katerikoli račun izdajatelja te menice, v katerega breme je možno poplačilo te menice v skladu z vsakokrat veljavnimi predpisi.</w:t>
      </w:r>
    </w:p>
    <w:p w14:paraId="2F0D4792" w14:textId="77777777" w:rsidR="00DF0688" w:rsidRDefault="00DF0688" w:rsidP="007A773A">
      <w:pPr>
        <w:jc w:val="both"/>
      </w:pPr>
      <w:r>
        <w:t>Menični izjavi prilagamo poleg lastne bianco menice tudi nalog za plačilo.</w:t>
      </w:r>
    </w:p>
    <w:p w14:paraId="2B7F7060" w14:textId="77777777" w:rsidR="00DF0688" w:rsidRDefault="00DF0688" w:rsidP="007A773A">
      <w:pPr>
        <w:jc w:val="both"/>
      </w:pPr>
    </w:p>
    <w:p w14:paraId="5306DF87" w14:textId="77777777" w:rsidR="00DF0688" w:rsidRDefault="00DF0688" w:rsidP="007A773A">
      <w:pPr>
        <w:jc w:val="both"/>
      </w:pPr>
      <w:r>
        <w:t>Za vse spore iz te menične izjave je pristojno sodišče v Ljubljani.</w:t>
      </w:r>
    </w:p>
    <w:p w14:paraId="49BA10EA" w14:textId="77777777" w:rsidR="00DF0688" w:rsidRDefault="00DF0688" w:rsidP="00DF0688"/>
    <w:p w14:paraId="0227B6CE" w14:textId="77777777" w:rsidR="00DF0688" w:rsidRDefault="00DF0688" w:rsidP="00DF0688"/>
    <w:p w14:paraId="489CAF7D" w14:textId="77777777" w:rsidR="00DF0688" w:rsidRDefault="00DF0688" w:rsidP="00DF0688"/>
    <w:p w14:paraId="3E052029" w14:textId="77777777" w:rsidR="00DF0688" w:rsidRDefault="00DF0688" w:rsidP="00DF0688">
      <w:r>
        <w:t>Kraj in datum:</w:t>
      </w:r>
    </w:p>
    <w:p w14:paraId="65AF95E4" w14:textId="77777777" w:rsidR="00DF0688" w:rsidRDefault="00DF0688" w:rsidP="00DF0688"/>
    <w:p w14:paraId="1C16333B" w14:textId="77777777" w:rsidR="00DF0688" w:rsidRDefault="00DF0688" w:rsidP="00DF0688">
      <w:r>
        <w:tab/>
      </w:r>
      <w:r>
        <w:tab/>
      </w:r>
      <w:r>
        <w:tab/>
      </w:r>
      <w:r>
        <w:tab/>
      </w:r>
      <w:r>
        <w:tab/>
      </w:r>
      <w:r>
        <w:tab/>
      </w:r>
      <w:r>
        <w:tab/>
      </w:r>
      <w:r>
        <w:tab/>
        <w:t>Podpis in žig:</w:t>
      </w:r>
    </w:p>
    <w:p w14:paraId="1AB82B63" w14:textId="77777777" w:rsidR="00DF0688" w:rsidRPr="00704197" w:rsidRDefault="00DF0688" w:rsidP="00DF0688">
      <w:pPr>
        <w:rPr>
          <w:b/>
        </w:rPr>
      </w:pPr>
      <w:r>
        <w:br w:type="page"/>
      </w:r>
      <w:r>
        <w:rPr>
          <w:b/>
        </w:rPr>
        <w:lastRenderedPageBreak/>
        <w:t>Nalog za plačilo</w:t>
      </w:r>
      <w:r>
        <w:rPr>
          <w:b/>
        </w:rPr>
        <w:tab/>
      </w:r>
      <w:r>
        <w:rPr>
          <w:b/>
        </w:rPr>
        <w:tab/>
      </w:r>
      <w:r>
        <w:rPr>
          <w:b/>
        </w:rPr>
        <w:tab/>
      </w:r>
      <w:r>
        <w:rPr>
          <w:b/>
        </w:rPr>
        <w:tab/>
      </w:r>
      <w:r>
        <w:rPr>
          <w:b/>
        </w:rPr>
        <w:tab/>
      </w:r>
      <w:r>
        <w:rPr>
          <w:b/>
        </w:rPr>
        <w:tab/>
      </w:r>
    </w:p>
    <w:p w14:paraId="26653D59" w14:textId="77777777" w:rsidR="00DF0688" w:rsidRDefault="00DF0688" w:rsidP="00DF0688"/>
    <w:p w14:paraId="14EF44A5" w14:textId="77777777" w:rsidR="00DF0688" w:rsidRDefault="00DF0688" w:rsidP="00DF0688"/>
    <w:p w14:paraId="3A292218" w14:textId="77777777" w:rsidR="00DF0688" w:rsidRDefault="00DF0688" w:rsidP="00DF0688">
      <w:r>
        <w:t>______________________</w:t>
      </w:r>
    </w:p>
    <w:p w14:paraId="570DB661" w14:textId="77777777" w:rsidR="00DF0688" w:rsidRDefault="00DF0688" w:rsidP="00DF0688">
      <w:r>
        <w:t>______________________</w:t>
      </w:r>
    </w:p>
    <w:p w14:paraId="441A81E7" w14:textId="77777777" w:rsidR="00DF0688" w:rsidRDefault="00DF0688" w:rsidP="00DF0688">
      <w:r>
        <w:t>(menični dolžnik)</w:t>
      </w:r>
    </w:p>
    <w:p w14:paraId="47F64C84" w14:textId="77777777" w:rsidR="00DF0688" w:rsidRDefault="00DF0688" w:rsidP="00DF0688"/>
    <w:p w14:paraId="4EE23660" w14:textId="77777777" w:rsidR="00DF0688" w:rsidRDefault="00DF0688" w:rsidP="00DF0688"/>
    <w:p w14:paraId="574CD338" w14:textId="77777777" w:rsidR="00DF0688" w:rsidRDefault="00DF0688" w:rsidP="00DF0688"/>
    <w:p w14:paraId="394FFD16" w14:textId="77777777" w:rsidR="00DF0688" w:rsidRDefault="00DF0688" w:rsidP="00DF0688"/>
    <w:p w14:paraId="4CAD047E" w14:textId="77777777" w:rsidR="00DF0688" w:rsidRDefault="00DF0688" w:rsidP="00DF0688">
      <w:pPr>
        <w:rPr>
          <w:b/>
        </w:rPr>
      </w:pPr>
      <w:r>
        <w:rPr>
          <w:b/>
        </w:rPr>
        <w:t>NALOG ZA PLAČILO</w:t>
      </w:r>
    </w:p>
    <w:p w14:paraId="249224E6" w14:textId="77777777" w:rsidR="00DF0688" w:rsidRDefault="00DF0688" w:rsidP="00DF0688"/>
    <w:p w14:paraId="159E5E34" w14:textId="77777777" w:rsidR="00DF0688" w:rsidRDefault="00DF0688" w:rsidP="00DF0688"/>
    <w:p w14:paraId="7790B1C7" w14:textId="77777777" w:rsidR="00DF0688" w:rsidRDefault="00DF0688" w:rsidP="00DF0688"/>
    <w:p w14:paraId="050104AD" w14:textId="77777777" w:rsidR="00DF0688" w:rsidRDefault="00DF0688" w:rsidP="00DF0688">
      <w:smartTag w:uri="urn:schemas-microsoft-com:office:smarttags" w:element="place">
        <w:r>
          <w:t>Po</w:t>
        </w:r>
      </w:smartTag>
      <w:r>
        <w:t xml:space="preserve"> menici izdani v__________________________, dne____________________</w:t>
      </w:r>
    </w:p>
    <w:p w14:paraId="131D0B2F" w14:textId="77777777" w:rsidR="00DF0688" w:rsidRDefault="00DF0688" w:rsidP="00DF0688"/>
    <w:p w14:paraId="5C42D59A" w14:textId="77777777" w:rsidR="00DF0688" w:rsidRDefault="00DF0688" w:rsidP="00DF0688">
      <w:r>
        <w:t>* na dan dospetja menice ______________________________________________</w:t>
      </w:r>
    </w:p>
    <w:p w14:paraId="0B095262" w14:textId="77777777" w:rsidR="00DF0688" w:rsidRDefault="00DF0688" w:rsidP="00DF0688"/>
    <w:p w14:paraId="7FAA407B" w14:textId="77777777" w:rsidR="00DF0688" w:rsidRDefault="00DF0688" w:rsidP="00DF0688">
      <w:r>
        <w:t>plačljive pri _______________________________________________________</w:t>
      </w:r>
    </w:p>
    <w:p w14:paraId="4178A871" w14:textId="77777777" w:rsidR="00DF0688" w:rsidRDefault="00DF0688" w:rsidP="00DF0688"/>
    <w:p w14:paraId="4CE2D755" w14:textId="77777777" w:rsidR="00DF0688" w:rsidRDefault="00DF0688" w:rsidP="00DF0688">
      <w:r>
        <w:t>bremenite naš račun št._______________________________________________</w:t>
      </w:r>
    </w:p>
    <w:p w14:paraId="356BC161" w14:textId="77777777" w:rsidR="00DF0688" w:rsidRDefault="00DF0688" w:rsidP="00DF0688"/>
    <w:p w14:paraId="01E6767E" w14:textId="77777777" w:rsidR="00DF0688" w:rsidRDefault="00DF0688" w:rsidP="00DF0688">
      <w:r>
        <w:t>za znesek __________________ EUR, ter ta znesek nakažite  v dobro</w:t>
      </w:r>
    </w:p>
    <w:p w14:paraId="015C617F" w14:textId="77777777" w:rsidR="00DF0688" w:rsidRDefault="00DF0688" w:rsidP="00DF0688"/>
    <w:p w14:paraId="5014EE93" w14:textId="77777777" w:rsidR="00DF0688" w:rsidRDefault="00DF0688" w:rsidP="00DF0688">
      <w:r>
        <w:t xml:space="preserve">računa Univerzitetnega rehabilitacijskega inštituta Republike Slovenije-Soča, Linhartova 51, Ljubljana, št. 01100-6030278088 pri Banki Slovenije, </w:t>
      </w:r>
      <w:smartTag w:uri="urn:schemas-microsoft-com:office:smarttags" w:element="place">
        <w:smartTag w:uri="urn:schemas-microsoft-com:office:smarttags" w:element="City">
          <w:r>
            <w:t>Ljubljana</w:t>
          </w:r>
        </w:smartTag>
      </w:smartTag>
      <w:r>
        <w:t>.</w:t>
      </w:r>
    </w:p>
    <w:p w14:paraId="4E115909" w14:textId="77777777" w:rsidR="00DF0688" w:rsidRDefault="00DF0688" w:rsidP="00DF0688"/>
    <w:p w14:paraId="0A917AA0" w14:textId="77777777" w:rsidR="00DF0688" w:rsidRDefault="00DF0688" w:rsidP="00DF0688"/>
    <w:p w14:paraId="0A1A0320" w14:textId="77777777" w:rsidR="00DF0688" w:rsidRDefault="00DF0688" w:rsidP="00DF0688"/>
    <w:p w14:paraId="22F6A28A" w14:textId="77777777" w:rsidR="00DF0688" w:rsidRDefault="00DF0688" w:rsidP="00DF0688">
      <w:r>
        <w:t>Kraj in datum:</w:t>
      </w:r>
    </w:p>
    <w:p w14:paraId="6AC65FA6" w14:textId="77777777" w:rsidR="00DF0688" w:rsidRDefault="00DF0688" w:rsidP="00DF0688"/>
    <w:p w14:paraId="57504323" w14:textId="77777777" w:rsidR="00DF0688" w:rsidRDefault="00DF0688" w:rsidP="00DF0688"/>
    <w:p w14:paraId="3D2C7BD8" w14:textId="77777777" w:rsidR="00DF0688" w:rsidRDefault="00DF0688" w:rsidP="00DF0688"/>
    <w:p w14:paraId="6E97D70C" w14:textId="77777777" w:rsidR="00DF0688" w:rsidRDefault="00DF0688" w:rsidP="00DF0688">
      <w:r>
        <w:tab/>
      </w:r>
      <w:r>
        <w:tab/>
      </w:r>
      <w:r>
        <w:tab/>
      </w:r>
      <w:r>
        <w:tab/>
      </w:r>
      <w:r>
        <w:tab/>
      </w:r>
      <w:r>
        <w:tab/>
      </w:r>
      <w:r>
        <w:tab/>
        <w:t>Žig in podpis meničnega dolžnika:</w:t>
      </w:r>
    </w:p>
    <w:p w14:paraId="5221CF6F" w14:textId="77777777" w:rsidR="00DF0688" w:rsidRDefault="00DF0688" w:rsidP="00DF0688">
      <w:pPr>
        <w:tabs>
          <w:tab w:val="left" w:pos="3168"/>
        </w:tabs>
        <w:ind w:right="1008"/>
      </w:pPr>
    </w:p>
    <w:p w14:paraId="761FBAB3" w14:textId="77777777" w:rsidR="00DF0688" w:rsidRDefault="00DF0688" w:rsidP="00DF0688">
      <w:r>
        <w:t>* to polje ponudnik zaradi narave menice pusti prazno</w:t>
      </w:r>
    </w:p>
    <w:p w14:paraId="3A4A5C04" w14:textId="77777777" w:rsidR="00DF0688" w:rsidRDefault="00DF0688" w:rsidP="00DF0688"/>
    <w:p w14:paraId="51B8CA03" w14:textId="77777777" w:rsidR="00DF0688" w:rsidRDefault="00DF0688" w:rsidP="00DF0688"/>
    <w:p w14:paraId="392AB6A6" w14:textId="77777777" w:rsidR="00D05A5E" w:rsidRPr="007B3657" w:rsidRDefault="00DF0688" w:rsidP="00DF0688">
      <w:pPr>
        <w:ind w:right="-574"/>
        <w:jc w:val="center"/>
        <w:rPr>
          <w:highlight w:val="lightGray"/>
        </w:rPr>
      </w:pPr>
      <w:r>
        <w:br w:type="page"/>
      </w:r>
    </w:p>
    <w:p w14:paraId="36ADC4D0" w14:textId="77777777" w:rsidR="00D05A5E" w:rsidRPr="007B3657" w:rsidRDefault="00D05A5E">
      <w:pPr>
        <w:ind w:right="-574"/>
        <w:jc w:val="center"/>
        <w:rPr>
          <w:highlight w:val="lightGray"/>
        </w:rPr>
      </w:pPr>
    </w:p>
    <w:p w14:paraId="4364367B" w14:textId="77777777" w:rsidR="00CA570E" w:rsidRPr="007B3657" w:rsidRDefault="00CA570E" w:rsidP="00793252">
      <w:pPr>
        <w:ind w:right="-574"/>
        <w:rPr>
          <w:highlight w:val="lightGray"/>
        </w:rPr>
      </w:pPr>
    </w:p>
    <w:p w14:paraId="768ADB21" w14:textId="77777777" w:rsidR="00CA570E" w:rsidRPr="007B3657" w:rsidRDefault="00CA570E" w:rsidP="00793252">
      <w:pPr>
        <w:ind w:right="-574"/>
        <w:rPr>
          <w:highlight w:val="lightGray"/>
        </w:rPr>
      </w:pPr>
    </w:p>
    <w:p w14:paraId="48058802" w14:textId="77777777" w:rsidR="00793252" w:rsidRPr="007B3657" w:rsidRDefault="00793252" w:rsidP="00555908">
      <w:pPr>
        <w:pStyle w:val="Naslov1"/>
        <w:numPr>
          <w:ilvl w:val="0"/>
          <w:numId w:val="0"/>
        </w:numPr>
        <w:tabs>
          <w:tab w:val="left" w:pos="708"/>
        </w:tabs>
        <w:rPr>
          <w:rFonts w:ascii="Times New Roman" w:hAnsi="Times New Roman" w:cs="Times New Roman"/>
          <w:sz w:val="24"/>
          <w:szCs w:val="24"/>
        </w:rPr>
      </w:pPr>
      <w:r w:rsidRPr="007B3657">
        <w:rPr>
          <w:rFonts w:ascii="Times New Roman" w:hAnsi="Times New Roman" w:cs="Times New Roman"/>
          <w:sz w:val="24"/>
          <w:szCs w:val="24"/>
        </w:rPr>
        <w:t xml:space="preserve">                                                         </w:t>
      </w:r>
      <w:bookmarkStart w:id="21" w:name="_Toc317102762"/>
      <w:r w:rsidRPr="007B3657">
        <w:rPr>
          <w:rFonts w:ascii="Times New Roman" w:hAnsi="Times New Roman" w:cs="Times New Roman"/>
          <w:sz w:val="24"/>
          <w:szCs w:val="24"/>
        </w:rPr>
        <w:t>V. PRILOGE</w:t>
      </w:r>
      <w:bookmarkEnd w:id="21"/>
    </w:p>
    <w:p w14:paraId="173F9ADB" w14:textId="77777777" w:rsidR="00793252" w:rsidRPr="007B3657" w:rsidRDefault="00793252" w:rsidP="00793252">
      <w:pPr>
        <w:pStyle w:val="Naslov1"/>
        <w:numPr>
          <w:ilvl w:val="0"/>
          <w:numId w:val="0"/>
        </w:numPr>
        <w:tabs>
          <w:tab w:val="left" w:pos="708"/>
        </w:tabs>
        <w:rPr>
          <w:rFonts w:ascii="Times New Roman" w:hAnsi="Times New Roman" w:cs="Times New Roman"/>
          <w:sz w:val="24"/>
          <w:szCs w:val="24"/>
        </w:rPr>
      </w:pPr>
    </w:p>
    <w:p w14:paraId="7E248D22" w14:textId="77777777" w:rsidR="00793252" w:rsidRPr="007B3657" w:rsidRDefault="00793252" w:rsidP="00793252">
      <w:pPr>
        <w:pStyle w:val="Naslov1"/>
        <w:numPr>
          <w:ilvl w:val="0"/>
          <w:numId w:val="0"/>
        </w:numPr>
        <w:tabs>
          <w:tab w:val="left" w:pos="708"/>
        </w:tabs>
        <w:rPr>
          <w:rFonts w:ascii="Times New Roman" w:hAnsi="Times New Roman" w:cs="Times New Roman"/>
          <w:sz w:val="24"/>
          <w:szCs w:val="24"/>
        </w:rPr>
      </w:pPr>
    </w:p>
    <w:p w14:paraId="5B475FCA" w14:textId="77777777" w:rsidR="00793252" w:rsidRPr="007B3657" w:rsidRDefault="00793252" w:rsidP="00793252">
      <w:pPr>
        <w:pStyle w:val="Naslov1"/>
        <w:numPr>
          <w:ilvl w:val="0"/>
          <w:numId w:val="0"/>
        </w:numPr>
        <w:tabs>
          <w:tab w:val="left" w:pos="708"/>
        </w:tabs>
        <w:rPr>
          <w:rFonts w:ascii="Times New Roman" w:hAnsi="Times New Roman" w:cs="Times New Roman"/>
          <w:sz w:val="24"/>
          <w:szCs w:val="24"/>
        </w:rPr>
      </w:pPr>
    </w:p>
    <w:p w14:paraId="5C32ADC2" w14:textId="77777777" w:rsidR="00793252" w:rsidRPr="00AB6534" w:rsidRDefault="00793252" w:rsidP="00793252">
      <w:r w:rsidRPr="00AB6534">
        <w:t>PRILOGA 1</w:t>
      </w:r>
    </w:p>
    <w:p w14:paraId="1F40E277" w14:textId="77777777" w:rsidR="00793252" w:rsidRPr="00AB6534" w:rsidRDefault="00793252" w:rsidP="00793252"/>
    <w:p w14:paraId="173CB3CB" w14:textId="77777777" w:rsidR="00793252" w:rsidRPr="00AB6534" w:rsidRDefault="00793252" w:rsidP="00793252">
      <w:r w:rsidRPr="00AB6534">
        <w:t>Pogoji obsega kritja in soudeležb</w:t>
      </w:r>
    </w:p>
    <w:p w14:paraId="0ECA2DF1" w14:textId="77777777" w:rsidR="00793252" w:rsidRPr="00AB6534" w:rsidRDefault="00793252" w:rsidP="00793252"/>
    <w:p w14:paraId="7D513D0E" w14:textId="77777777" w:rsidR="00793252" w:rsidRPr="00AB6534" w:rsidRDefault="00793252" w:rsidP="00793252"/>
    <w:p w14:paraId="30A03F5E" w14:textId="77777777" w:rsidR="00793252" w:rsidRPr="00AB6534" w:rsidRDefault="00793252" w:rsidP="00793252">
      <w:r w:rsidRPr="00AB6534">
        <w:t xml:space="preserve">PRILOGA 2 </w:t>
      </w:r>
    </w:p>
    <w:p w14:paraId="0EABC79A" w14:textId="77777777" w:rsidR="00793252" w:rsidRPr="00AB6534" w:rsidRDefault="00793252" w:rsidP="00793252"/>
    <w:p w14:paraId="6F15193D" w14:textId="77777777" w:rsidR="00793252" w:rsidRPr="00AB6534" w:rsidRDefault="00793252" w:rsidP="00793252">
      <w:r w:rsidRPr="00AB6534">
        <w:t xml:space="preserve">Sistemi in ukrepi za varovanje premoženja </w:t>
      </w:r>
      <w:r w:rsidR="00D83E25" w:rsidRPr="00AB6534">
        <w:t>URI - Soča</w:t>
      </w:r>
      <w:r w:rsidRPr="00AB6534">
        <w:t>.</w:t>
      </w:r>
    </w:p>
    <w:p w14:paraId="17761F24" w14:textId="77777777" w:rsidR="00793252" w:rsidRPr="00AB6534" w:rsidRDefault="00793252" w:rsidP="00793252"/>
    <w:p w14:paraId="299563CC" w14:textId="77777777" w:rsidR="00793252" w:rsidRPr="00AB6534" w:rsidRDefault="00793252" w:rsidP="00793252"/>
    <w:p w14:paraId="63225A08" w14:textId="77777777" w:rsidR="00793252" w:rsidRPr="00AB6534" w:rsidRDefault="00793252" w:rsidP="00793252">
      <w:r w:rsidRPr="00AB6534">
        <w:t>PRILOGA 3</w:t>
      </w:r>
    </w:p>
    <w:p w14:paraId="37E4C557" w14:textId="77777777" w:rsidR="00793252" w:rsidRPr="00AB6534" w:rsidRDefault="00793252" w:rsidP="00793252"/>
    <w:p w14:paraId="5E736BAD" w14:textId="77777777" w:rsidR="00D05A5E" w:rsidRPr="007B3657" w:rsidRDefault="00793252" w:rsidP="00793252">
      <w:r w:rsidRPr="00AB6534">
        <w:t>Zavarovalno-tehnična dokumentacija</w:t>
      </w:r>
      <w:r w:rsidRPr="007B3657">
        <w:br w:type="page"/>
      </w:r>
      <w:r w:rsidRPr="007B3657">
        <w:lastRenderedPageBreak/>
        <w:t xml:space="preserve">                                                                                                       </w:t>
      </w:r>
    </w:p>
    <w:p w14:paraId="0CF6BA38" w14:textId="77777777" w:rsidR="00793252" w:rsidRPr="007B3657" w:rsidRDefault="00793252" w:rsidP="00D05A5E">
      <w:pPr>
        <w:jc w:val="right"/>
        <w:rPr>
          <w:b/>
        </w:rPr>
      </w:pPr>
      <w:r w:rsidRPr="007B3657">
        <w:rPr>
          <w:b/>
        </w:rPr>
        <w:t xml:space="preserve"> Priloga št. 1</w:t>
      </w:r>
    </w:p>
    <w:p w14:paraId="7052BF2C" w14:textId="77777777" w:rsidR="00793252" w:rsidRPr="007B3657" w:rsidRDefault="00793252" w:rsidP="00793252">
      <w:pPr>
        <w:pStyle w:val="Telobesedila-zamik"/>
        <w:rPr>
          <w:i w:val="0"/>
          <w:sz w:val="24"/>
          <w:szCs w:val="24"/>
        </w:rPr>
      </w:pPr>
    </w:p>
    <w:p w14:paraId="317CEA1B" w14:textId="77777777" w:rsidR="00831325" w:rsidRPr="007B3657" w:rsidRDefault="00831325" w:rsidP="00793252">
      <w:pPr>
        <w:jc w:val="center"/>
        <w:rPr>
          <w:b/>
        </w:rPr>
      </w:pPr>
    </w:p>
    <w:p w14:paraId="202DCFAC" w14:textId="77777777" w:rsidR="00793252" w:rsidRPr="00A104CD" w:rsidRDefault="00793252" w:rsidP="00793252">
      <w:pPr>
        <w:jc w:val="center"/>
        <w:rPr>
          <w:b/>
        </w:rPr>
      </w:pPr>
      <w:r w:rsidRPr="00A104CD">
        <w:rPr>
          <w:b/>
        </w:rPr>
        <w:t>POGOJI OBSEGA  KRITJA IN SOUDELEŽB</w:t>
      </w:r>
    </w:p>
    <w:p w14:paraId="1884C65D" w14:textId="77777777" w:rsidR="00793252" w:rsidRPr="00A104CD" w:rsidRDefault="00793252" w:rsidP="00793252">
      <w:pPr>
        <w:jc w:val="center"/>
      </w:pPr>
    </w:p>
    <w:p w14:paraId="38BA9F33" w14:textId="77777777" w:rsidR="00793252" w:rsidRPr="00A104CD" w:rsidRDefault="00793252" w:rsidP="00793252">
      <w:pPr>
        <w:jc w:val="center"/>
        <w:rPr>
          <w:b/>
        </w:rPr>
      </w:pPr>
    </w:p>
    <w:p w14:paraId="6A7A30F4" w14:textId="77777777" w:rsidR="00A104CD" w:rsidRPr="00A104CD" w:rsidRDefault="00A104CD" w:rsidP="00A104CD">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t xml:space="preserve">POŽARNO ZAVAROVANJE Z DODATNIMI RIZIKI </w:t>
      </w:r>
    </w:p>
    <w:p w14:paraId="6CB50124" w14:textId="77777777" w:rsidR="00A104CD" w:rsidRPr="00A104CD" w:rsidRDefault="00A104CD" w:rsidP="00A104CD">
      <w:pPr>
        <w:rPr>
          <w:b/>
        </w:rPr>
      </w:pPr>
    </w:p>
    <w:p w14:paraId="76F9AF9F" w14:textId="77777777" w:rsidR="00A104CD" w:rsidRPr="00A104CD" w:rsidRDefault="00A104CD" w:rsidP="00A104CD">
      <w:r w:rsidRPr="00A104CD">
        <w:t>Zavarovanje na novo vrednost (za vse nevarnosti) za vse predmete v zavarovanju, v kolikor ni določeno drugače.</w:t>
      </w:r>
    </w:p>
    <w:p w14:paraId="63D3562E" w14:textId="77777777" w:rsidR="00A104CD" w:rsidRPr="00A104CD" w:rsidRDefault="00A104CD" w:rsidP="00A104CD">
      <w:pPr>
        <w:rPr>
          <w:b/>
        </w:rPr>
      </w:pPr>
    </w:p>
    <w:p w14:paraId="3D9E0072" w14:textId="77777777" w:rsidR="00A104CD" w:rsidRPr="00A104CD" w:rsidRDefault="00A104CD" w:rsidP="00A104CD">
      <w:r w:rsidRPr="00A104CD">
        <w:t>Gradbeni objekti (zgradbe, deli zgradb, vgrajene instalacije, vgrajena in pritrjena oprema, ograje, zapornice s pripadajočimi deli, drogovi in table), oprema, zaloge :</w:t>
      </w:r>
      <w:r w:rsidRPr="00A104CD" w:rsidDel="00A673E5">
        <w:t xml:space="preserve"> </w:t>
      </w:r>
    </w:p>
    <w:p w14:paraId="7183F82B" w14:textId="77777777" w:rsidR="00A104CD" w:rsidRPr="00A104CD" w:rsidRDefault="00A104CD" w:rsidP="00A104CD"/>
    <w:p w14:paraId="6ED472E5" w14:textId="77777777" w:rsidR="00A104CD" w:rsidRPr="00A104CD" w:rsidRDefault="00A104CD" w:rsidP="00A104CD">
      <w:r w:rsidRPr="00A104CD">
        <w:t>so zavarovani za sledeče rizike:</w:t>
      </w:r>
    </w:p>
    <w:p w14:paraId="67489CF9" w14:textId="77777777" w:rsidR="00A104CD" w:rsidRPr="00A104CD" w:rsidRDefault="00A104CD" w:rsidP="00A104CD"/>
    <w:p w14:paraId="67BAD7F1" w14:textId="77777777" w:rsidR="00A104CD" w:rsidRPr="00A104CD" w:rsidRDefault="00A104CD" w:rsidP="00F7633E">
      <w:pPr>
        <w:numPr>
          <w:ilvl w:val="0"/>
          <w:numId w:val="13"/>
        </w:numPr>
        <w:tabs>
          <w:tab w:val="clear" w:pos="786"/>
        </w:tabs>
      </w:pPr>
      <w:r w:rsidRPr="00A104CD">
        <w:t xml:space="preserve">vse temeljne nevarnosti požarnega zavarovanja </w:t>
      </w:r>
    </w:p>
    <w:p w14:paraId="05FB3071" w14:textId="77777777" w:rsidR="00A104CD" w:rsidRPr="00A104CD" w:rsidRDefault="00A104CD" w:rsidP="00F7633E">
      <w:pPr>
        <w:numPr>
          <w:ilvl w:val="0"/>
          <w:numId w:val="13"/>
        </w:numPr>
        <w:tabs>
          <w:tab w:val="clear" w:pos="786"/>
        </w:tabs>
      </w:pPr>
      <w:r w:rsidRPr="00A104CD">
        <w:t>poplava, brez soudeležbe</w:t>
      </w:r>
    </w:p>
    <w:p w14:paraId="107E0425" w14:textId="77777777" w:rsidR="00A104CD" w:rsidRPr="00A104CD" w:rsidRDefault="00A104CD" w:rsidP="00F7633E">
      <w:pPr>
        <w:numPr>
          <w:ilvl w:val="0"/>
          <w:numId w:val="13"/>
        </w:numPr>
        <w:tabs>
          <w:tab w:val="clear" w:pos="786"/>
        </w:tabs>
      </w:pPr>
      <w:r w:rsidRPr="00A104CD">
        <w:t>izliv vode (tudi zaradi zamašitve in iz odprtih pip za vse lokacije skupaj), pri čemer je vključeno tudi kritje za škodo na inštalacijah (ceveh) do 6 m ter stroški iskanja mesta napake, brez soudeležbe</w:t>
      </w:r>
    </w:p>
    <w:p w14:paraId="4D71AF8B" w14:textId="77777777" w:rsidR="00A104CD" w:rsidRPr="00A104CD" w:rsidRDefault="00A104CD" w:rsidP="00F7633E">
      <w:pPr>
        <w:numPr>
          <w:ilvl w:val="0"/>
          <w:numId w:val="13"/>
        </w:numPr>
        <w:tabs>
          <w:tab w:val="clear" w:pos="786"/>
        </w:tabs>
      </w:pPr>
      <w:r w:rsidRPr="00A104CD">
        <w:t>teža snega in žled, brez soudeležbe</w:t>
      </w:r>
    </w:p>
    <w:p w14:paraId="1D6858DD" w14:textId="77777777" w:rsidR="00A104CD" w:rsidRPr="00A104CD" w:rsidRDefault="00A104CD" w:rsidP="00F7633E">
      <w:pPr>
        <w:numPr>
          <w:ilvl w:val="0"/>
          <w:numId w:val="13"/>
        </w:numPr>
        <w:tabs>
          <w:tab w:val="clear" w:pos="786"/>
        </w:tabs>
      </w:pPr>
      <w:r w:rsidRPr="00A104CD">
        <w:t>meteorna voda, brez soudeležbe</w:t>
      </w:r>
    </w:p>
    <w:p w14:paraId="4725E94E" w14:textId="77777777" w:rsidR="00A104CD" w:rsidRPr="00A104CD" w:rsidRDefault="00A104CD" w:rsidP="00F7633E">
      <w:pPr>
        <w:numPr>
          <w:ilvl w:val="0"/>
          <w:numId w:val="13"/>
        </w:numPr>
        <w:tabs>
          <w:tab w:val="clear" w:pos="786"/>
        </w:tabs>
      </w:pPr>
      <w:r w:rsidRPr="00A104CD">
        <w:t xml:space="preserve">objestna dejanja tretjih oseb, soudeležba 100 EUR </w:t>
      </w:r>
    </w:p>
    <w:p w14:paraId="14743912" w14:textId="77777777" w:rsidR="00A104CD" w:rsidRPr="00A104CD" w:rsidRDefault="00A104CD" w:rsidP="00F7633E">
      <w:pPr>
        <w:numPr>
          <w:ilvl w:val="0"/>
          <w:numId w:val="13"/>
        </w:numPr>
        <w:tabs>
          <w:tab w:val="clear" w:pos="786"/>
        </w:tabs>
      </w:pPr>
      <w:r w:rsidRPr="00A104CD">
        <w:t>nalet neznanega vozila (gradbeni objekti), brez soudeležbe</w:t>
      </w:r>
    </w:p>
    <w:p w14:paraId="49BE11F3" w14:textId="77777777" w:rsidR="00A104CD" w:rsidRPr="00A104CD" w:rsidRDefault="00A104CD" w:rsidP="00A104CD"/>
    <w:p w14:paraId="1BC369C7" w14:textId="77777777" w:rsidR="00A104CD" w:rsidRPr="00A104CD" w:rsidRDefault="00A104CD" w:rsidP="00A104CD">
      <w:pPr>
        <w:tabs>
          <w:tab w:val="left" w:pos="900"/>
        </w:tabs>
        <w:rPr>
          <w:b/>
        </w:rPr>
      </w:pPr>
    </w:p>
    <w:p w14:paraId="32BDAA3F" w14:textId="77777777" w:rsidR="00A104CD" w:rsidRPr="00A104CD" w:rsidRDefault="00A104CD" w:rsidP="00A104CD">
      <w:r w:rsidRPr="00A104CD">
        <w:t>Kritje za dodatne požarne nevarnosti poplave, izliva vode, teže snega in žledu, meteornih vod, objestnih dejanj 3. oseb in naleta neznanega vozila velja za vse lokacije skupaj/hkrati.</w:t>
      </w:r>
    </w:p>
    <w:p w14:paraId="3138FA25" w14:textId="77777777" w:rsidR="00A104CD" w:rsidRPr="00A104CD" w:rsidRDefault="00A104CD" w:rsidP="00A104CD">
      <w:pPr>
        <w:keepNext/>
        <w:keepLines/>
        <w:jc w:val="both"/>
      </w:pPr>
    </w:p>
    <w:p w14:paraId="71E12D50" w14:textId="77777777" w:rsidR="00A104CD" w:rsidRPr="00A104CD" w:rsidRDefault="00A104CD" w:rsidP="00A104CD"/>
    <w:p w14:paraId="66944807" w14:textId="77777777" w:rsidR="00A104CD" w:rsidRPr="00A104CD" w:rsidRDefault="00A104CD" w:rsidP="00A104CD">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900"/>
        </w:tabs>
        <w:rPr>
          <w:b/>
        </w:rPr>
      </w:pPr>
      <w:r w:rsidRPr="00A104CD">
        <w:rPr>
          <w:b/>
        </w:rPr>
        <w:t xml:space="preserve">ZAVAROVANJE RAČUNALNIŠKE IN Z NJO POVEZANE OPREME </w:t>
      </w:r>
    </w:p>
    <w:p w14:paraId="619C1905" w14:textId="77777777" w:rsidR="00A104CD" w:rsidRPr="00A104CD" w:rsidRDefault="00A104CD" w:rsidP="00A104CD">
      <w:pPr>
        <w:tabs>
          <w:tab w:val="left" w:pos="900"/>
        </w:tabs>
      </w:pPr>
    </w:p>
    <w:p w14:paraId="3C78C4E9" w14:textId="77777777" w:rsidR="00A104CD" w:rsidRPr="00A104CD" w:rsidRDefault="00A104CD" w:rsidP="00A104CD">
      <w:pPr>
        <w:tabs>
          <w:tab w:val="left" w:pos="900"/>
        </w:tabs>
      </w:pPr>
      <w:r w:rsidRPr="00A104CD">
        <w:t>Zavarovanje zajema računalnike in računalniško opremo oziroma z računalniki povezano opremo in inštalacije vključno s tabličnimi računalniki</w:t>
      </w:r>
    </w:p>
    <w:p w14:paraId="0026EE4C" w14:textId="77777777" w:rsidR="00A104CD" w:rsidRPr="00A104CD" w:rsidRDefault="00A104CD" w:rsidP="00A104CD">
      <w:pPr>
        <w:tabs>
          <w:tab w:val="left" w:pos="900"/>
        </w:tabs>
      </w:pPr>
    </w:p>
    <w:p w14:paraId="7090904E" w14:textId="77777777" w:rsidR="00A104CD" w:rsidRPr="00A104CD" w:rsidRDefault="00A104CD" w:rsidP="00A104CD">
      <w:pPr>
        <w:tabs>
          <w:tab w:val="left" w:pos="900"/>
        </w:tabs>
        <w:rPr>
          <w:b/>
        </w:rPr>
      </w:pPr>
      <w:r w:rsidRPr="00A104CD">
        <w:rPr>
          <w:b/>
        </w:rPr>
        <w:t>Računalniška oprema je zavarovana za sledeče rizike:</w:t>
      </w:r>
    </w:p>
    <w:p w14:paraId="74FCF11A" w14:textId="77777777" w:rsidR="00A104CD" w:rsidRPr="00A104CD" w:rsidRDefault="00A104CD" w:rsidP="00A104CD">
      <w:pPr>
        <w:rPr>
          <w:b/>
        </w:rPr>
      </w:pPr>
    </w:p>
    <w:p w14:paraId="26BA68E9" w14:textId="77777777" w:rsidR="00A104CD" w:rsidRPr="00A104CD" w:rsidRDefault="00A104CD" w:rsidP="00F7633E">
      <w:pPr>
        <w:numPr>
          <w:ilvl w:val="0"/>
          <w:numId w:val="35"/>
        </w:numPr>
      </w:pPr>
      <w:r w:rsidRPr="00A104CD">
        <w:t>vse nevarnosti, ki so zavarovane s splošnimi pogoji za zavarovanje računalniške opreme (</w:t>
      </w:r>
      <w:proofErr w:type="spellStart"/>
      <w:r w:rsidRPr="00A104CD">
        <w:t>All</w:t>
      </w:r>
      <w:proofErr w:type="spellEnd"/>
      <w:r w:rsidRPr="00A104CD">
        <w:t xml:space="preserve"> </w:t>
      </w:r>
      <w:proofErr w:type="spellStart"/>
      <w:r w:rsidRPr="00A104CD">
        <w:t>Risk</w:t>
      </w:r>
      <w:proofErr w:type="spellEnd"/>
      <w:r w:rsidRPr="00A104CD">
        <w:t>)</w:t>
      </w:r>
    </w:p>
    <w:p w14:paraId="58576CDD" w14:textId="77777777" w:rsidR="00A104CD" w:rsidRPr="00A104CD" w:rsidRDefault="00A104CD" w:rsidP="00F7633E">
      <w:pPr>
        <w:numPr>
          <w:ilvl w:val="0"/>
          <w:numId w:val="35"/>
        </w:numPr>
      </w:pPr>
      <w:r w:rsidRPr="00A104CD">
        <w:t>soudeležba : 10 %</w:t>
      </w:r>
    </w:p>
    <w:p w14:paraId="2CF8394C" w14:textId="77777777" w:rsidR="00A104CD" w:rsidRPr="00A104CD" w:rsidRDefault="00A104CD" w:rsidP="00F7633E">
      <w:pPr>
        <w:numPr>
          <w:ilvl w:val="0"/>
          <w:numId w:val="35"/>
        </w:numPr>
      </w:pPr>
      <w:r w:rsidRPr="00A104CD">
        <w:t xml:space="preserve">amortizacija pri delnih škodah je odkupljena </w:t>
      </w:r>
    </w:p>
    <w:p w14:paraId="49BAD860" w14:textId="77777777" w:rsidR="00A104CD" w:rsidRPr="00A104CD" w:rsidRDefault="00A104CD" w:rsidP="00F7633E">
      <w:pPr>
        <w:numPr>
          <w:ilvl w:val="0"/>
          <w:numId w:val="35"/>
        </w:numPr>
      </w:pPr>
      <w:r w:rsidRPr="00A104CD">
        <w:t xml:space="preserve">korekcijski faktor glede na starost računalniške opreme </w:t>
      </w:r>
      <w:r w:rsidRPr="00A104CD">
        <w:br/>
        <w:t>oprema do 2 let – faktor 1</w:t>
      </w:r>
    </w:p>
    <w:p w14:paraId="200BA475" w14:textId="77777777" w:rsidR="00A104CD" w:rsidRPr="00A104CD" w:rsidRDefault="00A104CD" w:rsidP="00A104CD">
      <w:pPr>
        <w:ind w:left="786"/>
      </w:pPr>
      <w:r w:rsidRPr="00A104CD">
        <w:t>oprema od 2 do 4 let – faktor 0,6</w:t>
      </w:r>
    </w:p>
    <w:p w14:paraId="79B0DE36" w14:textId="77777777" w:rsidR="00A104CD" w:rsidRPr="00A104CD" w:rsidRDefault="00A104CD" w:rsidP="00A104CD">
      <w:pPr>
        <w:ind w:left="786"/>
      </w:pPr>
      <w:r w:rsidRPr="00A104CD">
        <w:t xml:space="preserve">oprema nad 4 leta – faktor 0,3 </w:t>
      </w:r>
    </w:p>
    <w:p w14:paraId="1149C949" w14:textId="77777777" w:rsidR="00A104CD" w:rsidRDefault="00A104CD" w:rsidP="00F7633E">
      <w:pPr>
        <w:numPr>
          <w:ilvl w:val="0"/>
          <w:numId w:val="35"/>
        </w:numPr>
      </w:pPr>
      <w:r w:rsidRPr="00A104CD">
        <w:t>zavarovalni kraj: po lokacijah zavarovanca; prenosna oprema - cel svet</w:t>
      </w:r>
      <w:r>
        <w:t>.</w:t>
      </w:r>
    </w:p>
    <w:p w14:paraId="56BBBF2C" w14:textId="77777777" w:rsidR="00A104CD" w:rsidRPr="00A104CD" w:rsidRDefault="00A104CD" w:rsidP="00A104CD">
      <w:pPr>
        <w:ind w:left="786"/>
      </w:pPr>
    </w:p>
    <w:p w14:paraId="7BA1EA06" w14:textId="77777777" w:rsidR="00A104CD" w:rsidRPr="00A104CD" w:rsidRDefault="00A104CD" w:rsidP="00A104CD"/>
    <w:p w14:paraId="0D9BEFBA" w14:textId="77777777" w:rsidR="00A104CD" w:rsidRPr="00A104CD" w:rsidRDefault="00A104CD" w:rsidP="00A104CD">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lastRenderedPageBreak/>
        <w:t xml:space="preserve">ZAVAROVANJE STROJELOMA  </w:t>
      </w:r>
    </w:p>
    <w:p w14:paraId="32487CAD" w14:textId="77777777" w:rsidR="00A104CD" w:rsidRPr="00A104CD" w:rsidRDefault="00A104CD" w:rsidP="00A104CD"/>
    <w:p w14:paraId="21E3C4FA" w14:textId="77777777" w:rsidR="00A104CD" w:rsidRPr="00A104CD" w:rsidRDefault="00A104CD" w:rsidP="00A104CD">
      <w:pPr>
        <w:jc w:val="both"/>
      </w:pPr>
      <w:r w:rsidRPr="00A104CD">
        <w:t xml:space="preserve">Za primer </w:t>
      </w:r>
      <w:proofErr w:type="spellStart"/>
      <w:r w:rsidRPr="00A104CD">
        <w:t>strojeloma</w:t>
      </w:r>
      <w:proofErr w:type="spellEnd"/>
      <w:r w:rsidRPr="00A104CD">
        <w:t xml:space="preserve"> se zavarujejo vsi stroji, strojne naprave, električne naprave in inštalacije, mehanska oprema zgradb ter druge naprave in aparati.</w:t>
      </w:r>
    </w:p>
    <w:p w14:paraId="3A087347" w14:textId="77777777" w:rsidR="00A104CD" w:rsidRPr="00A104CD" w:rsidRDefault="00A104CD" w:rsidP="00A104CD">
      <w:pPr>
        <w:autoSpaceDE w:val="0"/>
        <w:autoSpaceDN w:val="0"/>
        <w:rPr>
          <w:bCs/>
        </w:rPr>
      </w:pPr>
    </w:p>
    <w:p w14:paraId="713B3711" w14:textId="77777777" w:rsidR="00A104CD" w:rsidRPr="00A104CD" w:rsidRDefault="00A104CD" w:rsidP="00A104CD">
      <w:pPr>
        <w:rPr>
          <w:b/>
        </w:rPr>
      </w:pPr>
      <w:r w:rsidRPr="00A104CD">
        <w:rPr>
          <w:b/>
        </w:rPr>
        <w:t>Upoštevajo se naslednja določila:</w:t>
      </w:r>
    </w:p>
    <w:p w14:paraId="07BC83EF" w14:textId="77777777" w:rsidR="00A104CD" w:rsidRPr="00A104CD" w:rsidRDefault="00A104CD" w:rsidP="00A104CD">
      <w:pPr>
        <w:rPr>
          <w:b/>
        </w:rPr>
      </w:pPr>
    </w:p>
    <w:p w14:paraId="661E2BEF" w14:textId="77777777" w:rsidR="00A104CD" w:rsidRPr="00A104CD" w:rsidRDefault="00A104CD" w:rsidP="00F7633E">
      <w:pPr>
        <w:pStyle w:val="Odstavekseznama"/>
        <w:numPr>
          <w:ilvl w:val="0"/>
          <w:numId w:val="36"/>
        </w:numPr>
        <w:rPr>
          <w:b/>
        </w:rPr>
      </w:pPr>
      <w:r w:rsidRPr="00A104CD">
        <w:t>amortizacija pri delnih škodah je odkupljena</w:t>
      </w:r>
    </w:p>
    <w:p w14:paraId="2E884DEF" w14:textId="77777777" w:rsidR="00A104CD" w:rsidRPr="00A104CD" w:rsidRDefault="00A104CD" w:rsidP="00F7633E">
      <w:pPr>
        <w:pStyle w:val="Odstavekseznama"/>
        <w:numPr>
          <w:ilvl w:val="0"/>
          <w:numId w:val="36"/>
        </w:numPr>
        <w:rPr>
          <w:b/>
        </w:rPr>
      </w:pPr>
      <w:r w:rsidRPr="00A104CD">
        <w:t>soudeležba : 10 %</w:t>
      </w:r>
    </w:p>
    <w:p w14:paraId="3E22A90F" w14:textId="77777777" w:rsidR="00A104CD" w:rsidRPr="00A104CD" w:rsidRDefault="00A104CD" w:rsidP="00A104CD">
      <w:pPr>
        <w:rPr>
          <w:b/>
        </w:rPr>
      </w:pPr>
    </w:p>
    <w:p w14:paraId="52BC791E" w14:textId="77777777" w:rsidR="00A104CD" w:rsidRPr="00A104CD" w:rsidRDefault="00A104CD" w:rsidP="00A104CD">
      <w:pPr>
        <w:rPr>
          <w:b/>
        </w:rPr>
      </w:pPr>
    </w:p>
    <w:p w14:paraId="237F577B" w14:textId="77777777" w:rsidR="00A104CD" w:rsidRPr="00A104CD" w:rsidRDefault="00A104CD" w:rsidP="00A104CD">
      <w:pPr>
        <w:ind w:left="426"/>
        <w:rPr>
          <w:b/>
        </w:rPr>
      </w:pPr>
    </w:p>
    <w:p w14:paraId="674BCC84" w14:textId="77777777" w:rsidR="00A104CD" w:rsidRPr="00A104CD" w:rsidRDefault="00A104CD" w:rsidP="00A104CD">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t>ZAVAROVANJE SPLOŠNE, DELODAJALČEVE IN POKLICNE ODGOVORNOSTI</w:t>
      </w:r>
    </w:p>
    <w:p w14:paraId="61F1E50E" w14:textId="77777777" w:rsidR="00A104CD" w:rsidRPr="00A104CD" w:rsidRDefault="00A104CD" w:rsidP="00A104CD">
      <w:pPr>
        <w:rPr>
          <w:b/>
        </w:rPr>
      </w:pPr>
    </w:p>
    <w:p w14:paraId="17ED22A7" w14:textId="77777777" w:rsidR="00A104CD" w:rsidRPr="00A104CD" w:rsidRDefault="00A104CD" w:rsidP="00A104CD">
      <w:pPr>
        <w:rPr>
          <w:b/>
        </w:rPr>
      </w:pPr>
      <w:r w:rsidRPr="00A104CD">
        <w:rPr>
          <w:b/>
        </w:rPr>
        <w:t>SPLOŠNA IN DELODAJALČEVA  ODGOVORNOST</w:t>
      </w:r>
    </w:p>
    <w:p w14:paraId="7F572EF7" w14:textId="77777777" w:rsidR="00A104CD" w:rsidRPr="00A104CD" w:rsidRDefault="00A104CD" w:rsidP="00A104CD">
      <w:pPr>
        <w:rPr>
          <w:b/>
        </w:rPr>
      </w:pPr>
    </w:p>
    <w:p w14:paraId="4EB1B2D0" w14:textId="77777777" w:rsidR="00A104CD" w:rsidRPr="00A104CD" w:rsidRDefault="00A104CD" w:rsidP="00A104CD">
      <w:pPr>
        <w:jc w:val="both"/>
      </w:pPr>
      <w:r w:rsidRPr="00A104CD">
        <w:t>Škoda zaradi civilno pravnih zahtevkov, ki jih tretje osebe uveljavljajo zaradi nepredvidenih, nenadnih dogodkov in ugotovljenih poklicnih bolezni zaposlenih, ki izvirajo iz dejavnosti, lastnosti in pravnih razmerij sledečih zavarovanih oseb:</w:t>
      </w:r>
    </w:p>
    <w:p w14:paraId="1225C3C9" w14:textId="77777777" w:rsidR="00A104CD" w:rsidRPr="00A104CD" w:rsidRDefault="00A104CD" w:rsidP="00A104CD">
      <w:pPr>
        <w:jc w:val="both"/>
      </w:pPr>
    </w:p>
    <w:p w14:paraId="4DD4B0EA" w14:textId="77777777" w:rsidR="00A104CD" w:rsidRPr="00A104CD" w:rsidRDefault="00A104CD" w:rsidP="00A104CD">
      <w:pPr>
        <w:jc w:val="both"/>
      </w:pPr>
      <w:r w:rsidRPr="00A104CD">
        <w:t>- zavarovalec;</w:t>
      </w:r>
    </w:p>
    <w:p w14:paraId="7393D201" w14:textId="77777777" w:rsidR="00A104CD" w:rsidRPr="00A104CD" w:rsidRDefault="00A104CD" w:rsidP="00A104CD">
      <w:pPr>
        <w:jc w:val="both"/>
      </w:pPr>
      <w:r w:rsidRPr="00A104CD">
        <w:t>- zavarovalčevi zakoniti zastopniki ter vse osebe, ki upravljajo ali nadzirajo poslovanje ali del poslovanja zavarovalca, v okviru njihovih pristojnosti;</w:t>
      </w:r>
    </w:p>
    <w:p w14:paraId="08EC57C5" w14:textId="77777777" w:rsidR="00A104CD" w:rsidRPr="00A104CD" w:rsidRDefault="00A104CD" w:rsidP="00A104CD">
      <w:pPr>
        <w:jc w:val="both"/>
      </w:pPr>
      <w:r w:rsidRPr="00A104CD">
        <w:t>- delavci zavarovalca ali delavci v sklopu dejavnosti, poslovanja zavarovalca za škode, ki jih povzročijo v času opravljanja svojih funkcij oziroma delovnih obveznosti;</w:t>
      </w:r>
    </w:p>
    <w:p w14:paraId="6DEFC727" w14:textId="77777777" w:rsidR="00A104CD" w:rsidRPr="00A104CD" w:rsidRDefault="00A104CD" w:rsidP="00A104CD">
      <w:pPr>
        <w:jc w:val="both"/>
      </w:pPr>
      <w:r w:rsidRPr="00A104CD">
        <w:t>- vse družbe ali osebe, ki pod neposrednim nadzorom zavarovalca opravljajo delo v imenu za račun zavarovalca;</w:t>
      </w:r>
    </w:p>
    <w:p w14:paraId="22B811EA" w14:textId="77777777" w:rsidR="00A104CD" w:rsidRPr="00A104CD" w:rsidRDefault="00A104CD" w:rsidP="00A104CD">
      <w:pPr>
        <w:jc w:val="both"/>
      </w:pPr>
      <w:r w:rsidRPr="00A104CD">
        <w:t>- dediči, zakonci ali zunaj zakonski partnerji, zakoniti zastopniki, pooblaščenci ali zastopniki premoženja fizičnih oseb navedenih pod (2) drugo, (3) tretjo in (4) četrto alinejo te določbe in sicer samo za zahtevke, ki izvirajo iz ravnanja fizičnih oseb po navedenih gornjih alinejah. Zahtevki, ki izvirajo iz ravnanja zakonca ali zunajzakonskega partnerja, zakonitih zastopnikov, dedičev, pooblaščencev ali zastopnikov premoženja, s tem zavarovanjem niso kriti;</w:t>
      </w:r>
    </w:p>
    <w:p w14:paraId="0A940378" w14:textId="77777777" w:rsidR="00A104CD" w:rsidRPr="00A104CD" w:rsidRDefault="00A104CD" w:rsidP="00A104CD">
      <w:pPr>
        <w:jc w:val="both"/>
      </w:pPr>
    </w:p>
    <w:p w14:paraId="6B55D4AE" w14:textId="77777777" w:rsidR="00A104CD" w:rsidRPr="00A104CD" w:rsidRDefault="00A104CD" w:rsidP="00A104CD">
      <w:pPr>
        <w:jc w:val="both"/>
      </w:pPr>
      <w:r w:rsidRPr="00A104CD">
        <w:t>ter imajo za posledico :</w:t>
      </w:r>
    </w:p>
    <w:p w14:paraId="56CCF8FE" w14:textId="77777777" w:rsidR="00A104CD" w:rsidRPr="00A104CD" w:rsidRDefault="00A104CD" w:rsidP="00A104CD">
      <w:pPr>
        <w:jc w:val="both"/>
      </w:pPr>
    </w:p>
    <w:p w14:paraId="107903C4" w14:textId="77777777" w:rsidR="00A104CD" w:rsidRPr="00A104CD" w:rsidRDefault="00A104CD" w:rsidP="00A104CD">
      <w:pPr>
        <w:keepNext/>
        <w:keepLines/>
        <w:jc w:val="both"/>
      </w:pPr>
      <w:r w:rsidRPr="00A104CD">
        <w:t>telesne poškodbe, obolenje ali smrt osebe – kritje do višine 150.000,00 EUR</w:t>
      </w:r>
    </w:p>
    <w:p w14:paraId="0D92215D" w14:textId="77777777" w:rsidR="00A104CD" w:rsidRPr="00A104CD" w:rsidRDefault="00A104CD" w:rsidP="00A104CD">
      <w:pPr>
        <w:keepNext/>
        <w:keepLines/>
        <w:jc w:val="both"/>
        <w:rPr>
          <w:b/>
        </w:rPr>
      </w:pPr>
      <w:r w:rsidRPr="00A104CD">
        <w:t>uničenje, poškodbo ali izginitev stvari  – kritje do višine 150.000,00 EUR</w:t>
      </w:r>
    </w:p>
    <w:p w14:paraId="3A16B83D" w14:textId="77777777" w:rsidR="00A104CD" w:rsidRPr="00A104CD" w:rsidRDefault="00A104CD" w:rsidP="00A104CD">
      <w:pPr>
        <w:keepNext/>
        <w:keepLines/>
        <w:jc w:val="both"/>
      </w:pPr>
    </w:p>
    <w:p w14:paraId="14A6D2A1" w14:textId="77777777" w:rsidR="00A104CD" w:rsidRPr="00A104CD" w:rsidRDefault="00A104CD" w:rsidP="00F7633E">
      <w:pPr>
        <w:numPr>
          <w:ilvl w:val="0"/>
          <w:numId w:val="37"/>
        </w:numPr>
      </w:pPr>
      <w:r w:rsidRPr="00A104CD">
        <w:t>območje kritja Svet</w:t>
      </w:r>
    </w:p>
    <w:p w14:paraId="5EEB357D" w14:textId="77777777" w:rsidR="00A104CD" w:rsidRPr="00A104CD" w:rsidRDefault="00A104CD" w:rsidP="00F7633E">
      <w:pPr>
        <w:numPr>
          <w:ilvl w:val="0"/>
          <w:numId w:val="37"/>
        </w:numPr>
      </w:pPr>
      <w:r w:rsidRPr="00A104CD">
        <w:t xml:space="preserve">brez soudeležbe </w:t>
      </w:r>
    </w:p>
    <w:p w14:paraId="006FF5CC" w14:textId="77777777" w:rsidR="00A104CD" w:rsidRPr="00A104CD" w:rsidRDefault="00A104CD" w:rsidP="00F7633E">
      <w:pPr>
        <w:numPr>
          <w:ilvl w:val="0"/>
          <w:numId w:val="37"/>
        </w:numPr>
      </w:pPr>
      <w:r w:rsidRPr="00A104CD">
        <w:t>3 x letni agregat</w:t>
      </w:r>
    </w:p>
    <w:p w14:paraId="62355079" w14:textId="77777777" w:rsidR="00A104CD" w:rsidRPr="00A104CD" w:rsidRDefault="00A104CD" w:rsidP="00F7633E">
      <w:pPr>
        <w:numPr>
          <w:ilvl w:val="0"/>
          <w:numId w:val="14"/>
        </w:numPr>
      </w:pPr>
      <w:r w:rsidRPr="00A104CD">
        <w:t xml:space="preserve">zavaruje se tudi dodatne nevarnosti, ki ne izvirajo iz dejavnosti </w:t>
      </w:r>
    </w:p>
    <w:p w14:paraId="325D2918" w14:textId="77777777" w:rsidR="00A104CD" w:rsidRPr="00A104CD" w:rsidRDefault="00A104CD" w:rsidP="00A104CD"/>
    <w:p w14:paraId="3AFE5BAE" w14:textId="77777777" w:rsidR="00A104CD" w:rsidRPr="00A104CD" w:rsidRDefault="00A104CD" w:rsidP="00A104CD"/>
    <w:p w14:paraId="4B0FF382" w14:textId="77777777" w:rsidR="00A104CD" w:rsidRPr="00A104CD" w:rsidRDefault="00A104CD" w:rsidP="00A104CD">
      <w:r w:rsidRPr="00A104CD">
        <w:t xml:space="preserve">Zavarovalec in zavarovanci so upravičeni do seznanitve z vsemi dokumenti in zahtevki posameznega odškodninskega zahtevka, ki se nanašajo na njegovo odgovornost in so vloženi neposredno pri  zavarovalnici. Zavarovanec ima pravico do seznanitve z vso naknadno dokumentacijo, nastalo v postopku reševanja odškodninskih zahtevkov. </w:t>
      </w:r>
    </w:p>
    <w:p w14:paraId="3DFD9F23" w14:textId="77777777" w:rsidR="00A104CD" w:rsidRPr="00A104CD" w:rsidRDefault="00A104CD" w:rsidP="00A104CD"/>
    <w:p w14:paraId="45CEE48C" w14:textId="77777777" w:rsidR="00A104CD" w:rsidRPr="00A104CD" w:rsidRDefault="00A104CD" w:rsidP="00A104CD">
      <w:pPr>
        <w:rPr>
          <w:b/>
        </w:rPr>
      </w:pPr>
      <w:r w:rsidRPr="00A104CD">
        <w:lastRenderedPageBreak/>
        <w:t>Zavarovalnica se zavezuje, da bo izplačala škodo za odškodninske zahtevke iz naslova odgovornosti šele po predhodni seznanitvi zavarovanca s temeljem za izplačilo, predlaganim zneskom izplačila in uskladitvi morebitnih pripomb.</w:t>
      </w:r>
    </w:p>
    <w:p w14:paraId="2D2298BD" w14:textId="77777777" w:rsidR="00A104CD" w:rsidRPr="00A104CD" w:rsidRDefault="00A104CD" w:rsidP="00A104CD">
      <w:pPr>
        <w:keepNext/>
        <w:keepLines/>
      </w:pPr>
    </w:p>
    <w:p w14:paraId="234A683F" w14:textId="77777777" w:rsidR="00A104CD" w:rsidRPr="00A104CD" w:rsidRDefault="00A104CD" w:rsidP="00A104CD">
      <w:pPr>
        <w:keepNext/>
        <w:keepLines/>
        <w:rPr>
          <w:rStyle w:val="content"/>
          <w:b/>
        </w:rPr>
      </w:pPr>
      <w:r w:rsidRPr="00A104CD">
        <w:rPr>
          <w:rStyle w:val="content"/>
          <w:b/>
        </w:rPr>
        <w:t>DODATNI OPIS:</w:t>
      </w:r>
    </w:p>
    <w:p w14:paraId="788E0DB4" w14:textId="77777777" w:rsidR="00A104CD" w:rsidRPr="00B7608C" w:rsidRDefault="00A104CD" w:rsidP="00A104CD">
      <w:pPr>
        <w:keepNext/>
        <w:keepLines/>
        <w:rPr>
          <w:rStyle w:val="content"/>
          <w:b/>
          <w:color w:val="EEECE1" w:themeColor="background2"/>
        </w:rPr>
      </w:pPr>
    </w:p>
    <w:p w14:paraId="7CB0A3E7" w14:textId="77777777" w:rsidR="00A104CD" w:rsidRPr="00A104CD" w:rsidRDefault="00A104CD" w:rsidP="00A104CD">
      <w:pPr>
        <w:keepNext/>
        <w:keepLines/>
        <w:rPr>
          <w:rStyle w:val="content"/>
        </w:rPr>
      </w:pPr>
      <w:r w:rsidRPr="00A104CD">
        <w:rPr>
          <w:rStyle w:val="content"/>
        </w:rPr>
        <w:t xml:space="preserve">Pri naročniku je trenutno zaposlenih 640 oseb. </w:t>
      </w:r>
    </w:p>
    <w:p w14:paraId="1F8CDC51" w14:textId="77777777" w:rsidR="00A104CD" w:rsidRPr="00A104CD" w:rsidRDefault="00A104CD" w:rsidP="00A104CD"/>
    <w:p w14:paraId="79ECCB97" w14:textId="77777777" w:rsidR="00A104CD" w:rsidRPr="00A104CD" w:rsidRDefault="00A104CD" w:rsidP="00A104CD">
      <w:pPr>
        <w:keepNext/>
        <w:keepLines/>
        <w:rPr>
          <w:i/>
        </w:rPr>
      </w:pPr>
    </w:p>
    <w:p w14:paraId="0C4B5A97" w14:textId="77777777" w:rsidR="00A104CD" w:rsidRPr="00A104CD" w:rsidRDefault="00A104CD" w:rsidP="00A104CD">
      <w:pPr>
        <w:rPr>
          <w:b/>
        </w:rPr>
      </w:pPr>
    </w:p>
    <w:p w14:paraId="41DF1AB6" w14:textId="77777777" w:rsidR="00A104CD" w:rsidRPr="00B7608C" w:rsidRDefault="00A104CD" w:rsidP="00B7608C">
      <w:pPr>
        <w:pBdr>
          <w:top w:val="single" w:sz="4" w:space="1" w:color="auto"/>
          <w:left w:val="single" w:sz="4" w:space="4" w:color="auto"/>
          <w:bottom w:val="single" w:sz="4" w:space="1" w:color="auto"/>
          <w:right w:val="single" w:sz="4" w:space="4" w:color="auto"/>
        </w:pBdr>
        <w:rPr>
          <w:b/>
        </w:rPr>
      </w:pPr>
      <w:r w:rsidRPr="00B7608C">
        <w:rPr>
          <w:b/>
        </w:rPr>
        <w:t xml:space="preserve">ZAVAROVANJE POKLICNE ODGOVORNOSTI </w:t>
      </w:r>
    </w:p>
    <w:p w14:paraId="27109960" w14:textId="77777777" w:rsidR="00A104CD" w:rsidRPr="00A104CD" w:rsidRDefault="00A104CD" w:rsidP="00A104CD">
      <w:pPr>
        <w:rPr>
          <w:b/>
        </w:rPr>
      </w:pPr>
    </w:p>
    <w:p w14:paraId="42D8C8DF" w14:textId="77777777" w:rsidR="00A104CD" w:rsidRPr="00A104CD" w:rsidRDefault="00A104CD" w:rsidP="00A104CD">
      <w:pPr>
        <w:rPr>
          <w:b/>
        </w:rPr>
      </w:pPr>
    </w:p>
    <w:p w14:paraId="119EFA6A" w14:textId="77777777" w:rsidR="00A104CD" w:rsidRPr="00A104CD" w:rsidRDefault="00A104CD" w:rsidP="00A104CD">
      <w:pPr>
        <w:jc w:val="both"/>
      </w:pPr>
      <w:r w:rsidRPr="00A104CD">
        <w:t xml:space="preserve">Škoda zaradi civilno pravnih in kazensko pravnih zahtevkov </w:t>
      </w:r>
      <w:proofErr w:type="spellStart"/>
      <w:r w:rsidRPr="00A104CD">
        <w:t>zahtevkov</w:t>
      </w:r>
      <w:proofErr w:type="spellEnd"/>
      <w:r w:rsidRPr="00A104CD">
        <w:t>, ki jih oškodovanci (pacienti in njihovi svojci) uveljavljajo zoper URI – Soča ali osebje URI – Soča zaradi osebne škode, ki je posledica ravnanja (storitve ali opustitve) zdravstvenega osebja, za katerega odgovarja URI - Soča.</w:t>
      </w:r>
    </w:p>
    <w:p w14:paraId="1AF98176" w14:textId="77777777" w:rsidR="00A104CD" w:rsidRPr="00A104CD" w:rsidRDefault="00A104CD" w:rsidP="00A104CD">
      <w:pPr>
        <w:jc w:val="both"/>
      </w:pPr>
      <w:r w:rsidRPr="00A104CD">
        <w:t>Kritje se podaja za:</w:t>
      </w:r>
    </w:p>
    <w:p w14:paraId="70E8543F" w14:textId="77777777" w:rsidR="00A104CD" w:rsidRPr="00A104CD" w:rsidRDefault="00A104CD" w:rsidP="00F7633E">
      <w:pPr>
        <w:pStyle w:val="Odstavekseznama"/>
        <w:numPr>
          <w:ilvl w:val="0"/>
          <w:numId w:val="14"/>
        </w:numPr>
        <w:jc w:val="both"/>
        <w:rPr>
          <w:rFonts w:eastAsia="Calibri"/>
          <w:bCs/>
        </w:rPr>
      </w:pPr>
      <w:r w:rsidRPr="00A104CD">
        <w:rPr>
          <w:rFonts w:eastAsia="Calibri"/>
        </w:rPr>
        <w:t>zavarovanca (URI - Soča),</w:t>
      </w:r>
    </w:p>
    <w:p w14:paraId="1BF4E090" w14:textId="77777777" w:rsidR="00A104CD" w:rsidRPr="00A104CD" w:rsidRDefault="00A104CD" w:rsidP="00F7633E">
      <w:pPr>
        <w:pStyle w:val="Odstavekseznama"/>
        <w:numPr>
          <w:ilvl w:val="0"/>
          <w:numId w:val="14"/>
        </w:numPr>
        <w:jc w:val="both"/>
        <w:rPr>
          <w:rFonts w:eastAsia="Calibri"/>
          <w:bCs/>
        </w:rPr>
      </w:pPr>
      <w:r w:rsidRPr="00A104CD">
        <w:rPr>
          <w:rFonts w:eastAsia="Calibri"/>
        </w:rPr>
        <w:t>delavce URI - Soča v sklopu dejavnosti zdravstvene oskrbe za škode, ki jih povzročijo v času opravljanja svojih funkcij oziroma delovnih obveznosti,</w:t>
      </w:r>
    </w:p>
    <w:p w14:paraId="1C57A88A" w14:textId="77777777" w:rsidR="00A104CD" w:rsidRPr="00A104CD" w:rsidRDefault="00A104CD" w:rsidP="00F7633E">
      <w:pPr>
        <w:pStyle w:val="Odstavekseznama"/>
        <w:numPr>
          <w:ilvl w:val="0"/>
          <w:numId w:val="14"/>
        </w:numPr>
        <w:jc w:val="both"/>
        <w:rPr>
          <w:rFonts w:eastAsia="Calibri"/>
          <w:bCs/>
        </w:rPr>
      </w:pPr>
      <w:r w:rsidRPr="00A104CD">
        <w:rPr>
          <w:rFonts w:eastAsia="Calibri"/>
        </w:rPr>
        <w:t xml:space="preserve">dediči, zakonci ali zunaj zakonski partnerji, zakoniti zastopniki, pooblaščenci ali zastopniki premoženja fizičnih oseb navedenih pod (2) drugo alinejo te določbe in sicer samo za zahtevke, ki izvirajo iz ravnanja fizičnih oseb po navedenih gornjih alinejah. Zahtevki, ki izvirajo iz ravnanja zakonca ali zunajzakonskega partnerja, zakonitih zastopnikov, dedičev, pooblaščencev ali zastopnikov premoženja, s tem zavarovanjem niso kriti, </w:t>
      </w:r>
    </w:p>
    <w:p w14:paraId="69E980C2" w14:textId="77777777" w:rsidR="00A104CD" w:rsidRPr="00A104CD" w:rsidRDefault="00A104CD" w:rsidP="00F7633E">
      <w:pPr>
        <w:pStyle w:val="Odstavekseznama"/>
        <w:numPr>
          <w:ilvl w:val="0"/>
          <w:numId w:val="14"/>
        </w:numPr>
        <w:jc w:val="both"/>
        <w:rPr>
          <w:rFonts w:eastAsia="Calibri"/>
          <w:bCs/>
        </w:rPr>
      </w:pPr>
      <w:r w:rsidRPr="00A104CD">
        <w:rPr>
          <w:rFonts w:eastAsia="Calibri"/>
        </w:rPr>
        <w:t>vse ostalo osebje ki pod odgovornostjo mentorstva osebja zavarovanca opravljajo dejavnost zdravstvene oskrbe.</w:t>
      </w:r>
    </w:p>
    <w:p w14:paraId="3DFD8F62" w14:textId="77777777" w:rsidR="00A104CD" w:rsidRPr="00A104CD" w:rsidRDefault="00A104CD" w:rsidP="00A104CD"/>
    <w:p w14:paraId="43727493" w14:textId="77777777" w:rsidR="00A104CD" w:rsidRPr="00A104CD" w:rsidRDefault="00A104CD" w:rsidP="00A104CD">
      <w:r w:rsidRPr="00A104CD">
        <w:t>Limit kritja za posamezen škodni primer : 150.000,00 EUR</w:t>
      </w:r>
    </w:p>
    <w:p w14:paraId="18EEFA4E" w14:textId="77777777" w:rsidR="00A104CD" w:rsidRPr="00A104CD" w:rsidRDefault="00A104CD" w:rsidP="00F7633E">
      <w:pPr>
        <w:pStyle w:val="Odstavekseznama"/>
        <w:numPr>
          <w:ilvl w:val="0"/>
          <w:numId w:val="14"/>
        </w:numPr>
      </w:pPr>
      <w:r w:rsidRPr="00A104CD">
        <w:t>brez soudeležbe</w:t>
      </w:r>
    </w:p>
    <w:p w14:paraId="23054014" w14:textId="77777777" w:rsidR="00A104CD" w:rsidRPr="00A104CD" w:rsidRDefault="00A104CD" w:rsidP="00F7633E">
      <w:pPr>
        <w:keepNext/>
        <w:keepLines/>
        <w:numPr>
          <w:ilvl w:val="0"/>
          <w:numId w:val="14"/>
        </w:numPr>
        <w:spacing w:line="276" w:lineRule="auto"/>
      </w:pPr>
      <w:r w:rsidRPr="00A104CD">
        <w:t>3 x letni agregat</w:t>
      </w:r>
    </w:p>
    <w:p w14:paraId="1B780C85" w14:textId="77777777" w:rsidR="00A104CD" w:rsidRPr="00A104CD" w:rsidRDefault="00A104CD" w:rsidP="00A104CD">
      <w:pPr>
        <w:ind w:left="426"/>
      </w:pPr>
    </w:p>
    <w:p w14:paraId="67850835" w14:textId="77777777" w:rsidR="00A104CD" w:rsidRPr="00A104CD" w:rsidRDefault="00A104CD" w:rsidP="00A104CD">
      <w:pPr>
        <w:pStyle w:val="Odstavekseznama"/>
        <w:ind w:left="0"/>
        <w:rPr>
          <w:rFonts w:eastAsia="Calibri"/>
          <w:bCs/>
        </w:rPr>
      </w:pPr>
    </w:p>
    <w:p w14:paraId="7598B470" w14:textId="77777777" w:rsidR="00A104CD" w:rsidRPr="00A104CD" w:rsidRDefault="00A104CD" w:rsidP="00A104CD">
      <w:pPr>
        <w:pStyle w:val="Odstavekseznama"/>
        <w:ind w:left="0"/>
        <w:rPr>
          <w:rFonts w:eastAsia="Calibri"/>
          <w:bCs/>
        </w:rPr>
      </w:pPr>
      <w:r w:rsidRPr="00A104CD">
        <w:rPr>
          <w:rFonts w:eastAsia="Calibri"/>
        </w:rPr>
        <w:t xml:space="preserve">Kritje se podaja za: </w:t>
      </w:r>
    </w:p>
    <w:p w14:paraId="7E4F2F0F" w14:textId="77777777" w:rsidR="00A104CD" w:rsidRPr="00A104CD" w:rsidRDefault="00A104CD" w:rsidP="00F7633E">
      <w:pPr>
        <w:numPr>
          <w:ilvl w:val="0"/>
          <w:numId w:val="15"/>
        </w:numPr>
        <w:jc w:val="both"/>
        <w:rPr>
          <w:b/>
          <w:lang w:val="it-IT"/>
        </w:rPr>
      </w:pPr>
      <w:r w:rsidRPr="00A104CD">
        <w:t xml:space="preserve">42 zdravnikov </w:t>
      </w:r>
    </w:p>
    <w:p w14:paraId="3ECD54C0" w14:textId="77777777" w:rsidR="00A104CD" w:rsidRPr="00A104CD" w:rsidRDefault="00A104CD" w:rsidP="00F7633E">
      <w:pPr>
        <w:numPr>
          <w:ilvl w:val="0"/>
          <w:numId w:val="15"/>
        </w:numPr>
        <w:jc w:val="both"/>
        <w:rPr>
          <w:lang w:val="it-IT"/>
        </w:rPr>
      </w:pPr>
      <w:r w:rsidRPr="00A104CD">
        <w:rPr>
          <w:lang w:val="it-IT"/>
        </w:rPr>
        <w:t xml:space="preserve">14 </w:t>
      </w:r>
      <w:proofErr w:type="spellStart"/>
      <w:r w:rsidRPr="00A104CD">
        <w:rPr>
          <w:lang w:val="it-IT"/>
        </w:rPr>
        <w:t>farmacevtskih</w:t>
      </w:r>
      <w:proofErr w:type="spellEnd"/>
      <w:r w:rsidRPr="00A104CD">
        <w:rPr>
          <w:lang w:val="it-IT"/>
        </w:rPr>
        <w:t xml:space="preserve"> </w:t>
      </w:r>
      <w:proofErr w:type="spellStart"/>
      <w:r w:rsidRPr="00A104CD">
        <w:rPr>
          <w:lang w:val="it-IT"/>
        </w:rPr>
        <w:t>strokovnih</w:t>
      </w:r>
      <w:proofErr w:type="spellEnd"/>
      <w:r w:rsidRPr="00A104CD">
        <w:rPr>
          <w:lang w:val="it-IT"/>
        </w:rPr>
        <w:t xml:space="preserve"> </w:t>
      </w:r>
      <w:proofErr w:type="spellStart"/>
      <w:r w:rsidRPr="00A104CD">
        <w:rPr>
          <w:lang w:val="it-IT"/>
        </w:rPr>
        <w:t>delavcev</w:t>
      </w:r>
      <w:proofErr w:type="spellEnd"/>
    </w:p>
    <w:p w14:paraId="66391ECB" w14:textId="77777777" w:rsidR="00A104CD" w:rsidRPr="00A104CD" w:rsidRDefault="00A104CD" w:rsidP="00A104CD">
      <w:pPr>
        <w:rPr>
          <w:b/>
        </w:rPr>
      </w:pPr>
    </w:p>
    <w:p w14:paraId="385F31CE" w14:textId="77777777" w:rsidR="00A104CD" w:rsidRPr="00A104CD" w:rsidRDefault="00A104CD" w:rsidP="00A104CD">
      <w:pPr>
        <w:rPr>
          <w:b/>
          <w:highlight w:val="yellow"/>
        </w:rPr>
      </w:pPr>
    </w:p>
    <w:p w14:paraId="3706806E" w14:textId="77777777" w:rsidR="00A104CD" w:rsidRPr="00A104CD" w:rsidRDefault="00A104CD" w:rsidP="00A104CD">
      <w:pPr>
        <w:rPr>
          <w:b/>
          <w:highlight w:val="yellow"/>
        </w:rPr>
      </w:pPr>
    </w:p>
    <w:p w14:paraId="0F79D893" w14:textId="77777777" w:rsidR="00A104CD" w:rsidRPr="00A104CD" w:rsidRDefault="00A104CD" w:rsidP="00FA6FC8">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t>ZAVAROVANJE VOZIL</w:t>
      </w:r>
    </w:p>
    <w:p w14:paraId="5076465C" w14:textId="77777777" w:rsidR="00A104CD" w:rsidRPr="00A104CD" w:rsidRDefault="00A104CD" w:rsidP="00A104CD">
      <w:pPr>
        <w:rPr>
          <w:b/>
        </w:rPr>
      </w:pPr>
    </w:p>
    <w:p w14:paraId="647611C9" w14:textId="77777777" w:rsidR="00A104CD" w:rsidRPr="00A104CD" w:rsidRDefault="00A104CD" w:rsidP="00A104CD">
      <w:pPr>
        <w:rPr>
          <w:b/>
        </w:rPr>
      </w:pPr>
    </w:p>
    <w:p w14:paraId="2095281C" w14:textId="77777777" w:rsidR="00A104CD" w:rsidRPr="00A104CD" w:rsidRDefault="00A104CD" w:rsidP="00A104CD">
      <w:pPr>
        <w:pStyle w:val="Naslov1"/>
        <w:keepLines/>
        <w:numPr>
          <w:ilvl w:val="0"/>
          <w:numId w:val="0"/>
        </w:numPr>
        <w:jc w:val="both"/>
        <w:rPr>
          <w:rFonts w:ascii="Times New Roman" w:eastAsia="Calibri" w:hAnsi="Times New Roman" w:cs="Times New Roman"/>
          <w:b w:val="0"/>
          <w:sz w:val="24"/>
          <w:szCs w:val="24"/>
          <w:lang w:eastAsia="en-US"/>
        </w:rPr>
      </w:pPr>
      <w:r w:rsidRPr="00A104CD">
        <w:rPr>
          <w:rFonts w:ascii="Times New Roman" w:eastAsia="Calibri" w:hAnsi="Times New Roman" w:cs="Times New Roman"/>
          <w:b w:val="0"/>
          <w:sz w:val="24"/>
          <w:szCs w:val="24"/>
          <w:lang w:eastAsia="en-US"/>
        </w:rPr>
        <w:lastRenderedPageBreak/>
        <w:t>1. Zavarovanje avtomobilske odgovornosti po splošnih pogojih zavarovalnice na zavarovalno vsoto :</w:t>
      </w:r>
    </w:p>
    <w:p w14:paraId="153076B8" w14:textId="77777777" w:rsidR="00A104CD" w:rsidRPr="00A104CD" w:rsidRDefault="00A104CD" w:rsidP="00F7633E">
      <w:pPr>
        <w:pStyle w:val="Odstavekseznama"/>
        <w:keepNext/>
        <w:keepLines/>
        <w:numPr>
          <w:ilvl w:val="0"/>
          <w:numId w:val="38"/>
        </w:numPr>
        <w:contextualSpacing/>
        <w:jc w:val="both"/>
        <w:rPr>
          <w:rFonts w:eastAsia="Calibri"/>
          <w:bCs/>
        </w:rPr>
      </w:pPr>
      <w:r w:rsidRPr="00A104CD">
        <w:rPr>
          <w:rFonts w:eastAsia="Calibri"/>
          <w:bCs/>
        </w:rPr>
        <w:t>za škodo zaradi smrti, telesnih poškodb ali prizadetega zdravja oseb</w:t>
      </w:r>
    </w:p>
    <w:p w14:paraId="7F471B53" w14:textId="77777777" w:rsidR="00A104CD" w:rsidRPr="00A104CD" w:rsidRDefault="00A104CD" w:rsidP="00F7633E">
      <w:pPr>
        <w:pStyle w:val="Odstavekseznama"/>
        <w:keepNext/>
        <w:keepLines/>
        <w:numPr>
          <w:ilvl w:val="0"/>
          <w:numId w:val="38"/>
        </w:numPr>
        <w:contextualSpacing/>
        <w:jc w:val="both"/>
        <w:rPr>
          <w:rFonts w:eastAsia="Calibri"/>
          <w:bCs/>
        </w:rPr>
      </w:pPr>
      <w:r w:rsidRPr="00A104CD">
        <w:rPr>
          <w:rFonts w:eastAsia="Calibri"/>
          <w:bCs/>
        </w:rPr>
        <w:t xml:space="preserve">za škodo zaradi uničenja ali poškodovanja stvari </w:t>
      </w:r>
    </w:p>
    <w:p w14:paraId="65F03EFA" w14:textId="77777777" w:rsidR="00A104CD" w:rsidRPr="00A104CD" w:rsidRDefault="00A104CD" w:rsidP="00A104CD">
      <w:pPr>
        <w:pStyle w:val="Odstavekseznama"/>
        <w:keepNext/>
        <w:keepLines/>
        <w:ind w:left="0"/>
        <w:jc w:val="both"/>
        <w:rPr>
          <w:rFonts w:eastAsia="Calibri"/>
          <w:bCs/>
        </w:rPr>
      </w:pPr>
    </w:p>
    <w:p w14:paraId="4CACF887" w14:textId="77777777" w:rsidR="00A104CD" w:rsidRPr="00A104CD" w:rsidRDefault="00A104CD" w:rsidP="00A104CD">
      <w:pPr>
        <w:keepNext/>
        <w:keepLines/>
        <w:jc w:val="both"/>
      </w:pPr>
      <w:r w:rsidRPr="00A104CD">
        <w:t xml:space="preserve">Zavarovanje voznika za škodo zaradi telesnih poškodb po splošnih pogojih zavarovalnice </w:t>
      </w:r>
    </w:p>
    <w:p w14:paraId="22C7289D" w14:textId="77777777" w:rsidR="00A104CD" w:rsidRPr="00A104CD" w:rsidRDefault="00A104CD" w:rsidP="00A104CD">
      <w:pPr>
        <w:pStyle w:val="Naslov1"/>
        <w:keepLines/>
        <w:numPr>
          <w:ilvl w:val="0"/>
          <w:numId w:val="0"/>
        </w:numPr>
        <w:jc w:val="both"/>
        <w:rPr>
          <w:rFonts w:ascii="Times New Roman" w:eastAsia="Calibri" w:hAnsi="Times New Roman" w:cs="Times New Roman"/>
          <w:b w:val="0"/>
          <w:sz w:val="24"/>
          <w:szCs w:val="24"/>
          <w:lang w:eastAsia="en-US"/>
        </w:rPr>
      </w:pPr>
      <w:r w:rsidRPr="00A104CD">
        <w:rPr>
          <w:rFonts w:ascii="Times New Roman" w:eastAsia="Calibri" w:hAnsi="Times New Roman" w:cs="Times New Roman"/>
          <w:b w:val="0"/>
          <w:sz w:val="24"/>
          <w:szCs w:val="24"/>
          <w:lang w:eastAsia="en-US"/>
        </w:rPr>
        <w:t>2. Zavarovanje avtomobilskega kaska po splošnih pogojih zavarovalnice :</w:t>
      </w:r>
    </w:p>
    <w:p w14:paraId="4D6DD325" w14:textId="77777777" w:rsidR="00A104CD" w:rsidRPr="00A104CD" w:rsidRDefault="00A104CD" w:rsidP="00A104CD">
      <w:pPr>
        <w:keepNext/>
        <w:keepLines/>
        <w:jc w:val="both"/>
      </w:pPr>
      <w:r w:rsidRPr="00A104CD">
        <w:t>Splošno zavarovanje za sklope nevarnosti z 1% odbitne franšize od nabavne vrednosti novega vozila.</w:t>
      </w:r>
    </w:p>
    <w:p w14:paraId="094A108E" w14:textId="77777777" w:rsidR="00A104CD" w:rsidRPr="00A104CD" w:rsidRDefault="00A104CD" w:rsidP="00A104CD">
      <w:pPr>
        <w:keepNext/>
        <w:keepLines/>
        <w:jc w:val="both"/>
      </w:pPr>
      <w:r w:rsidRPr="00A104CD">
        <w:t>Delno zavarovanje po kombinaciji :</w:t>
      </w:r>
    </w:p>
    <w:p w14:paraId="7969D074" w14:textId="77777777" w:rsidR="00A104CD" w:rsidRPr="00A104CD" w:rsidRDefault="00A104CD" w:rsidP="00F7633E">
      <w:pPr>
        <w:keepNext/>
        <w:keepLines/>
        <w:numPr>
          <w:ilvl w:val="0"/>
          <w:numId w:val="39"/>
        </w:numPr>
        <w:jc w:val="both"/>
      </w:pPr>
      <w:r w:rsidRPr="00A104CD">
        <w:t>razbitje in poškodovanje stekel</w:t>
      </w:r>
    </w:p>
    <w:p w14:paraId="6B6EED2C" w14:textId="77777777" w:rsidR="00A104CD" w:rsidRPr="00A104CD" w:rsidRDefault="00A104CD" w:rsidP="00F7633E">
      <w:pPr>
        <w:keepNext/>
        <w:keepLines/>
        <w:numPr>
          <w:ilvl w:val="0"/>
          <w:numId w:val="39"/>
        </w:numPr>
        <w:jc w:val="both"/>
      </w:pPr>
      <w:r w:rsidRPr="00A104CD">
        <w:t>dotik živali</w:t>
      </w:r>
    </w:p>
    <w:p w14:paraId="198D94B7" w14:textId="77777777" w:rsidR="00A104CD" w:rsidRPr="00A104CD" w:rsidRDefault="00A104CD" w:rsidP="00F7633E">
      <w:pPr>
        <w:keepNext/>
        <w:keepLines/>
        <w:numPr>
          <w:ilvl w:val="0"/>
          <w:numId w:val="39"/>
        </w:numPr>
        <w:jc w:val="both"/>
      </w:pPr>
      <w:r w:rsidRPr="00A104CD">
        <w:t>ogledala in svetlobna telesa</w:t>
      </w:r>
    </w:p>
    <w:p w14:paraId="678F0153" w14:textId="77777777" w:rsidR="00A104CD" w:rsidRPr="00A104CD" w:rsidRDefault="00A104CD" w:rsidP="00F7633E">
      <w:pPr>
        <w:keepNext/>
        <w:keepLines/>
        <w:numPr>
          <w:ilvl w:val="0"/>
          <w:numId w:val="39"/>
        </w:numPr>
        <w:jc w:val="both"/>
      </w:pPr>
      <w:r w:rsidRPr="00A104CD">
        <w:t>škoda na parkiranem vozilu</w:t>
      </w:r>
    </w:p>
    <w:p w14:paraId="7432CCFA" w14:textId="77777777" w:rsidR="00A104CD" w:rsidRPr="00A104CD" w:rsidRDefault="00A104CD" w:rsidP="00F7633E">
      <w:pPr>
        <w:keepNext/>
        <w:keepLines/>
        <w:numPr>
          <w:ilvl w:val="0"/>
          <w:numId w:val="39"/>
        </w:numPr>
        <w:jc w:val="both"/>
      </w:pPr>
      <w:r w:rsidRPr="00A104CD">
        <w:t>tatvina (vključno ključi vozila)</w:t>
      </w:r>
    </w:p>
    <w:p w14:paraId="5BEE8E60" w14:textId="77777777" w:rsidR="00A104CD" w:rsidRPr="00A104CD" w:rsidRDefault="00A104CD" w:rsidP="00F7633E">
      <w:pPr>
        <w:keepNext/>
        <w:keepLines/>
        <w:numPr>
          <w:ilvl w:val="0"/>
          <w:numId w:val="39"/>
        </w:numPr>
        <w:tabs>
          <w:tab w:val="clear" w:pos="720"/>
          <w:tab w:val="num" w:pos="284"/>
        </w:tabs>
        <w:jc w:val="both"/>
      </w:pPr>
      <w:r w:rsidRPr="00A104CD">
        <w:t>naravne, elementarne nesreče</w:t>
      </w:r>
    </w:p>
    <w:p w14:paraId="69D8E6F1" w14:textId="77777777" w:rsidR="00A104CD" w:rsidRPr="00A104CD" w:rsidRDefault="00A104CD" w:rsidP="00F7633E">
      <w:pPr>
        <w:keepNext/>
        <w:keepLines/>
        <w:numPr>
          <w:ilvl w:val="0"/>
          <w:numId w:val="39"/>
        </w:numPr>
        <w:jc w:val="both"/>
      </w:pPr>
      <w:r w:rsidRPr="00A104CD">
        <w:t>nadomestno vozilo</w:t>
      </w:r>
    </w:p>
    <w:p w14:paraId="4120A53C" w14:textId="77777777" w:rsidR="00A104CD" w:rsidRPr="00A104CD" w:rsidRDefault="00A104CD" w:rsidP="00A104CD">
      <w:pPr>
        <w:keepNext/>
        <w:keepLines/>
        <w:jc w:val="both"/>
      </w:pPr>
    </w:p>
    <w:p w14:paraId="1C6FC80A" w14:textId="77777777" w:rsidR="00A104CD" w:rsidRPr="00A104CD" w:rsidRDefault="00A104CD" w:rsidP="00A104CD">
      <w:pPr>
        <w:keepNext/>
        <w:keepLines/>
        <w:jc w:val="both"/>
      </w:pPr>
      <w:r w:rsidRPr="00A104CD">
        <w:t>brez odbitne franšize.</w:t>
      </w:r>
    </w:p>
    <w:p w14:paraId="0759E7ED" w14:textId="77777777" w:rsidR="00A104CD" w:rsidRPr="00A104CD" w:rsidRDefault="00A104CD" w:rsidP="00A104CD">
      <w:pPr>
        <w:keepNext/>
        <w:keepLines/>
        <w:ind w:left="720"/>
        <w:jc w:val="both"/>
      </w:pPr>
    </w:p>
    <w:p w14:paraId="1F231CBB" w14:textId="77777777" w:rsidR="00A104CD" w:rsidRPr="00A104CD" w:rsidRDefault="00A104CD" w:rsidP="00A104CD">
      <w:pPr>
        <w:keepNext/>
        <w:keepLines/>
        <w:jc w:val="both"/>
      </w:pPr>
      <w:r w:rsidRPr="00A104CD">
        <w:t xml:space="preserve">3. Zavarovanje avtomobilske asistence po splošnih pogojih zavarovalnice, najširše kritje. </w:t>
      </w:r>
    </w:p>
    <w:p w14:paraId="2111FD2A" w14:textId="77777777" w:rsidR="00A104CD" w:rsidRPr="00A104CD" w:rsidRDefault="00A104CD" w:rsidP="00A104CD">
      <w:pPr>
        <w:keepNext/>
        <w:keepLines/>
        <w:jc w:val="both"/>
      </w:pPr>
      <w:r w:rsidRPr="00A104CD">
        <w:t>4. Nezgodno zavarovanje po splošnih pogojih zavarovalnice, sklenjeno za voznika in vse potnike, na zavarovalno vsoto za primer smrti 12.500,00 EUR in za primer invalidnosti 25.000,00 EUR po osebi.</w:t>
      </w:r>
    </w:p>
    <w:p w14:paraId="4A29F5D2" w14:textId="77777777" w:rsidR="00A104CD" w:rsidRPr="00A104CD" w:rsidRDefault="00A104CD" w:rsidP="00A104CD">
      <w:pPr>
        <w:rPr>
          <w:b/>
        </w:rPr>
      </w:pPr>
    </w:p>
    <w:p w14:paraId="46C850A8" w14:textId="77777777" w:rsidR="00A104CD" w:rsidRPr="00A104CD" w:rsidRDefault="00A104CD" w:rsidP="00A104CD">
      <w:pPr>
        <w:pStyle w:val="Telobesedila-zamik"/>
        <w:ind w:left="0"/>
        <w:rPr>
          <w:i w:val="0"/>
          <w:sz w:val="24"/>
          <w:szCs w:val="24"/>
        </w:rPr>
      </w:pPr>
      <w:r w:rsidRPr="00A104CD">
        <w:rPr>
          <w:i w:val="0"/>
          <w:sz w:val="24"/>
          <w:szCs w:val="24"/>
        </w:rPr>
        <w:t xml:space="preserve">Morebitna dodatna oprema je upoštevana v vrednosti vozila. </w:t>
      </w:r>
    </w:p>
    <w:p w14:paraId="0DCB0EEE" w14:textId="77777777" w:rsidR="00A104CD" w:rsidRPr="00A104CD" w:rsidRDefault="00A104CD" w:rsidP="00A104CD">
      <w:pPr>
        <w:pStyle w:val="Telobesedila-zamik"/>
        <w:ind w:left="0"/>
        <w:rPr>
          <w:i w:val="0"/>
          <w:sz w:val="24"/>
          <w:szCs w:val="24"/>
        </w:rPr>
      </w:pPr>
      <w:r w:rsidRPr="00A104CD">
        <w:rPr>
          <w:i w:val="0"/>
          <w:sz w:val="24"/>
          <w:szCs w:val="24"/>
        </w:rPr>
        <w:t>Bonus/</w:t>
      </w:r>
      <w:proofErr w:type="spellStart"/>
      <w:r w:rsidRPr="00A104CD">
        <w:rPr>
          <w:i w:val="0"/>
          <w:sz w:val="24"/>
          <w:szCs w:val="24"/>
        </w:rPr>
        <w:t>malus</w:t>
      </w:r>
      <w:proofErr w:type="spellEnd"/>
      <w:r w:rsidRPr="00A104CD">
        <w:rPr>
          <w:i w:val="0"/>
          <w:sz w:val="24"/>
          <w:szCs w:val="24"/>
        </w:rPr>
        <w:t xml:space="preserve"> : individualni. Ponudnik lahko sam določi premijske razrede vozil, ki pa ne smejo biti višji od obstoječih (50 % popusta). </w:t>
      </w:r>
    </w:p>
    <w:p w14:paraId="42088864" w14:textId="77777777" w:rsidR="00B61EFF" w:rsidRPr="00A104CD" w:rsidRDefault="00B61EFF" w:rsidP="00793252"/>
    <w:p w14:paraId="5C654C8D" w14:textId="77777777" w:rsidR="002919DD" w:rsidRPr="00A104CD" w:rsidRDefault="002919DD" w:rsidP="00793252">
      <w:pPr>
        <w:rPr>
          <w:b/>
        </w:rPr>
      </w:pPr>
    </w:p>
    <w:p w14:paraId="3536B077" w14:textId="77777777" w:rsidR="00793252" w:rsidRPr="00A104CD" w:rsidRDefault="00793252" w:rsidP="00FA6FC8">
      <w:pPr>
        <w:pBdr>
          <w:top w:val="single" w:sz="4" w:space="1" w:color="auto"/>
          <w:left w:val="single" w:sz="4" w:space="4" w:color="auto"/>
          <w:bottom w:val="single" w:sz="4" w:space="1" w:color="auto"/>
          <w:right w:val="single" w:sz="4" w:space="4" w:color="auto"/>
        </w:pBdr>
        <w:rPr>
          <w:b/>
        </w:rPr>
      </w:pPr>
      <w:r w:rsidRPr="00A104CD">
        <w:rPr>
          <w:b/>
        </w:rPr>
        <w:t>SKLENITEV ZAVAROVALNE POGODBE</w:t>
      </w:r>
    </w:p>
    <w:p w14:paraId="0E1C86A5" w14:textId="77777777" w:rsidR="00793252" w:rsidRPr="00A104CD" w:rsidRDefault="00793252" w:rsidP="00793252"/>
    <w:p w14:paraId="7766315E" w14:textId="77777777" w:rsidR="00793252" w:rsidRPr="00A104CD" w:rsidRDefault="00793252" w:rsidP="00793252">
      <w:pPr>
        <w:jc w:val="both"/>
      </w:pPr>
      <w:r w:rsidRPr="00A104CD">
        <w:t>Z izbranim ponudnikom bo naročnik sklenil zavarovalno pogodbo v roku 8 dni po izteku roka za revizijo na sklep o izbiri. Ne glede na datum sklenitve zavarovalne pogodbe ponudnik zagotavlja z razpisno dokumentacijo določena zavarov</w:t>
      </w:r>
      <w:r w:rsidR="004B0CFD" w:rsidRPr="00A104CD">
        <w:t>anja naročnika od 00.00 ure 01.10</w:t>
      </w:r>
      <w:r w:rsidRPr="00A104CD">
        <w:t>.201</w:t>
      </w:r>
      <w:r w:rsidR="002919DD" w:rsidRPr="00A104CD">
        <w:t>8</w:t>
      </w:r>
      <w:r w:rsidRPr="00A104CD">
        <w:t xml:space="preserve"> dalje do 24.00 ure 3</w:t>
      </w:r>
      <w:r w:rsidR="004B0CFD" w:rsidRPr="00A104CD">
        <w:t>0</w:t>
      </w:r>
      <w:r w:rsidRPr="00A104CD">
        <w:t>.</w:t>
      </w:r>
      <w:r w:rsidR="00A32C5F" w:rsidRPr="00A104CD">
        <w:t xml:space="preserve"> </w:t>
      </w:r>
      <w:r w:rsidR="004B0CFD" w:rsidRPr="00A104CD">
        <w:t>9</w:t>
      </w:r>
      <w:r w:rsidRPr="00A104CD">
        <w:t>.</w:t>
      </w:r>
      <w:r w:rsidR="00A32C5F" w:rsidRPr="00A104CD">
        <w:t xml:space="preserve"> </w:t>
      </w:r>
      <w:r w:rsidRPr="00A104CD">
        <w:t>20</w:t>
      </w:r>
      <w:r w:rsidR="002919DD" w:rsidRPr="00A104CD">
        <w:t>22</w:t>
      </w:r>
      <w:r w:rsidRPr="00A104CD">
        <w:t xml:space="preserve"> in bo to zavezo potrdil z izdajo potrdila o kritju</w:t>
      </w:r>
      <w:r w:rsidR="00640E8E" w:rsidRPr="00A104CD">
        <w:t xml:space="preserve"> (Razpisni obrazec št. </w:t>
      </w:r>
      <w:r w:rsidR="00A32C5F" w:rsidRPr="00A104CD">
        <w:t>10</w:t>
      </w:r>
      <w:r w:rsidR="00640E8E" w:rsidRPr="00A104CD">
        <w:t>)</w:t>
      </w:r>
      <w:r w:rsidRPr="00A104CD">
        <w:t>.</w:t>
      </w:r>
    </w:p>
    <w:p w14:paraId="2680E3A7" w14:textId="77777777" w:rsidR="00FC2778" w:rsidRPr="00A104CD" w:rsidRDefault="00FC2778" w:rsidP="00793252">
      <w:pPr>
        <w:jc w:val="both"/>
      </w:pPr>
    </w:p>
    <w:p w14:paraId="39AA44ED" w14:textId="77777777" w:rsidR="00793252" w:rsidRPr="00A104CD" w:rsidRDefault="00793252" w:rsidP="00FA6FC8">
      <w:pPr>
        <w:pBdr>
          <w:top w:val="single" w:sz="4" w:space="1" w:color="auto"/>
          <w:left w:val="single" w:sz="4" w:space="4" w:color="auto"/>
          <w:bottom w:val="single" w:sz="4" w:space="1" w:color="auto"/>
          <w:right w:val="single" w:sz="4" w:space="4" w:color="auto"/>
        </w:pBdr>
        <w:jc w:val="both"/>
        <w:rPr>
          <w:b/>
        </w:rPr>
      </w:pPr>
      <w:r w:rsidRPr="00A104CD">
        <w:rPr>
          <w:b/>
        </w:rPr>
        <w:t>IZRAVNAVA PREMIJE GLEDE NA ŠKODNI REZULTAT</w:t>
      </w:r>
    </w:p>
    <w:p w14:paraId="542307F8" w14:textId="77777777" w:rsidR="00793252" w:rsidRPr="00A104CD" w:rsidRDefault="00793252" w:rsidP="00793252">
      <w:pPr>
        <w:jc w:val="both"/>
        <w:rPr>
          <w:b/>
        </w:rPr>
      </w:pPr>
    </w:p>
    <w:p w14:paraId="5EF5A70F" w14:textId="77777777" w:rsidR="00793252" w:rsidRPr="00A104CD" w:rsidRDefault="00793252" w:rsidP="00793252">
      <w:pPr>
        <w:jc w:val="both"/>
      </w:pPr>
      <w:r w:rsidRPr="00A104CD">
        <w:t>Zavarovalnica naročniku povrne del plačane premije preteklega zavarovalnega leta glede na škodni rezultat (non-</w:t>
      </w:r>
      <w:proofErr w:type="spellStart"/>
      <w:r w:rsidRPr="00A104CD">
        <w:t>claim</w:t>
      </w:r>
      <w:proofErr w:type="spellEnd"/>
      <w:r w:rsidRPr="00A104CD">
        <w:t xml:space="preserve"> bonus) in sicer po ključu:</w:t>
      </w:r>
    </w:p>
    <w:p w14:paraId="1116CEDB" w14:textId="77777777" w:rsidR="00793252" w:rsidRPr="00A104CD" w:rsidRDefault="00793252" w:rsidP="00793252">
      <w:pPr>
        <w:jc w:val="both"/>
      </w:pPr>
    </w:p>
    <w:p w14:paraId="330A6A52" w14:textId="77777777" w:rsidR="00793252" w:rsidRPr="00A104CD" w:rsidRDefault="00793252" w:rsidP="00793252">
      <w:pPr>
        <w:jc w:val="both"/>
      </w:pPr>
      <w:r w:rsidRPr="00A104CD">
        <w:t xml:space="preserve">ŠR (Škodni rezultat) = </w:t>
      </w:r>
      <m:oMath>
        <m:f>
          <m:fPr>
            <m:ctrlPr>
              <w:rPr>
                <w:rFonts w:ascii="Cambria Math" w:hAnsi="Cambria Math"/>
                <w:i/>
              </w:rPr>
            </m:ctrlPr>
          </m:fPr>
          <m:num>
            <m:r>
              <w:rPr>
                <w:rFonts w:ascii="Cambria Math" w:hAnsi="Cambria Math"/>
              </w:rPr>
              <m:t>Škode</m:t>
            </m:r>
          </m:num>
          <m:den>
            <m:r>
              <w:rPr>
                <w:rFonts w:ascii="Cambria Math" w:hAnsi="Cambria Math"/>
              </w:rPr>
              <m:t>Premija</m:t>
            </m:r>
          </m:den>
        </m:f>
      </m:oMath>
    </w:p>
    <w:p w14:paraId="319D9F8F" w14:textId="77777777" w:rsidR="00793252" w:rsidRPr="00A104CD" w:rsidRDefault="00793252" w:rsidP="00793252">
      <w:pPr>
        <w:jc w:val="both"/>
      </w:pPr>
    </w:p>
    <w:p w14:paraId="06FF0DA4" w14:textId="77777777" w:rsidR="00793252" w:rsidRPr="00A104CD" w:rsidRDefault="00793252" w:rsidP="00793252">
      <w:r w:rsidRPr="00A104CD">
        <w:t>NCB = non-</w:t>
      </w:r>
      <w:proofErr w:type="spellStart"/>
      <w:r w:rsidRPr="00A104CD">
        <w:t>claim</w:t>
      </w:r>
      <w:proofErr w:type="spellEnd"/>
      <w:r w:rsidRPr="00A104CD">
        <w:t xml:space="preserve"> bonus</w:t>
      </w:r>
    </w:p>
    <w:p w14:paraId="01BAF425" w14:textId="77777777" w:rsidR="00793252" w:rsidRPr="00A104CD" w:rsidRDefault="00793252" w:rsidP="00793252"/>
    <w:tbl>
      <w:tblPr>
        <w:tblStyle w:val="Tabelamrea"/>
        <w:tblW w:w="0" w:type="auto"/>
        <w:tblLook w:val="04A0" w:firstRow="1" w:lastRow="0" w:firstColumn="1" w:lastColumn="0" w:noHBand="0" w:noVBand="1"/>
      </w:tblPr>
      <w:tblGrid>
        <w:gridCol w:w="1384"/>
        <w:gridCol w:w="1134"/>
      </w:tblGrid>
      <w:tr w:rsidR="00793252" w:rsidRPr="00A104CD" w14:paraId="1E0372B7" w14:textId="77777777" w:rsidTr="00730B1C">
        <w:tc>
          <w:tcPr>
            <w:tcW w:w="1384" w:type="dxa"/>
          </w:tcPr>
          <w:p w14:paraId="7C34DF51" w14:textId="77777777" w:rsidR="00793252" w:rsidRPr="00A104CD" w:rsidRDefault="00793252" w:rsidP="00730B1C">
            <w:r w:rsidRPr="00A104CD">
              <w:t>ŠR</w:t>
            </w:r>
          </w:p>
        </w:tc>
        <w:tc>
          <w:tcPr>
            <w:tcW w:w="1134" w:type="dxa"/>
          </w:tcPr>
          <w:p w14:paraId="13682942" w14:textId="77777777" w:rsidR="00793252" w:rsidRPr="00A104CD" w:rsidRDefault="00793252" w:rsidP="00730B1C">
            <w:r w:rsidRPr="00A104CD">
              <w:t>NCB</w:t>
            </w:r>
          </w:p>
        </w:tc>
      </w:tr>
      <w:tr w:rsidR="00793252" w:rsidRPr="00A104CD" w14:paraId="7C548F81" w14:textId="77777777" w:rsidTr="00730B1C">
        <w:tc>
          <w:tcPr>
            <w:tcW w:w="1384" w:type="dxa"/>
          </w:tcPr>
          <w:p w14:paraId="055490A1" w14:textId="77777777" w:rsidR="00793252" w:rsidRPr="00A104CD" w:rsidRDefault="00793252" w:rsidP="00730B1C">
            <w:r w:rsidRPr="00A104CD">
              <w:lastRenderedPageBreak/>
              <w:t>0-20%</w:t>
            </w:r>
          </w:p>
        </w:tc>
        <w:tc>
          <w:tcPr>
            <w:tcW w:w="1134" w:type="dxa"/>
          </w:tcPr>
          <w:p w14:paraId="183D222B" w14:textId="77777777" w:rsidR="00793252" w:rsidRPr="00A104CD" w:rsidRDefault="00793252" w:rsidP="00730B1C">
            <w:r w:rsidRPr="00A104CD">
              <w:t>25%</w:t>
            </w:r>
          </w:p>
        </w:tc>
      </w:tr>
      <w:tr w:rsidR="00793252" w:rsidRPr="00A104CD" w14:paraId="0705BB5E" w14:textId="77777777" w:rsidTr="00730B1C">
        <w:tc>
          <w:tcPr>
            <w:tcW w:w="1384" w:type="dxa"/>
          </w:tcPr>
          <w:p w14:paraId="5312376E" w14:textId="77777777" w:rsidR="00793252" w:rsidRPr="00A104CD" w:rsidRDefault="00793252" w:rsidP="00730B1C">
            <w:r w:rsidRPr="00A104CD">
              <w:t>21-40%</w:t>
            </w:r>
          </w:p>
        </w:tc>
        <w:tc>
          <w:tcPr>
            <w:tcW w:w="1134" w:type="dxa"/>
          </w:tcPr>
          <w:p w14:paraId="7CE562A1" w14:textId="77777777" w:rsidR="00793252" w:rsidRPr="00A104CD" w:rsidRDefault="00793252" w:rsidP="00730B1C">
            <w:r w:rsidRPr="00A104CD">
              <w:t>15%</w:t>
            </w:r>
          </w:p>
        </w:tc>
      </w:tr>
      <w:tr w:rsidR="00793252" w:rsidRPr="00A104CD" w14:paraId="3CB5FAE3" w14:textId="77777777" w:rsidTr="00730B1C">
        <w:tc>
          <w:tcPr>
            <w:tcW w:w="1384" w:type="dxa"/>
          </w:tcPr>
          <w:p w14:paraId="01F1C8D0" w14:textId="77777777" w:rsidR="00793252" w:rsidRPr="00A104CD" w:rsidRDefault="00793252" w:rsidP="00730B1C">
            <w:r w:rsidRPr="00A104CD">
              <w:t>41-60%</w:t>
            </w:r>
          </w:p>
        </w:tc>
        <w:tc>
          <w:tcPr>
            <w:tcW w:w="1134" w:type="dxa"/>
          </w:tcPr>
          <w:p w14:paraId="33B187DD" w14:textId="77777777" w:rsidR="00793252" w:rsidRPr="00A104CD" w:rsidRDefault="00793252" w:rsidP="00730B1C">
            <w:r w:rsidRPr="00A104CD">
              <w:t>5%</w:t>
            </w:r>
          </w:p>
        </w:tc>
      </w:tr>
      <w:tr w:rsidR="00793252" w:rsidRPr="00A104CD" w14:paraId="1F32D15B" w14:textId="77777777" w:rsidTr="00730B1C">
        <w:tc>
          <w:tcPr>
            <w:tcW w:w="1384" w:type="dxa"/>
          </w:tcPr>
          <w:p w14:paraId="2C669987" w14:textId="77777777" w:rsidR="00793252" w:rsidRPr="00A104CD" w:rsidRDefault="00793252" w:rsidP="00730B1C">
            <w:r w:rsidRPr="00A104CD">
              <w:t>Nad 60%</w:t>
            </w:r>
          </w:p>
        </w:tc>
        <w:tc>
          <w:tcPr>
            <w:tcW w:w="1134" w:type="dxa"/>
          </w:tcPr>
          <w:p w14:paraId="771C9952" w14:textId="77777777" w:rsidR="00793252" w:rsidRPr="00A104CD" w:rsidRDefault="00793252" w:rsidP="00730B1C">
            <w:r w:rsidRPr="00A104CD">
              <w:t>0%</w:t>
            </w:r>
          </w:p>
        </w:tc>
      </w:tr>
    </w:tbl>
    <w:p w14:paraId="7B965F8E" w14:textId="77777777" w:rsidR="00793252" w:rsidRPr="00A104CD" w:rsidRDefault="00793252" w:rsidP="00793252"/>
    <w:p w14:paraId="52DCC013" w14:textId="77777777" w:rsidR="00992197" w:rsidRDefault="00992197" w:rsidP="00992197">
      <w:pPr>
        <w:rPr>
          <w:color w:val="FF0000"/>
        </w:rPr>
      </w:pPr>
      <w:r w:rsidRPr="00992197">
        <w:t>Zgoraj naveden izračun ne velja za zavarovanje splošne in poklicne odgovornosti</w:t>
      </w:r>
      <w:r w:rsidRPr="00CE71B3">
        <w:rPr>
          <w:color w:val="FF0000"/>
        </w:rPr>
        <w:t>.</w:t>
      </w:r>
    </w:p>
    <w:p w14:paraId="79C16B8C" w14:textId="77777777" w:rsidR="00992197" w:rsidRDefault="00992197" w:rsidP="00992197">
      <w:pPr>
        <w:rPr>
          <w:color w:val="FF0000"/>
        </w:rPr>
      </w:pPr>
    </w:p>
    <w:p w14:paraId="0C47C11D" w14:textId="77777777" w:rsidR="00992197" w:rsidRDefault="00992197" w:rsidP="00992197">
      <w:pPr>
        <w:rPr>
          <w:color w:val="FF0000"/>
        </w:rPr>
      </w:pPr>
    </w:p>
    <w:p w14:paraId="37C834B3" w14:textId="77777777" w:rsidR="00992197" w:rsidRDefault="00992197" w:rsidP="00992197">
      <w:pPr>
        <w:rPr>
          <w:color w:val="FF0000"/>
        </w:rPr>
      </w:pPr>
    </w:p>
    <w:p w14:paraId="169A9597" w14:textId="77777777" w:rsidR="00992197" w:rsidRDefault="00992197" w:rsidP="00992197">
      <w:pPr>
        <w:rPr>
          <w:color w:val="FF0000"/>
        </w:rPr>
      </w:pPr>
    </w:p>
    <w:p w14:paraId="43697E2C" w14:textId="77777777" w:rsidR="00992197" w:rsidRDefault="00992197" w:rsidP="00992197">
      <w:pPr>
        <w:rPr>
          <w:color w:val="FF0000"/>
        </w:rPr>
      </w:pPr>
    </w:p>
    <w:p w14:paraId="411A404A" w14:textId="77777777" w:rsidR="00992197" w:rsidRDefault="00992197" w:rsidP="00992197">
      <w:pPr>
        <w:rPr>
          <w:color w:val="FF0000"/>
        </w:rPr>
      </w:pPr>
    </w:p>
    <w:p w14:paraId="27213CB6" w14:textId="77777777" w:rsidR="00992197" w:rsidRDefault="00992197" w:rsidP="00992197">
      <w:pPr>
        <w:rPr>
          <w:color w:val="FF0000"/>
        </w:rPr>
      </w:pPr>
    </w:p>
    <w:p w14:paraId="4122E630" w14:textId="77777777" w:rsidR="00992197" w:rsidRDefault="00992197" w:rsidP="00992197">
      <w:pPr>
        <w:rPr>
          <w:color w:val="FF0000"/>
        </w:rPr>
      </w:pPr>
    </w:p>
    <w:p w14:paraId="72E591A2" w14:textId="77777777" w:rsidR="00992197" w:rsidRDefault="00992197" w:rsidP="00992197">
      <w:pPr>
        <w:rPr>
          <w:color w:val="FF0000"/>
        </w:rPr>
      </w:pPr>
    </w:p>
    <w:p w14:paraId="6C10D7A7" w14:textId="77777777" w:rsidR="00992197" w:rsidRDefault="00992197" w:rsidP="00992197">
      <w:pPr>
        <w:rPr>
          <w:color w:val="FF0000"/>
        </w:rPr>
      </w:pPr>
    </w:p>
    <w:p w14:paraId="5D2E1FC5" w14:textId="77777777" w:rsidR="00992197" w:rsidRDefault="00992197" w:rsidP="00992197">
      <w:pPr>
        <w:rPr>
          <w:color w:val="FF0000"/>
        </w:rPr>
      </w:pPr>
    </w:p>
    <w:p w14:paraId="4D85BD61" w14:textId="77777777" w:rsidR="00992197" w:rsidRDefault="00992197" w:rsidP="00992197">
      <w:pPr>
        <w:rPr>
          <w:color w:val="FF0000"/>
        </w:rPr>
      </w:pPr>
    </w:p>
    <w:p w14:paraId="1EBF12E6" w14:textId="77777777" w:rsidR="00992197" w:rsidRDefault="00992197" w:rsidP="00992197">
      <w:pPr>
        <w:rPr>
          <w:color w:val="FF0000"/>
        </w:rPr>
      </w:pPr>
    </w:p>
    <w:p w14:paraId="2344C12C" w14:textId="77777777" w:rsidR="00992197" w:rsidRDefault="00992197" w:rsidP="00992197">
      <w:pPr>
        <w:rPr>
          <w:color w:val="FF0000"/>
        </w:rPr>
      </w:pPr>
    </w:p>
    <w:p w14:paraId="1FB370A1" w14:textId="77777777" w:rsidR="00992197" w:rsidRDefault="00992197" w:rsidP="00992197">
      <w:pPr>
        <w:rPr>
          <w:color w:val="FF0000"/>
        </w:rPr>
      </w:pPr>
    </w:p>
    <w:p w14:paraId="41F49A71" w14:textId="77777777" w:rsidR="00992197" w:rsidRDefault="00992197" w:rsidP="00992197">
      <w:pPr>
        <w:rPr>
          <w:color w:val="FF0000"/>
        </w:rPr>
      </w:pPr>
    </w:p>
    <w:p w14:paraId="5FD5C59A" w14:textId="77777777" w:rsidR="00992197" w:rsidRDefault="00992197" w:rsidP="00992197">
      <w:pPr>
        <w:rPr>
          <w:color w:val="FF0000"/>
        </w:rPr>
      </w:pPr>
    </w:p>
    <w:p w14:paraId="270A9C02" w14:textId="77777777" w:rsidR="00992197" w:rsidRDefault="00992197" w:rsidP="00992197">
      <w:pPr>
        <w:rPr>
          <w:color w:val="FF0000"/>
        </w:rPr>
      </w:pPr>
    </w:p>
    <w:p w14:paraId="5D0FC441" w14:textId="77777777" w:rsidR="00992197" w:rsidRDefault="00992197" w:rsidP="00992197">
      <w:pPr>
        <w:rPr>
          <w:color w:val="FF0000"/>
        </w:rPr>
      </w:pPr>
    </w:p>
    <w:p w14:paraId="40E8CF0D" w14:textId="77777777" w:rsidR="00992197" w:rsidRDefault="00992197" w:rsidP="00992197">
      <w:pPr>
        <w:rPr>
          <w:color w:val="FF0000"/>
        </w:rPr>
      </w:pPr>
    </w:p>
    <w:p w14:paraId="3E5BEC9B" w14:textId="77777777" w:rsidR="00992197" w:rsidRDefault="00992197" w:rsidP="00992197">
      <w:pPr>
        <w:rPr>
          <w:color w:val="FF0000"/>
        </w:rPr>
      </w:pPr>
    </w:p>
    <w:p w14:paraId="6790C9B4" w14:textId="77777777" w:rsidR="00992197" w:rsidRDefault="00992197" w:rsidP="00992197">
      <w:pPr>
        <w:rPr>
          <w:color w:val="FF0000"/>
        </w:rPr>
      </w:pPr>
    </w:p>
    <w:p w14:paraId="3896DE99" w14:textId="77777777" w:rsidR="00992197" w:rsidRDefault="00992197" w:rsidP="00992197">
      <w:pPr>
        <w:rPr>
          <w:color w:val="FF0000"/>
        </w:rPr>
      </w:pPr>
    </w:p>
    <w:p w14:paraId="0EE6761E" w14:textId="77777777" w:rsidR="00992197" w:rsidRDefault="00992197" w:rsidP="00992197">
      <w:pPr>
        <w:rPr>
          <w:color w:val="FF0000"/>
        </w:rPr>
      </w:pPr>
    </w:p>
    <w:p w14:paraId="3A4E0AE8" w14:textId="77777777" w:rsidR="00992197" w:rsidRDefault="00992197" w:rsidP="00992197">
      <w:pPr>
        <w:rPr>
          <w:color w:val="FF0000"/>
        </w:rPr>
      </w:pPr>
    </w:p>
    <w:p w14:paraId="5F052DFC" w14:textId="77777777" w:rsidR="00992197" w:rsidRDefault="00992197" w:rsidP="00992197">
      <w:pPr>
        <w:rPr>
          <w:color w:val="FF0000"/>
        </w:rPr>
      </w:pPr>
    </w:p>
    <w:p w14:paraId="64C2163A" w14:textId="77777777" w:rsidR="00992197" w:rsidRDefault="00992197" w:rsidP="00992197">
      <w:pPr>
        <w:rPr>
          <w:color w:val="FF0000"/>
        </w:rPr>
      </w:pPr>
    </w:p>
    <w:p w14:paraId="04DBAEAD" w14:textId="77777777" w:rsidR="00992197" w:rsidRDefault="00992197" w:rsidP="00992197">
      <w:pPr>
        <w:rPr>
          <w:color w:val="FF0000"/>
        </w:rPr>
      </w:pPr>
    </w:p>
    <w:p w14:paraId="7AC8E322" w14:textId="77777777" w:rsidR="00992197" w:rsidRDefault="00992197" w:rsidP="00992197">
      <w:pPr>
        <w:rPr>
          <w:color w:val="FF0000"/>
        </w:rPr>
      </w:pPr>
    </w:p>
    <w:p w14:paraId="07BE89B7" w14:textId="77777777" w:rsidR="00992197" w:rsidRDefault="00992197" w:rsidP="00992197">
      <w:pPr>
        <w:rPr>
          <w:color w:val="FF0000"/>
        </w:rPr>
      </w:pPr>
    </w:p>
    <w:p w14:paraId="33B5D66C" w14:textId="77777777" w:rsidR="00992197" w:rsidRDefault="00992197" w:rsidP="00992197">
      <w:pPr>
        <w:rPr>
          <w:color w:val="FF0000"/>
        </w:rPr>
      </w:pPr>
    </w:p>
    <w:p w14:paraId="61EFB5C3" w14:textId="77777777" w:rsidR="00992197" w:rsidRDefault="00992197" w:rsidP="00992197">
      <w:pPr>
        <w:rPr>
          <w:color w:val="FF0000"/>
        </w:rPr>
      </w:pPr>
    </w:p>
    <w:p w14:paraId="441CF373" w14:textId="77777777" w:rsidR="00992197" w:rsidRDefault="00992197" w:rsidP="00992197">
      <w:pPr>
        <w:rPr>
          <w:color w:val="FF0000"/>
        </w:rPr>
      </w:pPr>
    </w:p>
    <w:p w14:paraId="25B4550D" w14:textId="77777777" w:rsidR="00992197" w:rsidRDefault="00992197" w:rsidP="00992197">
      <w:pPr>
        <w:rPr>
          <w:color w:val="FF0000"/>
        </w:rPr>
      </w:pPr>
    </w:p>
    <w:p w14:paraId="122F9823" w14:textId="77777777" w:rsidR="00992197" w:rsidRDefault="00992197" w:rsidP="00992197">
      <w:pPr>
        <w:rPr>
          <w:color w:val="FF0000"/>
        </w:rPr>
      </w:pPr>
    </w:p>
    <w:p w14:paraId="46EC23F9" w14:textId="77777777" w:rsidR="00992197" w:rsidRDefault="00992197" w:rsidP="00992197">
      <w:pPr>
        <w:rPr>
          <w:color w:val="FF0000"/>
        </w:rPr>
      </w:pPr>
    </w:p>
    <w:p w14:paraId="6C2CD634" w14:textId="77777777" w:rsidR="00992197" w:rsidRDefault="00992197" w:rsidP="00992197">
      <w:pPr>
        <w:rPr>
          <w:color w:val="FF0000"/>
        </w:rPr>
      </w:pPr>
    </w:p>
    <w:p w14:paraId="0F22856D" w14:textId="77777777" w:rsidR="00992197" w:rsidRDefault="00992197" w:rsidP="00992197">
      <w:pPr>
        <w:rPr>
          <w:color w:val="FF0000"/>
        </w:rPr>
      </w:pPr>
    </w:p>
    <w:p w14:paraId="3A6555E1" w14:textId="77777777" w:rsidR="00992197" w:rsidRDefault="00992197" w:rsidP="00992197">
      <w:pPr>
        <w:rPr>
          <w:color w:val="FF0000"/>
        </w:rPr>
      </w:pPr>
    </w:p>
    <w:p w14:paraId="5C9C63D1" w14:textId="77777777" w:rsidR="00992197" w:rsidRDefault="00992197" w:rsidP="00992197">
      <w:pPr>
        <w:rPr>
          <w:color w:val="FF0000"/>
        </w:rPr>
      </w:pPr>
    </w:p>
    <w:p w14:paraId="76AE22E9" w14:textId="77777777" w:rsidR="00992197" w:rsidRDefault="00992197" w:rsidP="00992197">
      <w:pPr>
        <w:rPr>
          <w:color w:val="FF0000"/>
        </w:rPr>
      </w:pPr>
    </w:p>
    <w:p w14:paraId="117E4A9F" w14:textId="77777777" w:rsidR="00992197" w:rsidRDefault="00992197" w:rsidP="00992197">
      <w:pPr>
        <w:rPr>
          <w:color w:val="FF0000"/>
        </w:rPr>
      </w:pPr>
    </w:p>
    <w:p w14:paraId="3501608C" w14:textId="77777777" w:rsidR="00992197" w:rsidRDefault="00992197" w:rsidP="00992197">
      <w:pPr>
        <w:rPr>
          <w:color w:val="FF0000"/>
        </w:rPr>
      </w:pPr>
    </w:p>
    <w:p w14:paraId="10E1A9D6" w14:textId="77777777" w:rsidR="00992197" w:rsidRDefault="00992197" w:rsidP="00992197">
      <w:pPr>
        <w:rPr>
          <w:color w:val="FF0000"/>
        </w:rPr>
      </w:pPr>
    </w:p>
    <w:p w14:paraId="3C3D3B74" w14:textId="77777777" w:rsidR="00793252" w:rsidRPr="007B3657" w:rsidRDefault="00793252" w:rsidP="00E445A3">
      <w:pPr>
        <w:rPr>
          <w:b/>
        </w:rPr>
      </w:pPr>
      <w:r w:rsidRPr="007B3657">
        <w:rPr>
          <w:b/>
        </w:rPr>
        <w:lastRenderedPageBreak/>
        <w:tab/>
      </w:r>
      <w:r w:rsidRPr="007B3657">
        <w:rPr>
          <w:b/>
        </w:rPr>
        <w:tab/>
      </w:r>
      <w:r w:rsidRPr="007B3657">
        <w:rPr>
          <w:b/>
        </w:rPr>
        <w:tab/>
      </w:r>
      <w:r w:rsidR="00E445A3" w:rsidRPr="007B3657">
        <w:rPr>
          <w:b/>
        </w:rPr>
        <w:tab/>
      </w:r>
      <w:r w:rsidR="00E445A3" w:rsidRPr="007B3657">
        <w:rPr>
          <w:b/>
        </w:rPr>
        <w:tab/>
      </w:r>
      <w:r w:rsidR="00E445A3" w:rsidRPr="007B3657">
        <w:rPr>
          <w:b/>
        </w:rPr>
        <w:tab/>
      </w:r>
      <w:r w:rsidR="00E445A3" w:rsidRPr="007B3657">
        <w:rPr>
          <w:b/>
        </w:rPr>
        <w:tab/>
      </w:r>
      <w:r w:rsidR="00E445A3" w:rsidRPr="007B3657">
        <w:rPr>
          <w:b/>
        </w:rPr>
        <w:tab/>
      </w:r>
      <w:r w:rsidR="00E445A3" w:rsidRPr="007B3657">
        <w:rPr>
          <w:b/>
        </w:rPr>
        <w:tab/>
      </w:r>
      <w:r w:rsidRPr="007B3657">
        <w:rPr>
          <w:b/>
        </w:rPr>
        <w:t>Priloga št. 2</w:t>
      </w:r>
    </w:p>
    <w:p w14:paraId="141E9A46" w14:textId="77777777" w:rsidR="00793252" w:rsidRPr="007B3657" w:rsidRDefault="00793252" w:rsidP="00793252">
      <w:pPr>
        <w:jc w:val="right"/>
      </w:pPr>
    </w:p>
    <w:p w14:paraId="75112DB1" w14:textId="77777777" w:rsidR="00793252" w:rsidRPr="007B3657" w:rsidRDefault="00793252" w:rsidP="00793252">
      <w:pPr>
        <w:jc w:val="right"/>
      </w:pPr>
    </w:p>
    <w:p w14:paraId="2F12DD55" w14:textId="77777777" w:rsidR="00793252" w:rsidRPr="007B3657" w:rsidRDefault="00793252" w:rsidP="00793252">
      <w:pPr>
        <w:jc w:val="center"/>
        <w:rPr>
          <w:b/>
          <w:color w:val="0000FF"/>
        </w:rPr>
      </w:pPr>
    </w:p>
    <w:p w14:paraId="01C1CD71" w14:textId="77777777" w:rsidR="00F16F1D" w:rsidRPr="007B3657" w:rsidRDefault="00F16F1D" w:rsidP="00793252">
      <w:pPr>
        <w:jc w:val="center"/>
        <w:rPr>
          <w:b/>
        </w:rPr>
      </w:pPr>
    </w:p>
    <w:p w14:paraId="02F30713" w14:textId="77777777" w:rsidR="00F16F1D" w:rsidRPr="007B3657" w:rsidRDefault="00F16F1D" w:rsidP="00793252">
      <w:pPr>
        <w:jc w:val="center"/>
        <w:rPr>
          <w:b/>
        </w:rPr>
      </w:pPr>
    </w:p>
    <w:p w14:paraId="40631F06" w14:textId="77777777" w:rsidR="00793252" w:rsidRPr="00D526B5" w:rsidRDefault="00793252" w:rsidP="00793252">
      <w:pPr>
        <w:jc w:val="center"/>
        <w:rPr>
          <w:b/>
        </w:rPr>
      </w:pPr>
      <w:r w:rsidRPr="00D526B5">
        <w:rPr>
          <w:b/>
        </w:rPr>
        <w:t xml:space="preserve">SISTEMI IN UKREPI ZA VAROVANJE PREMOŽENJA </w:t>
      </w:r>
      <w:r w:rsidR="00A61D87" w:rsidRPr="00D526B5">
        <w:rPr>
          <w:b/>
        </w:rPr>
        <w:t>URI - Soča</w:t>
      </w:r>
    </w:p>
    <w:p w14:paraId="35A9FFB8" w14:textId="77777777" w:rsidR="00793252" w:rsidRPr="00D526B5" w:rsidRDefault="00793252" w:rsidP="00793252">
      <w:pPr>
        <w:jc w:val="center"/>
        <w:rPr>
          <w:b/>
        </w:rPr>
      </w:pPr>
    </w:p>
    <w:p w14:paraId="55C4002C" w14:textId="77777777" w:rsidR="00793252" w:rsidRPr="00D526B5" w:rsidRDefault="00793252" w:rsidP="00793252">
      <w:pPr>
        <w:jc w:val="center"/>
        <w:rPr>
          <w:b/>
        </w:rPr>
      </w:pPr>
    </w:p>
    <w:p w14:paraId="5B477904" w14:textId="77777777" w:rsidR="00793252" w:rsidRPr="00D526B5" w:rsidRDefault="00793252" w:rsidP="00793252">
      <w:pPr>
        <w:jc w:val="center"/>
        <w:rPr>
          <w:b/>
        </w:rPr>
      </w:pPr>
    </w:p>
    <w:p w14:paraId="5FFA70E8" w14:textId="77777777" w:rsidR="00793252" w:rsidRPr="00D526B5" w:rsidRDefault="00793252" w:rsidP="008E690B"/>
    <w:p w14:paraId="25CA680C" w14:textId="77777777" w:rsidR="0071561E" w:rsidRPr="007B3657" w:rsidRDefault="00A61D87" w:rsidP="0071561E">
      <w:r w:rsidRPr="00D526B5">
        <w:t>Požarni alarmni sistem vezan na organizirano stalno čuvajsko službo</w:t>
      </w:r>
      <w:r w:rsidR="00217444" w:rsidRPr="00D526B5">
        <w:t xml:space="preserve"> v objektih na sedežu naročnika na Linhartovi 51 v Ljubljani.</w:t>
      </w:r>
    </w:p>
    <w:p w14:paraId="6106602F" w14:textId="77777777" w:rsidR="00793252" w:rsidRPr="007B3657" w:rsidRDefault="00793252" w:rsidP="00793252">
      <w:pPr>
        <w:pStyle w:val="Odstavekseznama"/>
      </w:pPr>
    </w:p>
    <w:p w14:paraId="4CA4E462" w14:textId="77777777" w:rsidR="00793252" w:rsidRPr="007B3657" w:rsidRDefault="00793252" w:rsidP="00793252">
      <w:pPr>
        <w:jc w:val="center"/>
        <w:rPr>
          <w:b/>
          <w:color w:val="0000FF"/>
        </w:rPr>
      </w:pPr>
    </w:p>
    <w:p w14:paraId="6CDA605C" w14:textId="77777777" w:rsidR="00793252" w:rsidRPr="007B3657" w:rsidRDefault="00793252" w:rsidP="00793252">
      <w:pPr>
        <w:jc w:val="center"/>
        <w:rPr>
          <w:b/>
          <w:color w:val="0000FF"/>
        </w:rPr>
      </w:pPr>
    </w:p>
    <w:p w14:paraId="10AFA4AF" w14:textId="77777777" w:rsidR="00793252" w:rsidRPr="007B3657" w:rsidRDefault="00793252" w:rsidP="00793252">
      <w:pPr>
        <w:jc w:val="center"/>
        <w:rPr>
          <w:b/>
          <w:color w:val="0000FF"/>
        </w:rPr>
      </w:pPr>
    </w:p>
    <w:p w14:paraId="3D4D7968" w14:textId="77777777" w:rsidR="00793252" w:rsidRPr="007B3657" w:rsidRDefault="00793252" w:rsidP="00793252">
      <w:pPr>
        <w:jc w:val="center"/>
        <w:rPr>
          <w:b/>
          <w:color w:val="0000FF"/>
        </w:rPr>
      </w:pPr>
    </w:p>
    <w:p w14:paraId="60376E96" w14:textId="77777777" w:rsidR="00793252" w:rsidRPr="007B3657" w:rsidRDefault="00793252" w:rsidP="00793252">
      <w:pPr>
        <w:tabs>
          <w:tab w:val="num" w:pos="360"/>
        </w:tabs>
        <w:rPr>
          <w:b/>
        </w:rPr>
      </w:pPr>
    </w:p>
    <w:p w14:paraId="499A483C" w14:textId="77777777" w:rsidR="00793252" w:rsidRPr="007B3657" w:rsidRDefault="00793252" w:rsidP="00793252"/>
    <w:p w14:paraId="3ED1F42C" w14:textId="77777777" w:rsidR="00793252" w:rsidRPr="007B3657" w:rsidRDefault="00793252" w:rsidP="00793252">
      <w:r w:rsidRPr="007B3657">
        <w:tab/>
      </w:r>
      <w:r w:rsidRPr="007B3657">
        <w:tab/>
      </w:r>
    </w:p>
    <w:p w14:paraId="179115AD" w14:textId="77777777" w:rsidR="00D05A5E" w:rsidRPr="007B3657" w:rsidRDefault="00793252" w:rsidP="00793252">
      <w:pPr>
        <w:jc w:val="right"/>
      </w:pPr>
      <w:r w:rsidRPr="007B3657">
        <w:br w:type="page"/>
      </w:r>
    </w:p>
    <w:p w14:paraId="33F95195" w14:textId="77777777" w:rsidR="00D05A5E" w:rsidRPr="007B3657" w:rsidRDefault="00D05A5E" w:rsidP="00793252">
      <w:pPr>
        <w:jc w:val="right"/>
      </w:pPr>
    </w:p>
    <w:p w14:paraId="7EBBA2C2" w14:textId="77777777" w:rsidR="00D05A5E" w:rsidRPr="007B3657" w:rsidRDefault="00D05A5E" w:rsidP="00793252">
      <w:pPr>
        <w:jc w:val="right"/>
      </w:pPr>
    </w:p>
    <w:p w14:paraId="7F5FE050" w14:textId="77777777" w:rsidR="00793252" w:rsidRPr="007B3657" w:rsidRDefault="00793252" w:rsidP="00793252">
      <w:pPr>
        <w:jc w:val="right"/>
        <w:rPr>
          <w:b/>
        </w:rPr>
      </w:pPr>
      <w:r w:rsidRPr="007B3657">
        <w:rPr>
          <w:b/>
        </w:rPr>
        <w:t>Priloga št. 3</w:t>
      </w:r>
    </w:p>
    <w:p w14:paraId="1C2D5660" w14:textId="77777777" w:rsidR="00793252" w:rsidRPr="007B3657" w:rsidRDefault="00793252" w:rsidP="00793252">
      <w:pPr>
        <w:ind w:right="-574"/>
        <w:rPr>
          <w:b/>
        </w:rPr>
      </w:pPr>
    </w:p>
    <w:p w14:paraId="1257575A" w14:textId="77777777" w:rsidR="00793252" w:rsidRPr="007B3657" w:rsidRDefault="00793252" w:rsidP="00793252">
      <w:pPr>
        <w:ind w:right="-574"/>
      </w:pPr>
    </w:p>
    <w:p w14:paraId="3BBECD32" w14:textId="77777777" w:rsidR="00793252" w:rsidRPr="007B3657" w:rsidRDefault="00793252" w:rsidP="00793252">
      <w:pPr>
        <w:ind w:right="-574"/>
      </w:pPr>
    </w:p>
    <w:p w14:paraId="21D2C52B" w14:textId="77777777" w:rsidR="00793252" w:rsidRPr="007B3657" w:rsidRDefault="00793252" w:rsidP="00793252">
      <w:pPr>
        <w:ind w:right="-574"/>
      </w:pPr>
    </w:p>
    <w:p w14:paraId="2DE2B978" w14:textId="77777777" w:rsidR="00793252" w:rsidRPr="007B3657" w:rsidRDefault="00793252" w:rsidP="00793252">
      <w:pPr>
        <w:rPr>
          <w:b/>
        </w:rPr>
      </w:pPr>
      <w:bookmarkStart w:id="22" w:name="_Toc148152943"/>
      <w:bookmarkStart w:id="23" w:name="_Toc147718185"/>
      <w:r w:rsidRPr="007B3657">
        <w:rPr>
          <w:b/>
        </w:rPr>
        <w:t>ZAVAROVALNO-TEHNIČNA DOKUMENTACIJA</w:t>
      </w:r>
      <w:bookmarkEnd w:id="22"/>
      <w:bookmarkEnd w:id="23"/>
    </w:p>
    <w:p w14:paraId="6DF208EF" w14:textId="77777777" w:rsidR="00793252" w:rsidRPr="007B3657" w:rsidRDefault="00793252" w:rsidP="00793252"/>
    <w:p w14:paraId="794D9894" w14:textId="77777777" w:rsidR="00793252" w:rsidRPr="007B3657" w:rsidRDefault="00793252" w:rsidP="00793252">
      <w:pPr>
        <w:ind w:right="-574"/>
        <w:jc w:val="center"/>
        <w:rPr>
          <w:b/>
        </w:rPr>
      </w:pPr>
    </w:p>
    <w:p w14:paraId="30E36B5D" w14:textId="77777777" w:rsidR="00793252" w:rsidRPr="007B3657" w:rsidRDefault="00793252" w:rsidP="00793252">
      <w:pPr>
        <w:ind w:right="-574"/>
        <w:rPr>
          <w:b/>
        </w:rPr>
      </w:pPr>
      <w:r w:rsidRPr="007B3657">
        <w:rPr>
          <w:b/>
        </w:rPr>
        <w:t xml:space="preserve">I. </w:t>
      </w:r>
      <w:r w:rsidR="00535372" w:rsidRPr="007B3657">
        <w:rPr>
          <w:b/>
        </w:rPr>
        <w:t>Seznam nahajališč z naslovi</w:t>
      </w:r>
    </w:p>
    <w:p w14:paraId="1F9AA388" w14:textId="77777777" w:rsidR="00793252" w:rsidRPr="007B3657" w:rsidRDefault="00793252" w:rsidP="00793252">
      <w:pPr>
        <w:ind w:right="-574"/>
        <w:rPr>
          <w:b/>
        </w:rPr>
      </w:pPr>
      <w:r w:rsidRPr="007B3657">
        <w:rPr>
          <w:b/>
        </w:rPr>
        <w:t xml:space="preserve">II. </w:t>
      </w:r>
      <w:r w:rsidR="00535372" w:rsidRPr="007B3657">
        <w:rPr>
          <w:b/>
        </w:rPr>
        <w:t>Zavarovalne vsote</w:t>
      </w:r>
    </w:p>
    <w:p w14:paraId="0A805C98" w14:textId="77777777" w:rsidR="00535372" w:rsidRPr="007B3657" w:rsidRDefault="00793252" w:rsidP="00535372">
      <w:pPr>
        <w:ind w:right="-574"/>
        <w:rPr>
          <w:b/>
        </w:rPr>
      </w:pPr>
      <w:r w:rsidRPr="007B3657">
        <w:rPr>
          <w:b/>
        </w:rPr>
        <w:t xml:space="preserve">III. </w:t>
      </w:r>
      <w:r w:rsidR="00535372" w:rsidRPr="007B3657">
        <w:rPr>
          <w:b/>
        </w:rPr>
        <w:t>Seznam osnovnih sredstev</w:t>
      </w:r>
    </w:p>
    <w:p w14:paraId="796CF1EE" w14:textId="77777777" w:rsidR="00D61F8B" w:rsidRPr="007B3657" w:rsidRDefault="00D61F8B" w:rsidP="00535372">
      <w:pPr>
        <w:ind w:right="-574"/>
        <w:rPr>
          <w:b/>
        </w:rPr>
      </w:pPr>
      <w:r w:rsidRPr="007B3657">
        <w:rPr>
          <w:b/>
        </w:rPr>
        <w:t xml:space="preserve">IV. Seznam vozil </w:t>
      </w:r>
    </w:p>
    <w:p w14:paraId="638A38EF" w14:textId="77777777" w:rsidR="00793252" w:rsidRPr="007B3657" w:rsidRDefault="00D61F8B" w:rsidP="00535372">
      <w:pPr>
        <w:ind w:right="-574"/>
        <w:rPr>
          <w:b/>
        </w:rPr>
      </w:pPr>
      <w:r w:rsidRPr="007B3657">
        <w:rPr>
          <w:b/>
        </w:rPr>
        <w:t>V</w:t>
      </w:r>
      <w:r w:rsidR="00535372" w:rsidRPr="007B3657">
        <w:rPr>
          <w:b/>
        </w:rPr>
        <w:t>.</w:t>
      </w:r>
      <w:r w:rsidR="00535372" w:rsidRPr="007B3657">
        <w:t xml:space="preserve"> </w:t>
      </w:r>
      <w:r w:rsidR="00793252" w:rsidRPr="007B3657">
        <w:rPr>
          <w:b/>
        </w:rPr>
        <w:t xml:space="preserve">Pregled škod na osnovnih sredstvih </w:t>
      </w:r>
    </w:p>
    <w:p w14:paraId="48B7243B" w14:textId="77777777" w:rsidR="00793252" w:rsidRPr="007B3657" w:rsidRDefault="00793252" w:rsidP="00793252">
      <w:pPr>
        <w:ind w:left="1800" w:right="-574"/>
        <w:rPr>
          <w:b/>
        </w:rPr>
      </w:pPr>
    </w:p>
    <w:p w14:paraId="34F5CB7E" w14:textId="77777777" w:rsidR="00793252" w:rsidRPr="007B3657" w:rsidRDefault="00793252" w:rsidP="00793252">
      <w:pPr>
        <w:ind w:right="-574"/>
        <w:rPr>
          <w:highlight w:val="lightGray"/>
        </w:rPr>
      </w:pPr>
    </w:p>
    <w:p w14:paraId="548C755E" w14:textId="77777777" w:rsidR="00793252" w:rsidRPr="007B3657" w:rsidRDefault="00793252" w:rsidP="00793252">
      <w:pPr>
        <w:ind w:right="-574"/>
        <w:rPr>
          <w:highlight w:val="lightGray"/>
        </w:rPr>
      </w:pPr>
    </w:p>
    <w:p w14:paraId="2B7F73C3" w14:textId="77777777" w:rsidR="00793252" w:rsidRPr="007B3657" w:rsidRDefault="00793252" w:rsidP="00793252">
      <w:pPr>
        <w:ind w:right="-574"/>
        <w:rPr>
          <w:highlight w:val="lightGray"/>
        </w:rPr>
      </w:pPr>
    </w:p>
    <w:p w14:paraId="5388C6CC" w14:textId="77777777" w:rsidR="00793252" w:rsidRPr="007B3657" w:rsidRDefault="00793252" w:rsidP="00793252">
      <w:pPr>
        <w:ind w:right="-574"/>
        <w:rPr>
          <w:highlight w:val="lightGray"/>
        </w:rPr>
      </w:pPr>
    </w:p>
    <w:p w14:paraId="413F5A79" w14:textId="77777777" w:rsidR="00793252" w:rsidRPr="007B3657" w:rsidRDefault="00793252" w:rsidP="00793252">
      <w:pPr>
        <w:ind w:right="-574"/>
        <w:rPr>
          <w:highlight w:val="lightGray"/>
        </w:rPr>
      </w:pPr>
    </w:p>
    <w:p w14:paraId="367EB00B" w14:textId="77777777" w:rsidR="00793252" w:rsidRPr="007B3657" w:rsidRDefault="00793252" w:rsidP="00793252">
      <w:pPr>
        <w:ind w:right="-574"/>
        <w:rPr>
          <w:highlight w:val="lightGray"/>
        </w:rPr>
      </w:pPr>
    </w:p>
    <w:p w14:paraId="353478E7" w14:textId="77777777" w:rsidR="00793252" w:rsidRPr="007B3657" w:rsidRDefault="00793252" w:rsidP="00793252">
      <w:pPr>
        <w:ind w:right="-574"/>
        <w:rPr>
          <w:highlight w:val="lightGray"/>
        </w:rPr>
      </w:pPr>
    </w:p>
    <w:p w14:paraId="390F06C4" w14:textId="77777777" w:rsidR="00793252" w:rsidRPr="007B3657" w:rsidRDefault="00793252" w:rsidP="00793252">
      <w:pPr>
        <w:ind w:right="-574"/>
        <w:rPr>
          <w:highlight w:val="lightGray"/>
        </w:rPr>
      </w:pPr>
    </w:p>
    <w:p w14:paraId="108366AC" w14:textId="77777777" w:rsidR="00793252" w:rsidRPr="007B3657" w:rsidRDefault="00793252" w:rsidP="00793252">
      <w:pPr>
        <w:ind w:right="-574"/>
        <w:rPr>
          <w:highlight w:val="lightGray"/>
        </w:rPr>
      </w:pPr>
    </w:p>
    <w:p w14:paraId="1C068351" w14:textId="77777777" w:rsidR="00793252" w:rsidRPr="007B3657" w:rsidRDefault="00793252" w:rsidP="00793252">
      <w:pPr>
        <w:ind w:right="-574"/>
        <w:rPr>
          <w:highlight w:val="lightGray"/>
        </w:rPr>
      </w:pPr>
    </w:p>
    <w:p w14:paraId="40E8820F" w14:textId="77777777" w:rsidR="00793252" w:rsidRPr="007B3657" w:rsidRDefault="00793252" w:rsidP="00793252">
      <w:pPr>
        <w:ind w:right="-574"/>
        <w:rPr>
          <w:highlight w:val="lightGray"/>
        </w:rPr>
      </w:pPr>
    </w:p>
    <w:p w14:paraId="32D245CD" w14:textId="77777777" w:rsidR="00793252" w:rsidRPr="007B3657" w:rsidRDefault="00793252" w:rsidP="00793252">
      <w:pPr>
        <w:ind w:right="-574"/>
        <w:rPr>
          <w:highlight w:val="lightGray"/>
        </w:rPr>
      </w:pPr>
    </w:p>
    <w:p w14:paraId="47CCA6D5" w14:textId="77777777" w:rsidR="00793252" w:rsidRPr="007B3657" w:rsidRDefault="00793252" w:rsidP="00793252">
      <w:pPr>
        <w:ind w:right="-574"/>
        <w:rPr>
          <w:highlight w:val="lightGray"/>
        </w:rPr>
      </w:pPr>
    </w:p>
    <w:p w14:paraId="11291FA9" w14:textId="77777777" w:rsidR="00793252" w:rsidRPr="007B3657" w:rsidRDefault="00793252" w:rsidP="00793252">
      <w:pPr>
        <w:ind w:right="-574"/>
        <w:rPr>
          <w:highlight w:val="lightGray"/>
        </w:rPr>
      </w:pPr>
    </w:p>
    <w:p w14:paraId="71B0478B" w14:textId="77777777" w:rsidR="00793252" w:rsidRPr="007B3657" w:rsidRDefault="00793252" w:rsidP="00793252">
      <w:pPr>
        <w:ind w:right="-574"/>
        <w:rPr>
          <w:highlight w:val="lightGray"/>
        </w:rPr>
      </w:pPr>
    </w:p>
    <w:p w14:paraId="12B5A5B2" w14:textId="77777777" w:rsidR="00793252" w:rsidRPr="007B3657" w:rsidRDefault="00793252" w:rsidP="00793252">
      <w:pPr>
        <w:ind w:right="-574"/>
        <w:rPr>
          <w:highlight w:val="lightGray"/>
        </w:rPr>
      </w:pPr>
    </w:p>
    <w:p w14:paraId="5DA25D6D" w14:textId="77777777" w:rsidR="00793252" w:rsidRPr="007B3657" w:rsidRDefault="00793252" w:rsidP="00793252">
      <w:pPr>
        <w:ind w:right="-574"/>
        <w:rPr>
          <w:highlight w:val="lightGray"/>
        </w:rPr>
      </w:pPr>
    </w:p>
    <w:p w14:paraId="38E70E8B" w14:textId="77777777" w:rsidR="00793252" w:rsidRPr="007B3657" w:rsidRDefault="00793252" w:rsidP="00793252">
      <w:pPr>
        <w:ind w:right="-574"/>
        <w:rPr>
          <w:highlight w:val="lightGray"/>
        </w:rPr>
      </w:pPr>
    </w:p>
    <w:p w14:paraId="1325AC36" w14:textId="77777777" w:rsidR="00793252" w:rsidRPr="007B3657" w:rsidRDefault="00793252" w:rsidP="00793252">
      <w:pPr>
        <w:ind w:right="-574"/>
        <w:rPr>
          <w:highlight w:val="lightGray"/>
        </w:rPr>
      </w:pPr>
    </w:p>
    <w:p w14:paraId="274C528F" w14:textId="77777777" w:rsidR="00793252" w:rsidRPr="007B3657" w:rsidRDefault="00793252" w:rsidP="00793252">
      <w:pPr>
        <w:ind w:right="-574"/>
        <w:rPr>
          <w:highlight w:val="lightGray"/>
        </w:rPr>
      </w:pPr>
    </w:p>
    <w:p w14:paraId="3608019B" w14:textId="77777777" w:rsidR="00793252" w:rsidRPr="007B3657" w:rsidRDefault="00793252" w:rsidP="00793252">
      <w:pPr>
        <w:ind w:right="-574"/>
        <w:rPr>
          <w:highlight w:val="lightGray"/>
        </w:rPr>
      </w:pPr>
    </w:p>
    <w:p w14:paraId="6C325FFD" w14:textId="77777777" w:rsidR="00793252" w:rsidRPr="007B3657" w:rsidRDefault="00793252" w:rsidP="00793252">
      <w:pPr>
        <w:ind w:right="-574"/>
        <w:rPr>
          <w:highlight w:val="lightGray"/>
        </w:rPr>
      </w:pPr>
    </w:p>
    <w:p w14:paraId="63994E17" w14:textId="77777777" w:rsidR="00793252" w:rsidRPr="007B3657" w:rsidRDefault="00793252" w:rsidP="00793252">
      <w:pPr>
        <w:ind w:right="-574"/>
        <w:rPr>
          <w:highlight w:val="lightGray"/>
        </w:rPr>
      </w:pPr>
    </w:p>
    <w:p w14:paraId="0B55B8D4" w14:textId="77777777" w:rsidR="00793252" w:rsidRPr="007B3657" w:rsidRDefault="00793252" w:rsidP="00793252">
      <w:pPr>
        <w:ind w:right="-574"/>
        <w:rPr>
          <w:highlight w:val="lightGray"/>
        </w:rPr>
      </w:pPr>
    </w:p>
    <w:p w14:paraId="72A042C7" w14:textId="77777777" w:rsidR="00793252" w:rsidRPr="007B3657" w:rsidRDefault="00793252" w:rsidP="00793252">
      <w:pPr>
        <w:ind w:right="-574"/>
        <w:rPr>
          <w:highlight w:val="lightGray"/>
        </w:rPr>
      </w:pPr>
    </w:p>
    <w:p w14:paraId="092EBB1E" w14:textId="77777777" w:rsidR="00793252" w:rsidRPr="007B3657" w:rsidRDefault="00793252" w:rsidP="00793252">
      <w:pPr>
        <w:ind w:right="-574"/>
        <w:rPr>
          <w:highlight w:val="lightGray"/>
        </w:rPr>
      </w:pPr>
    </w:p>
    <w:p w14:paraId="60CD13E3" w14:textId="77777777" w:rsidR="00793252" w:rsidRPr="007B3657" w:rsidRDefault="00793252" w:rsidP="00793252">
      <w:pPr>
        <w:ind w:right="-574"/>
        <w:rPr>
          <w:highlight w:val="lightGray"/>
        </w:rPr>
      </w:pPr>
    </w:p>
    <w:p w14:paraId="3680C8D4" w14:textId="77777777" w:rsidR="00793252" w:rsidRPr="007B3657" w:rsidRDefault="00793252" w:rsidP="00793252">
      <w:pPr>
        <w:ind w:right="-574"/>
        <w:rPr>
          <w:highlight w:val="lightGray"/>
        </w:rPr>
      </w:pPr>
    </w:p>
    <w:p w14:paraId="05A52CEF" w14:textId="77777777" w:rsidR="00793252" w:rsidRPr="007B3657" w:rsidRDefault="00793252" w:rsidP="00793252">
      <w:pPr>
        <w:ind w:right="-574"/>
        <w:rPr>
          <w:highlight w:val="lightGray"/>
        </w:rPr>
      </w:pPr>
    </w:p>
    <w:p w14:paraId="2CB97DFB" w14:textId="77777777" w:rsidR="00793252" w:rsidRPr="007B3657" w:rsidRDefault="00793252" w:rsidP="00793252">
      <w:pPr>
        <w:ind w:right="-574"/>
        <w:rPr>
          <w:highlight w:val="lightGray"/>
        </w:rPr>
      </w:pPr>
    </w:p>
    <w:p w14:paraId="6322BFA7" w14:textId="77777777" w:rsidR="00793252" w:rsidRPr="007B3657" w:rsidRDefault="00793252" w:rsidP="00793252">
      <w:pPr>
        <w:ind w:right="-574"/>
        <w:rPr>
          <w:highlight w:val="lightGray"/>
        </w:rPr>
      </w:pPr>
    </w:p>
    <w:p w14:paraId="471F4FB8" w14:textId="77777777" w:rsidR="00793252" w:rsidRPr="007B3657" w:rsidRDefault="00793252" w:rsidP="00793252">
      <w:pPr>
        <w:ind w:right="-574"/>
        <w:rPr>
          <w:highlight w:val="lightGray"/>
        </w:rPr>
      </w:pPr>
    </w:p>
    <w:p w14:paraId="17422ED2" w14:textId="77777777" w:rsidR="00793252" w:rsidRPr="007B3657" w:rsidRDefault="00793252" w:rsidP="00793252">
      <w:pPr>
        <w:ind w:right="-574"/>
        <w:rPr>
          <w:highlight w:val="lightGray"/>
        </w:rPr>
      </w:pPr>
    </w:p>
    <w:p w14:paraId="610AF41F" w14:textId="77777777" w:rsidR="00793252" w:rsidRPr="007B3657" w:rsidRDefault="00793252" w:rsidP="00793252">
      <w:pPr>
        <w:ind w:right="-574"/>
        <w:rPr>
          <w:highlight w:val="lightGray"/>
        </w:rPr>
      </w:pPr>
    </w:p>
    <w:p w14:paraId="7C442E30" w14:textId="77777777" w:rsidR="00D21FDD" w:rsidRPr="007B3657" w:rsidRDefault="00D21FDD" w:rsidP="00535372">
      <w:pPr>
        <w:spacing w:after="200" w:line="276" w:lineRule="auto"/>
      </w:pPr>
    </w:p>
    <w:p w14:paraId="5EACDAFA" w14:textId="77777777" w:rsidR="00535372" w:rsidRPr="007B3657" w:rsidRDefault="00535372" w:rsidP="00535372">
      <w:pPr>
        <w:spacing w:after="200" w:line="276" w:lineRule="auto"/>
      </w:pPr>
      <w:r w:rsidRPr="007B3657">
        <w:rPr>
          <w:b/>
        </w:rPr>
        <w:t>I. Seznam nahajališč z naslovi</w:t>
      </w:r>
    </w:p>
    <w:p w14:paraId="28598642" w14:textId="77777777" w:rsidR="0071561E" w:rsidRPr="007B3657" w:rsidRDefault="007C7DAE" w:rsidP="007C7DAE">
      <w:pPr>
        <w:ind w:firstLine="708"/>
        <w:jc w:val="both"/>
        <w:rPr>
          <w:b/>
        </w:rPr>
      </w:pPr>
      <w:r w:rsidRPr="007B3657">
        <w:rPr>
          <w:b/>
        </w:rPr>
        <w:t>Lokacija je podana pri posameznem nahajališču v seznamu OS.</w:t>
      </w:r>
    </w:p>
    <w:p w14:paraId="0D8058DD" w14:textId="77777777" w:rsidR="00C95744" w:rsidRPr="007B3657" w:rsidRDefault="00C95744" w:rsidP="00C95744">
      <w:pPr>
        <w:rPr>
          <w:b/>
        </w:rPr>
      </w:pPr>
    </w:p>
    <w:p w14:paraId="0FDDC352" w14:textId="77777777" w:rsidR="00865D21" w:rsidRPr="007B3657" w:rsidRDefault="00865D21" w:rsidP="0071561E">
      <w:pPr>
        <w:ind w:firstLine="708"/>
        <w:rPr>
          <w:b/>
        </w:rPr>
      </w:pPr>
    </w:p>
    <w:p w14:paraId="499ADAA2" w14:textId="77777777" w:rsidR="0071561E" w:rsidRPr="007B3657" w:rsidRDefault="0071561E" w:rsidP="00535372">
      <w:pPr>
        <w:rPr>
          <w:b/>
        </w:rPr>
      </w:pPr>
      <w:r w:rsidRPr="007B3657">
        <w:rPr>
          <w:b/>
        </w:rPr>
        <w:tab/>
      </w:r>
    </w:p>
    <w:p w14:paraId="54C25B62" w14:textId="77777777" w:rsidR="00865D21" w:rsidRPr="007B3657" w:rsidRDefault="00865D21">
      <w:pPr>
        <w:spacing w:after="200" w:line="276" w:lineRule="auto"/>
        <w:rPr>
          <w:b/>
        </w:rPr>
      </w:pPr>
      <w:r w:rsidRPr="007B3657">
        <w:rPr>
          <w:b/>
        </w:rPr>
        <w:br w:type="page"/>
      </w:r>
    </w:p>
    <w:p w14:paraId="3F3892F9" w14:textId="77777777" w:rsidR="00416AC8" w:rsidRPr="007B3657" w:rsidRDefault="00416AC8" w:rsidP="00416AC8">
      <w:pPr>
        <w:rPr>
          <w:b/>
        </w:rPr>
      </w:pPr>
      <w:r w:rsidRPr="007B3657">
        <w:rPr>
          <w:b/>
        </w:rPr>
        <w:lastRenderedPageBreak/>
        <w:t>II. ZAVAROVALNE VSOTE</w:t>
      </w:r>
    </w:p>
    <w:p w14:paraId="786B2229" w14:textId="77777777" w:rsidR="00416AC8" w:rsidRPr="007B3657" w:rsidRDefault="00416AC8" w:rsidP="00416AC8">
      <w:pPr>
        <w:ind w:right="-574"/>
        <w:rPr>
          <w:b/>
        </w:rPr>
      </w:pPr>
    </w:p>
    <w:p w14:paraId="410A7894" w14:textId="77777777" w:rsidR="00416AC8" w:rsidRPr="007B3657" w:rsidRDefault="00416AC8" w:rsidP="00416AC8">
      <w:pPr>
        <w:ind w:right="-574"/>
        <w:rPr>
          <w:b/>
        </w:rPr>
      </w:pPr>
      <w:r w:rsidRPr="007B3657">
        <w:rPr>
          <w:b/>
        </w:rPr>
        <w:t>Zavarovalna vsota ( osnovna sredstva skupaj po zavarovalnih vrstah )</w:t>
      </w:r>
    </w:p>
    <w:p w14:paraId="49C09F01" w14:textId="77777777" w:rsidR="00416AC8" w:rsidRPr="007B3657" w:rsidRDefault="00416AC8" w:rsidP="00416AC8">
      <w:pPr>
        <w:ind w:right="-574"/>
        <w:rPr>
          <w:b/>
        </w:rPr>
      </w:pPr>
    </w:p>
    <w:p w14:paraId="7DA0D003" w14:textId="77777777" w:rsidR="00416AC8" w:rsidRPr="007B3657" w:rsidRDefault="00416AC8" w:rsidP="00416AC8">
      <w:pPr>
        <w:ind w:right="-574"/>
      </w:pPr>
      <w:r w:rsidRPr="007B3657">
        <w:t xml:space="preserve">                                                                                                                                                       </w:t>
      </w:r>
    </w:p>
    <w:p w14:paraId="1D58FD73" w14:textId="77777777" w:rsidR="00416AC8" w:rsidRPr="007B3657" w:rsidRDefault="00416AC8" w:rsidP="00416AC8">
      <w:pPr>
        <w:ind w:right="-574"/>
      </w:pPr>
      <w:r w:rsidRPr="007B3657">
        <w:t xml:space="preserve">                                                                </w:t>
      </w:r>
      <w:r w:rsidRPr="007B3657">
        <w:tab/>
        <w:t>Zavarovalna vsota v EUR</w:t>
      </w:r>
    </w:p>
    <w:p w14:paraId="79FFF014" w14:textId="77777777" w:rsidR="00416AC8" w:rsidRPr="007B3657" w:rsidRDefault="00416AC8" w:rsidP="00416AC8">
      <w:pPr>
        <w:ind w:right="-574"/>
      </w:pPr>
    </w:p>
    <w:p w14:paraId="6AAA1E28" w14:textId="77777777" w:rsidR="00416AC8" w:rsidRPr="007B3657" w:rsidRDefault="00416AC8" w:rsidP="00416AC8">
      <w:pPr>
        <w:rPr>
          <w:color w:val="000000"/>
        </w:rPr>
      </w:pPr>
      <w:r w:rsidRPr="007B3657">
        <w:rPr>
          <w:b/>
        </w:rPr>
        <w:t xml:space="preserve">Gradbeni objekti </w:t>
      </w:r>
      <w:r w:rsidRPr="007B3657">
        <w:rPr>
          <w:b/>
        </w:rPr>
        <w:tab/>
      </w:r>
      <w:r w:rsidRPr="007B3657">
        <w:rPr>
          <w:b/>
        </w:rPr>
        <w:tab/>
      </w:r>
      <w:r w:rsidRPr="007B3657">
        <w:rPr>
          <w:b/>
        </w:rPr>
        <w:tab/>
      </w:r>
      <w:r w:rsidRPr="007B3657">
        <w:rPr>
          <w:b/>
        </w:rPr>
        <w:tab/>
      </w:r>
      <w:r w:rsidRPr="00416AC8">
        <w:rPr>
          <w:b/>
        </w:rPr>
        <w:t>30.561.572,00</w:t>
      </w:r>
    </w:p>
    <w:p w14:paraId="1B53DE24" w14:textId="77777777" w:rsidR="00416AC8" w:rsidRPr="007B3657" w:rsidRDefault="00416AC8" w:rsidP="00416AC8"/>
    <w:p w14:paraId="7B7DDD59" w14:textId="77777777" w:rsidR="00416AC8" w:rsidRPr="00416AC8" w:rsidRDefault="00416AC8" w:rsidP="00416AC8">
      <w:pPr>
        <w:rPr>
          <w:b/>
        </w:rPr>
      </w:pPr>
      <w:r w:rsidRPr="007B3657">
        <w:rPr>
          <w:b/>
        </w:rPr>
        <w:t xml:space="preserve">Oprema s </w:t>
      </w:r>
      <w:proofErr w:type="spellStart"/>
      <w:r w:rsidRPr="007B3657">
        <w:rPr>
          <w:b/>
        </w:rPr>
        <w:t>strojelomnim</w:t>
      </w:r>
      <w:proofErr w:type="spellEnd"/>
      <w:r w:rsidRPr="007B3657">
        <w:rPr>
          <w:b/>
        </w:rPr>
        <w:t xml:space="preserve"> rizikom </w:t>
      </w:r>
      <w:r w:rsidRPr="007B3657">
        <w:rPr>
          <w:b/>
        </w:rPr>
        <w:tab/>
      </w:r>
      <w:r w:rsidRPr="007B3657">
        <w:rPr>
          <w:b/>
        </w:rPr>
        <w:tab/>
      </w:r>
      <w:r w:rsidRPr="00C762D0">
        <w:rPr>
          <w:b/>
          <w:color w:val="FF0000"/>
        </w:rPr>
        <w:t xml:space="preserve">  </w:t>
      </w:r>
      <w:r w:rsidRPr="00416AC8">
        <w:rPr>
          <w:b/>
        </w:rPr>
        <w:t>6.168.898,00</w:t>
      </w:r>
    </w:p>
    <w:p w14:paraId="26A18A1B" w14:textId="77777777" w:rsidR="00416AC8" w:rsidRPr="00416AC8" w:rsidRDefault="00416AC8" w:rsidP="00416AC8"/>
    <w:p w14:paraId="1E3C0182" w14:textId="77777777" w:rsidR="00416AC8" w:rsidRPr="00416AC8" w:rsidRDefault="00416AC8" w:rsidP="00416AC8">
      <w:pPr>
        <w:rPr>
          <w:b/>
          <w:bCs/>
        </w:rPr>
      </w:pPr>
      <w:r w:rsidRPr="006D3F9B">
        <w:rPr>
          <w:b/>
          <w:color w:val="000000"/>
        </w:rPr>
        <w:t xml:space="preserve">Oprema brez </w:t>
      </w:r>
      <w:proofErr w:type="spellStart"/>
      <w:r w:rsidRPr="006D3F9B">
        <w:rPr>
          <w:b/>
          <w:color w:val="000000"/>
        </w:rPr>
        <w:t>strojelomnega</w:t>
      </w:r>
      <w:proofErr w:type="spellEnd"/>
      <w:r w:rsidRPr="006D3F9B">
        <w:rPr>
          <w:b/>
          <w:color w:val="000000"/>
        </w:rPr>
        <w:t xml:space="preserve"> rizika</w:t>
      </w:r>
      <w:r w:rsidRPr="006D3F9B">
        <w:rPr>
          <w:color w:val="000000"/>
        </w:rPr>
        <w:tab/>
      </w:r>
      <w:r w:rsidRPr="006D3F9B">
        <w:rPr>
          <w:color w:val="000000"/>
        </w:rPr>
        <w:tab/>
      </w:r>
      <w:r>
        <w:rPr>
          <w:color w:val="000000"/>
        </w:rPr>
        <w:t xml:space="preserve">  </w:t>
      </w:r>
      <w:r w:rsidRPr="00416AC8">
        <w:rPr>
          <w:b/>
        </w:rPr>
        <w:t>3.218.168,00</w:t>
      </w:r>
    </w:p>
    <w:p w14:paraId="7F128794" w14:textId="77777777" w:rsidR="00416AC8" w:rsidRPr="007B3657" w:rsidRDefault="00416AC8" w:rsidP="00416AC8">
      <w:pPr>
        <w:ind w:right="-574"/>
        <w:rPr>
          <w:b/>
          <w:bCs/>
        </w:rPr>
      </w:pPr>
    </w:p>
    <w:p w14:paraId="04E8312E" w14:textId="77777777" w:rsidR="00416AC8" w:rsidRPr="007B3657" w:rsidRDefault="00416AC8" w:rsidP="00416AC8">
      <w:pPr>
        <w:rPr>
          <w:b/>
          <w:bCs/>
        </w:rPr>
      </w:pPr>
      <w:r w:rsidRPr="007B3657">
        <w:rPr>
          <w:b/>
        </w:rPr>
        <w:t>Zavarovanje računalniške opreme</w:t>
      </w:r>
      <w:r w:rsidRPr="007B3657">
        <w:rPr>
          <w:b/>
        </w:rPr>
        <w:tab/>
      </w:r>
      <w:r w:rsidRPr="007B3657">
        <w:rPr>
          <w:b/>
        </w:rPr>
        <w:tab/>
      </w:r>
      <w:r>
        <w:rPr>
          <w:b/>
        </w:rPr>
        <w:t xml:space="preserve">  </w:t>
      </w:r>
      <w:r w:rsidRPr="00416AC8">
        <w:rPr>
          <w:b/>
        </w:rPr>
        <w:t>1.942.239,00*</w:t>
      </w:r>
      <w:r w:rsidRPr="007B3657">
        <w:rPr>
          <w:b/>
        </w:rPr>
        <w:tab/>
      </w:r>
      <w:r w:rsidRPr="007B3657">
        <w:rPr>
          <w:b/>
          <w:bCs/>
        </w:rPr>
        <w:tab/>
      </w:r>
      <w:r w:rsidRPr="007B3657">
        <w:rPr>
          <w:b/>
          <w:bCs/>
        </w:rPr>
        <w:tab/>
      </w:r>
    </w:p>
    <w:p w14:paraId="5AB3614A" w14:textId="77777777" w:rsidR="00416AC8" w:rsidRPr="007B3657" w:rsidRDefault="00416AC8" w:rsidP="00416AC8">
      <w:pPr>
        <w:ind w:right="-574"/>
      </w:pPr>
    </w:p>
    <w:p w14:paraId="2EA83AD6" w14:textId="77777777" w:rsidR="00416AC8" w:rsidRPr="007B3657" w:rsidRDefault="00416AC8" w:rsidP="00416AC8">
      <w:pPr>
        <w:rPr>
          <w:b/>
          <w:bCs/>
        </w:rPr>
      </w:pPr>
    </w:p>
    <w:p w14:paraId="06E5ED40" w14:textId="77777777" w:rsidR="00416AC8" w:rsidRPr="007B3657" w:rsidRDefault="00416AC8" w:rsidP="00416AC8">
      <w:pPr>
        <w:rPr>
          <w:bCs/>
        </w:rPr>
      </w:pPr>
    </w:p>
    <w:p w14:paraId="3DCB6AFF" w14:textId="77777777" w:rsidR="00416AC8" w:rsidRPr="007B3657" w:rsidRDefault="00416AC8" w:rsidP="00416AC8">
      <w:pPr>
        <w:ind w:right="-574"/>
        <w:rPr>
          <w:b/>
        </w:rPr>
      </w:pPr>
      <w:r w:rsidRPr="007B3657">
        <w:rPr>
          <w:b/>
        </w:rPr>
        <w:t>* brez upoštevanega faktorja</w:t>
      </w:r>
    </w:p>
    <w:p w14:paraId="3FD47BB3" w14:textId="77777777" w:rsidR="00416AC8" w:rsidRPr="007B3657" w:rsidRDefault="00416AC8" w:rsidP="00416AC8">
      <w:pPr>
        <w:ind w:right="-574"/>
        <w:rPr>
          <w:b/>
        </w:rPr>
      </w:pPr>
    </w:p>
    <w:p w14:paraId="559A4B4E" w14:textId="77777777" w:rsidR="00416AC8" w:rsidRPr="007B3657" w:rsidRDefault="00416AC8" w:rsidP="00416AC8">
      <w:pPr>
        <w:ind w:right="-574"/>
      </w:pPr>
    </w:p>
    <w:p w14:paraId="1B47E1E7" w14:textId="77777777" w:rsidR="00416AC8" w:rsidRPr="007B3657" w:rsidRDefault="00416AC8" w:rsidP="00416AC8">
      <w:pPr>
        <w:rPr>
          <w:b/>
        </w:rPr>
      </w:pPr>
      <w:r w:rsidRPr="007B3657">
        <w:rPr>
          <w:b/>
        </w:rPr>
        <w:br w:type="page"/>
      </w:r>
    </w:p>
    <w:p w14:paraId="2FB22A58" w14:textId="77777777" w:rsidR="00416AC8" w:rsidRPr="007B3657" w:rsidRDefault="00416AC8" w:rsidP="00416AC8">
      <w:pPr>
        <w:ind w:right="-574"/>
        <w:rPr>
          <w:b/>
        </w:rPr>
      </w:pPr>
      <w:r w:rsidRPr="007B3657">
        <w:rPr>
          <w:b/>
        </w:rPr>
        <w:lastRenderedPageBreak/>
        <w:t>III. Seznam osnovnih sredstev v EUR</w:t>
      </w:r>
    </w:p>
    <w:p w14:paraId="610F3A1F" w14:textId="77777777" w:rsidR="00416AC8" w:rsidRPr="007B3657" w:rsidRDefault="00416AC8" w:rsidP="00416AC8"/>
    <w:p w14:paraId="2035B465" w14:textId="77777777" w:rsidR="00416AC8" w:rsidRPr="007B3657" w:rsidRDefault="00416AC8" w:rsidP="00416AC8">
      <w:pPr>
        <w:ind w:right="-574"/>
        <w:rPr>
          <w:b/>
        </w:rPr>
      </w:pPr>
      <w:r w:rsidRPr="007B3657">
        <w:rPr>
          <w:b/>
        </w:rPr>
        <w:br w:type="textWrapping" w:clear="all"/>
      </w:r>
    </w:p>
    <w:p w14:paraId="47564734" w14:textId="77777777" w:rsidR="00416AC8" w:rsidRPr="007B3657" w:rsidRDefault="00416AC8" w:rsidP="00416AC8">
      <w:pPr>
        <w:ind w:right="-574"/>
        <w:rPr>
          <w:b/>
        </w:rPr>
      </w:pPr>
    </w:p>
    <w:tbl>
      <w:tblPr>
        <w:tblW w:w="9152" w:type="dxa"/>
        <w:tblInd w:w="60" w:type="dxa"/>
        <w:tblCellMar>
          <w:left w:w="70" w:type="dxa"/>
          <w:right w:w="70" w:type="dxa"/>
        </w:tblCellMar>
        <w:tblLook w:val="04A0" w:firstRow="1" w:lastRow="0" w:firstColumn="1" w:lastColumn="0" w:noHBand="0" w:noVBand="1"/>
      </w:tblPr>
      <w:tblGrid>
        <w:gridCol w:w="4086"/>
        <w:gridCol w:w="2161"/>
        <w:gridCol w:w="2905"/>
      </w:tblGrid>
      <w:tr w:rsidR="00416AC8" w:rsidRPr="007B3657" w14:paraId="73537B01" w14:textId="77777777" w:rsidTr="00416AC8">
        <w:trPr>
          <w:trHeight w:val="525"/>
        </w:trPr>
        <w:tc>
          <w:tcPr>
            <w:tcW w:w="408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3F67ECA" w14:textId="77777777" w:rsidR="00416AC8" w:rsidRPr="007B3657" w:rsidRDefault="00416AC8" w:rsidP="00416AC8">
            <w:pPr>
              <w:jc w:val="center"/>
              <w:rPr>
                <w:b/>
                <w:bCs/>
                <w:color w:val="000000"/>
              </w:rPr>
            </w:pPr>
            <w:bookmarkStart w:id="24" w:name="RANGE!A1"/>
            <w:r w:rsidRPr="007B3657">
              <w:rPr>
                <w:b/>
                <w:bCs/>
                <w:color w:val="000000"/>
              </w:rPr>
              <w:t>NAZIV OSNOVNEGA SREDSTVA</w:t>
            </w:r>
            <w:bookmarkEnd w:id="24"/>
          </w:p>
        </w:tc>
        <w:tc>
          <w:tcPr>
            <w:tcW w:w="2161" w:type="dxa"/>
            <w:tcBorders>
              <w:top w:val="single" w:sz="8" w:space="0" w:color="auto"/>
              <w:left w:val="nil"/>
              <w:bottom w:val="single" w:sz="8" w:space="0" w:color="auto"/>
              <w:right w:val="single" w:sz="8" w:space="0" w:color="auto"/>
            </w:tcBorders>
            <w:shd w:val="clear" w:color="auto" w:fill="auto"/>
            <w:vAlign w:val="bottom"/>
            <w:hideMark/>
          </w:tcPr>
          <w:p w14:paraId="326AF09D" w14:textId="77777777" w:rsidR="00416AC8" w:rsidRPr="007B3657" w:rsidRDefault="00416AC8" w:rsidP="00416AC8">
            <w:pPr>
              <w:jc w:val="center"/>
              <w:rPr>
                <w:b/>
                <w:bCs/>
                <w:color w:val="000000"/>
              </w:rPr>
            </w:pPr>
            <w:r w:rsidRPr="007B3657">
              <w:rPr>
                <w:b/>
                <w:bCs/>
                <w:color w:val="000000"/>
              </w:rPr>
              <w:t>ZAVAROVALNA VSOTA</w:t>
            </w:r>
          </w:p>
        </w:tc>
        <w:tc>
          <w:tcPr>
            <w:tcW w:w="2905" w:type="dxa"/>
            <w:tcBorders>
              <w:top w:val="single" w:sz="8" w:space="0" w:color="auto"/>
              <w:left w:val="nil"/>
              <w:bottom w:val="single" w:sz="8" w:space="0" w:color="auto"/>
              <w:right w:val="single" w:sz="8" w:space="0" w:color="auto"/>
            </w:tcBorders>
            <w:shd w:val="clear" w:color="auto" w:fill="auto"/>
            <w:vAlign w:val="bottom"/>
            <w:hideMark/>
          </w:tcPr>
          <w:p w14:paraId="4B9D79B9" w14:textId="77777777" w:rsidR="00416AC8" w:rsidRPr="007B3657" w:rsidRDefault="00416AC8" w:rsidP="00416AC8">
            <w:pPr>
              <w:jc w:val="center"/>
              <w:rPr>
                <w:b/>
                <w:bCs/>
                <w:color w:val="000000"/>
              </w:rPr>
            </w:pPr>
            <w:r w:rsidRPr="007B3657">
              <w:rPr>
                <w:b/>
                <w:bCs/>
                <w:color w:val="000000"/>
              </w:rPr>
              <w:t>NAHAJALIŠČE</w:t>
            </w:r>
          </w:p>
        </w:tc>
      </w:tr>
      <w:tr w:rsidR="00416AC8" w:rsidRPr="007B3657" w14:paraId="0970D24B" w14:textId="77777777" w:rsidTr="00416AC8">
        <w:trPr>
          <w:trHeight w:val="270"/>
        </w:trPr>
        <w:tc>
          <w:tcPr>
            <w:tcW w:w="4086" w:type="dxa"/>
            <w:tcBorders>
              <w:top w:val="nil"/>
              <w:left w:val="single" w:sz="8" w:space="0" w:color="auto"/>
              <w:bottom w:val="single" w:sz="8" w:space="0" w:color="auto"/>
              <w:right w:val="single" w:sz="8" w:space="0" w:color="auto"/>
            </w:tcBorders>
            <w:shd w:val="clear" w:color="000000" w:fill="969696"/>
            <w:vAlign w:val="bottom"/>
            <w:hideMark/>
          </w:tcPr>
          <w:p w14:paraId="64A2DC88" w14:textId="77777777" w:rsidR="00416AC8" w:rsidRPr="007B3657" w:rsidRDefault="00416AC8" w:rsidP="00416AC8">
            <w:pPr>
              <w:rPr>
                <w:color w:val="000000"/>
              </w:rPr>
            </w:pPr>
            <w:r w:rsidRPr="007B3657">
              <w:rPr>
                <w:color w:val="000000"/>
              </w:rPr>
              <w:t> </w:t>
            </w:r>
          </w:p>
        </w:tc>
        <w:tc>
          <w:tcPr>
            <w:tcW w:w="2161" w:type="dxa"/>
            <w:tcBorders>
              <w:top w:val="nil"/>
              <w:left w:val="nil"/>
              <w:bottom w:val="single" w:sz="8" w:space="0" w:color="auto"/>
              <w:right w:val="single" w:sz="8" w:space="0" w:color="auto"/>
            </w:tcBorders>
            <w:shd w:val="clear" w:color="000000" w:fill="A5A5A5"/>
            <w:vAlign w:val="bottom"/>
            <w:hideMark/>
          </w:tcPr>
          <w:p w14:paraId="56F34152" w14:textId="77777777" w:rsidR="00416AC8" w:rsidRPr="007B3657" w:rsidRDefault="00416AC8" w:rsidP="00416AC8">
            <w:pPr>
              <w:rPr>
                <w:color w:val="000000"/>
              </w:rPr>
            </w:pPr>
            <w:r w:rsidRPr="007B3657">
              <w:rPr>
                <w:color w:val="000000"/>
              </w:rPr>
              <w:t> </w:t>
            </w:r>
          </w:p>
        </w:tc>
        <w:tc>
          <w:tcPr>
            <w:tcW w:w="2905" w:type="dxa"/>
            <w:tcBorders>
              <w:top w:val="nil"/>
              <w:left w:val="nil"/>
              <w:bottom w:val="single" w:sz="8" w:space="0" w:color="auto"/>
              <w:right w:val="single" w:sz="8" w:space="0" w:color="auto"/>
            </w:tcBorders>
            <w:shd w:val="clear" w:color="000000" w:fill="969696"/>
            <w:vAlign w:val="bottom"/>
            <w:hideMark/>
          </w:tcPr>
          <w:p w14:paraId="4D1DC08D" w14:textId="77777777" w:rsidR="00416AC8" w:rsidRPr="007B3657" w:rsidRDefault="00416AC8" w:rsidP="00416AC8">
            <w:pPr>
              <w:rPr>
                <w:color w:val="000000"/>
              </w:rPr>
            </w:pPr>
            <w:r w:rsidRPr="007B3657">
              <w:rPr>
                <w:color w:val="000000"/>
              </w:rPr>
              <w:t> </w:t>
            </w:r>
          </w:p>
        </w:tc>
      </w:tr>
      <w:tr w:rsidR="00416AC8" w:rsidRPr="007B3657" w14:paraId="21654327"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8403E65" w14:textId="77777777" w:rsidR="00416AC8" w:rsidRPr="007B3657" w:rsidRDefault="00416AC8" w:rsidP="00416AC8">
            <w:r w:rsidRPr="007B3657">
              <w:t>ZGRADBE, Vijolica</w:t>
            </w:r>
          </w:p>
        </w:tc>
        <w:tc>
          <w:tcPr>
            <w:tcW w:w="2161" w:type="dxa"/>
            <w:tcBorders>
              <w:top w:val="nil"/>
              <w:left w:val="nil"/>
              <w:bottom w:val="single" w:sz="8" w:space="0" w:color="auto"/>
              <w:right w:val="single" w:sz="8" w:space="0" w:color="auto"/>
            </w:tcBorders>
            <w:shd w:val="clear" w:color="auto" w:fill="auto"/>
            <w:vAlign w:val="bottom"/>
            <w:hideMark/>
          </w:tcPr>
          <w:p w14:paraId="63A6768A" w14:textId="77777777" w:rsidR="00416AC8" w:rsidRPr="00726236" w:rsidRDefault="00416AC8" w:rsidP="00416AC8">
            <w:pPr>
              <w:jc w:val="right"/>
              <w:rPr>
                <w:color w:val="FF0000"/>
              </w:rPr>
            </w:pPr>
            <w:r w:rsidRPr="00416AC8">
              <w:t>9.930.611,00</w:t>
            </w:r>
          </w:p>
        </w:tc>
        <w:tc>
          <w:tcPr>
            <w:tcW w:w="2905" w:type="dxa"/>
            <w:tcBorders>
              <w:top w:val="nil"/>
              <w:left w:val="nil"/>
              <w:bottom w:val="single" w:sz="8" w:space="0" w:color="auto"/>
              <w:right w:val="single" w:sz="8" w:space="0" w:color="auto"/>
            </w:tcBorders>
            <w:shd w:val="clear" w:color="auto" w:fill="auto"/>
            <w:vAlign w:val="bottom"/>
            <w:hideMark/>
          </w:tcPr>
          <w:p w14:paraId="041E81C6" w14:textId="77777777" w:rsidR="00416AC8" w:rsidRPr="007B3657" w:rsidRDefault="00416AC8" w:rsidP="00416AC8">
            <w:r w:rsidRPr="007B3657">
              <w:t>Linhartova cesta 51</w:t>
            </w:r>
          </w:p>
        </w:tc>
      </w:tr>
      <w:tr w:rsidR="00416AC8" w:rsidRPr="00416AC8" w14:paraId="74D42ED0"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4CDE7D0" w14:textId="77777777" w:rsidR="00416AC8" w:rsidRPr="00416AC8" w:rsidRDefault="00416AC8" w:rsidP="00416AC8">
            <w:r w:rsidRPr="00416AC8">
              <w:t>ZGRADBE, Orhideja</w:t>
            </w:r>
          </w:p>
        </w:tc>
        <w:tc>
          <w:tcPr>
            <w:tcW w:w="2161" w:type="dxa"/>
            <w:tcBorders>
              <w:top w:val="nil"/>
              <w:left w:val="nil"/>
              <w:bottom w:val="single" w:sz="8" w:space="0" w:color="auto"/>
              <w:right w:val="single" w:sz="8" w:space="0" w:color="auto"/>
            </w:tcBorders>
            <w:shd w:val="clear" w:color="auto" w:fill="auto"/>
            <w:vAlign w:val="bottom"/>
            <w:hideMark/>
          </w:tcPr>
          <w:p w14:paraId="2A42FCB1" w14:textId="77777777" w:rsidR="00416AC8" w:rsidRPr="00416AC8" w:rsidRDefault="00416AC8" w:rsidP="00416AC8">
            <w:pPr>
              <w:jc w:val="right"/>
            </w:pPr>
            <w:r w:rsidRPr="00416AC8">
              <w:t>6.051.131,00</w:t>
            </w:r>
          </w:p>
        </w:tc>
        <w:tc>
          <w:tcPr>
            <w:tcW w:w="2905" w:type="dxa"/>
            <w:tcBorders>
              <w:top w:val="nil"/>
              <w:left w:val="nil"/>
              <w:bottom w:val="single" w:sz="8" w:space="0" w:color="auto"/>
              <w:right w:val="single" w:sz="8" w:space="0" w:color="auto"/>
            </w:tcBorders>
            <w:shd w:val="clear" w:color="auto" w:fill="auto"/>
            <w:vAlign w:val="bottom"/>
            <w:hideMark/>
          </w:tcPr>
          <w:p w14:paraId="66E4DBE1" w14:textId="77777777" w:rsidR="00416AC8" w:rsidRPr="00416AC8" w:rsidRDefault="00416AC8" w:rsidP="00416AC8">
            <w:r w:rsidRPr="00416AC8">
              <w:t>Linhartova cesta 51</w:t>
            </w:r>
          </w:p>
        </w:tc>
      </w:tr>
      <w:tr w:rsidR="00416AC8" w:rsidRPr="00416AC8" w14:paraId="027E4BA4"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B14C6DE" w14:textId="77777777" w:rsidR="00416AC8" w:rsidRPr="00416AC8" w:rsidRDefault="00416AC8" w:rsidP="00416AC8">
            <w:r w:rsidRPr="00416AC8">
              <w:t>ZGRADBE, Marjetica</w:t>
            </w:r>
          </w:p>
        </w:tc>
        <w:tc>
          <w:tcPr>
            <w:tcW w:w="2161" w:type="dxa"/>
            <w:tcBorders>
              <w:top w:val="nil"/>
              <w:left w:val="nil"/>
              <w:bottom w:val="single" w:sz="8" w:space="0" w:color="auto"/>
              <w:right w:val="single" w:sz="8" w:space="0" w:color="auto"/>
            </w:tcBorders>
            <w:shd w:val="clear" w:color="auto" w:fill="auto"/>
            <w:vAlign w:val="bottom"/>
            <w:hideMark/>
          </w:tcPr>
          <w:p w14:paraId="371DFC4E" w14:textId="77777777" w:rsidR="00416AC8" w:rsidRPr="00416AC8" w:rsidRDefault="00416AC8" w:rsidP="00416AC8">
            <w:pPr>
              <w:jc w:val="right"/>
            </w:pPr>
            <w:r w:rsidRPr="00416AC8">
              <w:t>5.373.748,00</w:t>
            </w:r>
          </w:p>
        </w:tc>
        <w:tc>
          <w:tcPr>
            <w:tcW w:w="2905" w:type="dxa"/>
            <w:tcBorders>
              <w:top w:val="nil"/>
              <w:left w:val="nil"/>
              <w:bottom w:val="single" w:sz="8" w:space="0" w:color="auto"/>
              <w:right w:val="single" w:sz="8" w:space="0" w:color="auto"/>
            </w:tcBorders>
            <w:shd w:val="clear" w:color="auto" w:fill="auto"/>
            <w:vAlign w:val="bottom"/>
            <w:hideMark/>
          </w:tcPr>
          <w:p w14:paraId="14650505" w14:textId="77777777" w:rsidR="00416AC8" w:rsidRPr="00416AC8" w:rsidRDefault="00416AC8" w:rsidP="00416AC8">
            <w:r w:rsidRPr="00416AC8">
              <w:t>Linhartova cesta 51</w:t>
            </w:r>
          </w:p>
        </w:tc>
      </w:tr>
      <w:tr w:rsidR="00416AC8" w:rsidRPr="00416AC8" w14:paraId="3AC92763"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228763F" w14:textId="77777777" w:rsidR="00416AC8" w:rsidRPr="00416AC8" w:rsidRDefault="00416AC8" w:rsidP="00416AC8">
            <w:r w:rsidRPr="00416AC8">
              <w:t>ZGRADBE, Vrtnica</w:t>
            </w:r>
          </w:p>
        </w:tc>
        <w:tc>
          <w:tcPr>
            <w:tcW w:w="2161" w:type="dxa"/>
            <w:tcBorders>
              <w:top w:val="nil"/>
              <w:left w:val="nil"/>
              <w:bottom w:val="single" w:sz="8" w:space="0" w:color="auto"/>
              <w:right w:val="single" w:sz="8" w:space="0" w:color="auto"/>
            </w:tcBorders>
            <w:shd w:val="clear" w:color="auto" w:fill="auto"/>
            <w:vAlign w:val="bottom"/>
            <w:hideMark/>
          </w:tcPr>
          <w:p w14:paraId="254D140D" w14:textId="77777777" w:rsidR="00416AC8" w:rsidRPr="00416AC8" w:rsidRDefault="00416AC8" w:rsidP="00416AC8">
            <w:pPr>
              <w:jc w:val="right"/>
            </w:pPr>
            <w:r w:rsidRPr="00416AC8">
              <w:t>7.550.340,00</w:t>
            </w:r>
          </w:p>
        </w:tc>
        <w:tc>
          <w:tcPr>
            <w:tcW w:w="2905" w:type="dxa"/>
            <w:tcBorders>
              <w:top w:val="nil"/>
              <w:left w:val="nil"/>
              <w:bottom w:val="single" w:sz="8" w:space="0" w:color="auto"/>
              <w:right w:val="single" w:sz="8" w:space="0" w:color="auto"/>
            </w:tcBorders>
            <w:shd w:val="clear" w:color="auto" w:fill="auto"/>
            <w:vAlign w:val="bottom"/>
            <w:hideMark/>
          </w:tcPr>
          <w:p w14:paraId="1906F3F1" w14:textId="77777777" w:rsidR="00416AC8" w:rsidRPr="00416AC8" w:rsidRDefault="00416AC8" w:rsidP="00416AC8">
            <w:r w:rsidRPr="00416AC8">
              <w:t>Linhartova cesta 51</w:t>
            </w:r>
          </w:p>
        </w:tc>
      </w:tr>
      <w:tr w:rsidR="00416AC8" w:rsidRPr="00416AC8" w14:paraId="02583410"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1F8DBB4" w14:textId="77777777" w:rsidR="00416AC8" w:rsidRPr="00416AC8" w:rsidRDefault="00416AC8" w:rsidP="00416AC8">
            <w:r w:rsidRPr="00416AC8">
              <w:t>OPREMA, Vijolica</w:t>
            </w:r>
          </w:p>
        </w:tc>
        <w:tc>
          <w:tcPr>
            <w:tcW w:w="2161" w:type="dxa"/>
            <w:tcBorders>
              <w:top w:val="nil"/>
              <w:left w:val="nil"/>
              <w:bottom w:val="single" w:sz="8" w:space="0" w:color="auto"/>
              <w:right w:val="single" w:sz="8" w:space="0" w:color="auto"/>
            </w:tcBorders>
            <w:shd w:val="clear" w:color="auto" w:fill="auto"/>
            <w:vAlign w:val="bottom"/>
            <w:hideMark/>
          </w:tcPr>
          <w:p w14:paraId="531160F4" w14:textId="77777777" w:rsidR="00416AC8" w:rsidRPr="00416AC8" w:rsidRDefault="00416AC8" w:rsidP="00416AC8">
            <w:pPr>
              <w:jc w:val="right"/>
            </w:pPr>
            <w:r w:rsidRPr="00416AC8">
              <w:t>3.426.859,00</w:t>
            </w:r>
          </w:p>
        </w:tc>
        <w:tc>
          <w:tcPr>
            <w:tcW w:w="2905" w:type="dxa"/>
            <w:tcBorders>
              <w:top w:val="nil"/>
              <w:left w:val="nil"/>
              <w:bottom w:val="single" w:sz="8" w:space="0" w:color="auto"/>
              <w:right w:val="single" w:sz="8" w:space="0" w:color="auto"/>
            </w:tcBorders>
            <w:shd w:val="clear" w:color="auto" w:fill="auto"/>
            <w:vAlign w:val="bottom"/>
            <w:hideMark/>
          </w:tcPr>
          <w:p w14:paraId="5CC1654D" w14:textId="77777777" w:rsidR="00416AC8" w:rsidRPr="00416AC8" w:rsidRDefault="00416AC8" w:rsidP="00416AC8">
            <w:r w:rsidRPr="00416AC8">
              <w:t>Linhartova cesta 51</w:t>
            </w:r>
          </w:p>
        </w:tc>
      </w:tr>
      <w:tr w:rsidR="00416AC8" w:rsidRPr="00416AC8" w14:paraId="4C0DE9D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CD1EB4F" w14:textId="77777777" w:rsidR="00416AC8" w:rsidRPr="00416AC8" w:rsidRDefault="00416AC8" w:rsidP="00416AC8">
            <w:r w:rsidRPr="00416AC8">
              <w:t>OPREMA, Orhideja</w:t>
            </w:r>
          </w:p>
        </w:tc>
        <w:tc>
          <w:tcPr>
            <w:tcW w:w="2161" w:type="dxa"/>
            <w:tcBorders>
              <w:top w:val="nil"/>
              <w:left w:val="nil"/>
              <w:bottom w:val="single" w:sz="8" w:space="0" w:color="auto"/>
              <w:right w:val="single" w:sz="8" w:space="0" w:color="auto"/>
            </w:tcBorders>
            <w:shd w:val="clear" w:color="auto" w:fill="auto"/>
            <w:vAlign w:val="bottom"/>
            <w:hideMark/>
          </w:tcPr>
          <w:p w14:paraId="6C3CF098" w14:textId="77777777" w:rsidR="00416AC8" w:rsidRPr="00416AC8" w:rsidRDefault="00416AC8" w:rsidP="00416AC8">
            <w:pPr>
              <w:jc w:val="right"/>
            </w:pPr>
            <w:r w:rsidRPr="00416AC8">
              <w:t>1.617.213,00</w:t>
            </w:r>
          </w:p>
        </w:tc>
        <w:tc>
          <w:tcPr>
            <w:tcW w:w="2905" w:type="dxa"/>
            <w:tcBorders>
              <w:top w:val="nil"/>
              <w:left w:val="nil"/>
              <w:bottom w:val="single" w:sz="8" w:space="0" w:color="auto"/>
              <w:right w:val="single" w:sz="8" w:space="0" w:color="auto"/>
            </w:tcBorders>
            <w:shd w:val="clear" w:color="auto" w:fill="auto"/>
            <w:vAlign w:val="bottom"/>
            <w:hideMark/>
          </w:tcPr>
          <w:p w14:paraId="78E6DF35" w14:textId="77777777" w:rsidR="00416AC8" w:rsidRPr="00416AC8" w:rsidRDefault="00416AC8" w:rsidP="00416AC8">
            <w:r w:rsidRPr="00416AC8">
              <w:t>Linhartova cesta 51</w:t>
            </w:r>
          </w:p>
        </w:tc>
      </w:tr>
      <w:tr w:rsidR="00416AC8" w:rsidRPr="00416AC8" w14:paraId="6C48CF05"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CCFD09D" w14:textId="77777777" w:rsidR="00416AC8" w:rsidRPr="00416AC8" w:rsidRDefault="00416AC8" w:rsidP="00416AC8">
            <w:r w:rsidRPr="00416AC8">
              <w:t>OPREMA, Marjetica</w:t>
            </w:r>
          </w:p>
        </w:tc>
        <w:tc>
          <w:tcPr>
            <w:tcW w:w="2161" w:type="dxa"/>
            <w:tcBorders>
              <w:top w:val="nil"/>
              <w:left w:val="nil"/>
              <w:bottom w:val="single" w:sz="8" w:space="0" w:color="auto"/>
              <w:right w:val="single" w:sz="8" w:space="0" w:color="auto"/>
            </w:tcBorders>
            <w:shd w:val="clear" w:color="auto" w:fill="auto"/>
            <w:vAlign w:val="bottom"/>
            <w:hideMark/>
          </w:tcPr>
          <w:p w14:paraId="5B830122" w14:textId="77777777" w:rsidR="00416AC8" w:rsidRPr="00416AC8" w:rsidRDefault="00416AC8" w:rsidP="00416AC8">
            <w:pPr>
              <w:jc w:val="right"/>
            </w:pPr>
            <w:r w:rsidRPr="00416AC8">
              <w:t>1.064.718,00</w:t>
            </w:r>
          </w:p>
        </w:tc>
        <w:tc>
          <w:tcPr>
            <w:tcW w:w="2905" w:type="dxa"/>
            <w:tcBorders>
              <w:top w:val="nil"/>
              <w:left w:val="nil"/>
              <w:bottom w:val="single" w:sz="8" w:space="0" w:color="auto"/>
              <w:right w:val="single" w:sz="8" w:space="0" w:color="auto"/>
            </w:tcBorders>
            <w:shd w:val="clear" w:color="auto" w:fill="auto"/>
            <w:vAlign w:val="bottom"/>
            <w:hideMark/>
          </w:tcPr>
          <w:p w14:paraId="4BCF56FC" w14:textId="77777777" w:rsidR="00416AC8" w:rsidRPr="00416AC8" w:rsidRDefault="00416AC8" w:rsidP="00416AC8">
            <w:r w:rsidRPr="00416AC8">
              <w:t>Linhartova cesta 51</w:t>
            </w:r>
          </w:p>
        </w:tc>
      </w:tr>
      <w:tr w:rsidR="00416AC8" w:rsidRPr="00416AC8" w14:paraId="668FD987"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03AEBFA" w14:textId="77777777" w:rsidR="00416AC8" w:rsidRPr="00416AC8" w:rsidRDefault="00416AC8" w:rsidP="00416AC8">
            <w:r w:rsidRPr="00416AC8">
              <w:t>OPREMA, Vrtnica</w:t>
            </w:r>
          </w:p>
        </w:tc>
        <w:tc>
          <w:tcPr>
            <w:tcW w:w="2161" w:type="dxa"/>
            <w:tcBorders>
              <w:top w:val="nil"/>
              <w:left w:val="nil"/>
              <w:bottom w:val="single" w:sz="8" w:space="0" w:color="auto"/>
              <w:right w:val="single" w:sz="8" w:space="0" w:color="auto"/>
            </w:tcBorders>
            <w:shd w:val="clear" w:color="auto" w:fill="auto"/>
            <w:vAlign w:val="bottom"/>
            <w:hideMark/>
          </w:tcPr>
          <w:p w14:paraId="2F7BA4B9" w14:textId="77777777" w:rsidR="00416AC8" w:rsidRPr="00416AC8" w:rsidRDefault="00416AC8" w:rsidP="00416AC8">
            <w:pPr>
              <w:jc w:val="right"/>
            </w:pPr>
            <w:r w:rsidRPr="00416AC8">
              <w:t>3.278.276,00</w:t>
            </w:r>
          </w:p>
        </w:tc>
        <w:tc>
          <w:tcPr>
            <w:tcW w:w="2905" w:type="dxa"/>
            <w:tcBorders>
              <w:top w:val="nil"/>
              <w:left w:val="nil"/>
              <w:bottom w:val="single" w:sz="8" w:space="0" w:color="auto"/>
              <w:right w:val="single" w:sz="8" w:space="0" w:color="auto"/>
            </w:tcBorders>
            <w:shd w:val="clear" w:color="auto" w:fill="auto"/>
            <w:vAlign w:val="bottom"/>
            <w:hideMark/>
          </w:tcPr>
          <w:p w14:paraId="356B0AF3" w14:textId="77777777" w:rsidR="00416AC8" w:rsidRPr="00416AC8" w:rsidRDefault="00416AC8" w:rsidP="00416AC8">
            <w:r w:rsidRPr="00416AC8">
              <w:t>Linhartova cesta 51</w:t>
            </w:r>
          </w:p>
        </w:tc>
      </w:tr>
      <w:tr w:rsidR="00416AC8" w:rsidRPr="00416AC8" w14:paraId="0A97E934"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3798F44C" w14:textId="77777777" w:rsidR="00416AC8" w:rsidRPr="00416AC8" w:rsidRDefault="00416AC8" w:rsidP="00416AC8">
            <w:r w:rsidRPr="00416AC8">
              <w:t>ZALOGE Surovine in material</w:t>
            </w:r>
          </w:p>
        </w:tc>
        <w:tc>
          <w:tcPr>
            <w:tcW w:w="2161" w:type="dxa"/>
            <w:tcBorders>
              <w:top w:val="nil"/>
              <w:left w:val="nil"/>
              <w:bottom w:val="single" w:sz="8" w:space="0" w:color="auto"/>
              <w:right w:val="single" w:sz="8" w:space="0" w:color="auto"/>
            </w:tcBorders>
            <w:shd w:val="clear" w:color="auto" w:fill="auto"/>
            <w:vAlign w:val="bottom"/>
            <w:hideMark/>
          </w:tcPr>
          <w:p w14:paraId="01E0E2CD" w14:textId="77777777" w:rsidR="00416AC8" w:rsidRPr="00416AC8" w:rsidRDefault="00416AC8" w:rsidP="00416AC8">
            <w:pPr>
              <w:jc w:val="right"/>
            </w:pPr>
            <w:r w:rsidRPr="00416AC8">
              <w:t>141.090,00</w:t>
            </w:r>
          </w:p>
        </w:tc>
        <w:tc>
          <w:tcPr>
            <w:tcW w:w="2905" w:type="dxa"/>
            <w:tcBorders>
              <w:top w:val="nil"/>
              <w:left w:val="nil"/>
              <w:bottom w:val="single" w:sz="8" w:space="0" w:color="auto"/>
              <w:right w:val="single" w:sz="8" w:space="0" w:color="auto"/>
            </w:tcBorders>
            <w:shd w:val="clear" w:color="auto" w:fill="auto"/>
            <w:vAlign w:val="bottom"/>
            <w:hideMark/>
          </w:tcPr>
          <w:p w14:paraId="2B69881F" w14:textId="77777777" w:rsidR="00416AC8" w:rsidRPr="00416AC8" w:rsidRDefault="00416AC8" w:rsidP="00416AC8">
            <w:r w:rsidRPr="00416AC8">
              <w:t>Linhartova cesta 51</w:t>
            </w:r>
          </w:p>
        </w:tc>
      </w:tr>
      <w:tr w:rsidR="00416AC8" w:rsidRPr="00416AC8" w14:paraId="72AF38F8"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0DA3581" w14:textId="77777777" w:rsidR="00416AC8" w:rsidRPr="00416AC8" w:rsidRDefault="00416AC8" w:rsidP="00416AC8">
            <w:r w:rsidRPr="00416AC8">
              <w:t>ZALOGE, Proizvodi</w:t>
            </w:r>
          </w:p>
        </w:tc>
        <w:tc>
          <w:tcPr>
            <w:tcW w:w="2161" w:type="dxa"/>
            <w:tcBorders>
              <w:top w:val="nil"/>
              <w:left w:val="nil"/>
              <w:bottom w:val="single" w:sz="8" w:space="0" w:color="auto"/>
              <w:right w:val="single" w:sz="8" w:space="0" w:color="auto"/>
            </w:tcBorders>
            <w:shd w:val="clear" w:color="auto" w:fill="auto"/>
            <w:vAlign w:val="bottom"/>
            <w:hideMark/>
          </w:tcPr>
          <w:p w14:paraId="4E433F86" w14:textId="77777777" w:rsidR="00416AC8" w:rsidRPr="00416AC8" w:rsidRDefault="00416AC8" w:rsidP="00416AC8">
            <w:pPr>
              <w:jc w:val="right"/>
            </w:pPr>
            <w:r w:rsidRPr="00416AC8">
              <w:t>112.204,00</w:t>
            </w:r>
          </w:p>
        </w:tc>
        <w:tc>
          <w:tcPr>
            <w:tcW w:w="2905" w:type="dxa"/>
            <w:tcBorders>
              <w:top w:val="nil"/>
              <w:left w:val="nil"/>
              <w:bottom w:val="single" w:sz="8" w:space="0" w:color="auto"/>
              <w:right w:val="single" w:sz="8" w:space="0" w:color="auto"/>
            </w:tcBorders>
            <w:shd w:val="clear" w:color="auto" w:fill="auto"/>
            <w:vAlign w:val="bottom"/>
            <w:hideMark/>
          </w:tcPr>
          <w:p w14:paraId="04E8D139" w14:textId="77777777" w:rsidR="00416AC8" w:rsidRPr="00416AC8" w:rsidRDefault="00416AC8" w:rsidP="00416AC8">
            <w:r w:rsidRPr="00416AC8">
              <w:t>Linhartova cesta 51</w:t>
            </w:r>
          </w:p>
        </w:tc>
      </w:tr>
      <w:tr w:rsidR="00416AC8" w:rsidRPr="00416AC8" w14:paraId="413E18B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72963F3" w14:textId="77777777" w:rsidR="00416AC8" w:rsidRPr="00416AC8" w:rsidRDefault="00416AC8" w:rsidP="00416AC8">
            <w:r w:rsidRPr="00416AC8">
              <w:t>ZALOGE, Blago</w:t>
            </w:r>
          </w:p>
        </w:tc>
        <w:tc>
          <w:tcPr>
            <w:tcW w:w="2161" w:type="dxa"/>
            <w:tcBorders>
              <w:top w:val="nil"/>
              <w:left w:val="nil"/>
              <w:bottom w:val="single" w:sz="8" w:space="0" w:color="auto"/>
              <w:right w:val="single" w:sz="8" w:space="0" w:color="auto"/>
            </w:tcBorders>
            <w:shd w:val="clear" w:color="auto" w:fill="auto"/>
            <w:vAlign w:val="bottom"/>
            <w:hideMark/>
          </w:tcPr>
          <w:p w14:paraId="19EC43D0" w14:textId="77777777" w:rsidR="00416AC8" w:rsidRPr="00416AC8" w:rsidRDefault="00416AC8" w:rsidP="00416AC8">
            <w:pPr>
              <w:jc w:val="right"/>
            </w:pPr>
            <w:r w:rsidRPr="00416AC8">
              <w:t>579.073,00</w:t>
            </w:r>
          </w:p>
        </w:tc>
        <w:tc>
          <w:tcPr>
            <w:tcW w:w="2905" w:type="dxa"/>
            <w:tcBorders>
              <w:top w:val="nil"/>
              <w:left w:val="nil"/>
              <w:bottom w:val="single" w:sz="8" w:space="0" w:color="auto"/>
              <w:right w:val="single" w:sz="8" w:space="0" w:color="auto"/>
            </w:tcBorders>
            <w:shd w:val="clear" w:color="auto" w:fill="auto"/>
            <w:vAlign w:val="bottom"/>
            <w:hideMark/>
          </w:tcPr>
          <w:p w14:paraId="17F23092" w14:textId="77777777" w:rsidR="00416AC8" w:rsidRPr="00416AC8" w:rsidRDefault="00416AC8" w:rsidP="00416AC8">
            <w:r w:rsidRPr="00416AC8">
              <w:t>Linhartova cesta 51</w:t>
            </w:r>
          </w:p>
        </w:tc>
      </w:tr>
      <w:tr w:rsidR="00416AC8" w:rsidRPr="00416AC8" w14:paraId="07EA4019"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6482AB6" w14:textId="77777777" w:rsidR="00416AC8" w:rsidRPr="00416AC8" w:rsidRDefault="00416AC8" w:rsidP="00416AC8">
            <w:r>
              <w:t>Str. oprema (m</w:t>
            </w:r>
            <w:r w:rsidRPr="00416AC8">
              <w:t>edicinski aparati</w:t>
            </w:r>
            <w:r>
              <w:t>)</w:t>
            </w:r>
          </w:p>
        </w:tc>
        <w:tc>
          <w:tcPr>
            <w:tcW w:w="2161" w:type="dxa"/>
            <w:tcBorders>
              <w:top w:val="nil"/>
              <w:left w:val="nil"/>
              <w:bottom w:val="single" w:sz="8" w:space="0" w:color="auto"/>
              <w:right w:val="single" w:sz="8" w:space="0" w:color="auto"/>
            </w:tcBorders>
            <w:shd w:val="clear" w:color="auto" w:fill="auto"/>
            <w:vAlign w:val="bottom"/>
            <w:hideMark/>
          </w:tcPr>
          <w:p w14:paraId="199B3AFF" w14:textId="77777777" w:rsidR="00416AC8" w:rsidRPr="00416AC8" w:rsidRDefault="00416AC8" w:rsidP="00416AC8">
            <w:pPr>
              <w:jc w:val="right"/>
            </w:pPr>
            <w:r w:rsidRPr="00416AC8">
              <w:t>4.017.482,00</w:t>
            </w:r>
          </w:p>
        </w:tc>
        <w:tc>
          <w:tcPr>
            <w:tcW w:w="2905" w:type="dxa"/>
            <w:tcBorders>
              <w:top w:val="nil"/>
              <w:left w:val="nil"/>
              <w:bottom w:val="single" w:sz="8" w:space="0" w:color="auto"/>
              <w:right w:val="single" w:sz="8" w:space="0" w:color="auto"/>
            </w:tcBorders>
            <w:shd w:val="clear" w:color="auto" w:fill="auto"/>
            <w:vAlign w:val="bottom"/>
            <w:hideMark/>
          </w:tcPr>
          <w:p w14:paraId="733308EC" w14:textId="77777777" w:rsidR="00416AC8" w:rsidRPr="00416AC8" w:rsidRDefault="00416AC8" w:rsidP="00416AC8">
            <w:r w:rsidRPr="00416AC8">
              <w:t>Linhartova cesta 51</w:t>
            </w:r>
          </w:p>
        </w:tc>
      </w:tr>
      <w:tr w:rsidR="00416AC8" w:rsidRPr="00416AC8" w14:paraId="0D05A90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0A9A406" w14:textId="77777777" w:rsidR="00416AC8" w:rsidRPr="00416AC8" w:rsidRDefault="00416AC8" w:rsidP="00416AC8">
            <w:r>
              <w:t>Str. oprema (r</w:t>
            </w:r>
            <w:r w:rsidRPr="00416AC8">
              <w:t>entgenske cevi za usmerjanje</w:t>
            </w:r>
            <w:r>
              <w:t>)</w:t>
            </w:r>
          </w:p>
        </w:tc>
        <w:tc>
          <w:tcPr>
            <w:tcW w:w="2161" w:type="dxa"/>
            <w:tcBorders>
              <w:top w:val="nil"/>
              <w:left w:val="nil"/>
              <w:bottom w:val="single" w:sz="8" w:space="0" w:color="auto"/>
              <w:right w:val="single" w:sz="8" w:space="0" w:color="auto"/>
            </w:tcBorders>
            <w:shd w:val="clear" w:color="auto" w:fill="auto"/>
            <w:vAlign w:val="bottom"/>
            <w:hideMark/>
          </w:tcPr>
          <w:p w14:paraId="470642B6" w14:textId="77777777" w:rsidR="00416AC8" w:rsidRPr="00416AC8" w:rsidRDefault="00416AC8" w:rsidP="00416AC8">
            <w:pPr>
              <w:jc w:val="right"/>
            </w:pPr>
            <w:r w:rsidRPr="00416AC8">
              <w:t>23.559,00</w:t>
            </w:r>
          </w:p>
        </w:tc>
        <w:tc>
          <w:tcPr>
            <w:tcW w:w="2905" w:type="dxa"/>
            <w:tcBorders>
              <w:top w:val="nil"/>
              <w:left w:val="nil"/>
              <w:bottom w:val="single" w:sz="8" w:space="0" w:color="auto"/>
              <w:right w:val="single" w:sz="8" w:space="0" w:color="auto"/>
            </w:tcBorders>
            <w:shd w:val="clear" w:color="auto" w:fill="auto"/>
            <w:vAlign w:val="bottom"/>
            <w:hideMark/>
          </w:tcPr>
          <w:p w14:paraId="563A135D" w14:textId="77777777" w:rsidR="00416AC8" w:rsidRPr="00416AC8" w:rsidRDefault="00416AC8" w:rsidP="00416AC8">
            <w:r w:rsidRPr="00416AC8">
              <w:t>Linhartova cesta 51</w:t>
            </w:r>
          </w:p>
        </w:tc>
      </w:tr>
      <w:tr w:rsidR="00416AC8" w:rsidRPr="00416AC8" w14:paraId="5294E90E"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D3368DC"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noWrap/>
            <w:vAlign w:val="bottom"/>
            <w:hideMark/>
          </w:tcPr>
          <w:p w14:paraId="284A938B" w14:textId="77777777" w:rsidR="00416AC8" w:rsidRPr="00416AC8" w:rsidRDefault="00416AC8" w:rsidP="00416AC8">
            <w:pPr>
              <w:jc w:val="right"/>
            </w:pPr>
            <w:r w:rsidRPr="00416AC8">
              <w:t>2.127.857,00</w:t>
            </w:r>
          </w:p>
        </w:tc>
        <w:tc>
          <w:tcPr>
            <w:tcW w:w="2905" w:type="dxa"/>
            <w:tcBorders>
              <w:top w:val="nil"/>
              <w:left w:val="nil"/>
              <w:bottom w:val="single" w:sz="8" w:space="0" w:color="auto"/>
              <w:right w:val="single" w:sz="8" w:space="0" w:color="auto"/>
            </w:tcBorders>
            <w:shd w:val="clear" w:color="auto" w:fill="auto"/>
            <w:vAlign w:val="bottom"/>
            <w:hideMark/>
          </w:tcPr>
          <w:p w14:paraId="500B0A3F" w14:textId="77777777" w:rsidR="00416AC8" w:rsidRPr="00416AC8" w:rsidRDefault="00416AC8" w:rsidP="00416AC8">
            <w:r w:rsidRPr="00416AC8">
              <w:t>Linhartova cesta 51</w:t>
            </w:r>
          </w:p>
        </w:tc>
      </w:tr>
      <w:tr w:rsidR="00416AC8" w:rsidRPr="00416AC8" w14:paraId="169F2F79"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35BD9394" w14:textId="77777777" w:rsidR="00416AC8" w:rsidRPr="00416AC8" w:rsidRDefault="00416AC8" w:rsidP="00416AC8">
            <w:r w:rsidRPr="00416AC8">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44D37845" w14:textId="77777777" w:rsidR="00416AC8" w:rsidRPr="00416AC8" w:rsidRDefault="00416AC8" w:rsidP="00416AC8">
            <w:pPr>
              <w:jc w:val="right"/>
            </w:pPr>
            <w:r w:rsidRPr="00416AC8">
              <w:t>3.218.168,00</w:t>
            </w:r>
          </w:p>
        </w:tc>
        <w:tc>
          <w:tcPr>
            <w:tcW w:w="2905" w:type="dxa"/>
            <w:tcBorders>
              <w:top w:val="nil"/>
              <w:left w:val="nil"/>
              <w:bottom w:val="single" w:sz="8" w:space="0" w:color="auto"/>
              <w:right w:val="single" w:sz="8" w:space="0" w:color="auto"/>
            </w:tcBorders>
            <w:shd w:val="clear" w:color="auto" w:fill="auto"/>
            <w:vAlign w:val="bottom"/>
            <w:hideMark/>
          </w:tcPr>
          <w:p w14:paraId="7FB9D14B" w14:textId="77777777" w:rsidR="00416AC8" w:rsidRPr="00416AC8" w:rsidRDefault="00416AC8" w:rsidP="00416AC8">
            <w:r w:rsidRPr="00416AC8">
              <w:t>Linhartova cesta 51</w:t>
            </w:r>
          </w:p>
        </w:tc>
      </w:tr>
      <w:tr w:rsidR="00416AC8" w:rsidRPr="00416AC8" w14:paraId="34F0F975"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3ECE6EE" w14:textId="77777777" w:rsidR="00416AC8" w:rsidRPr="00416AC8" w:rsidRDefault="00416AC8" w:rsidP="00416AC8">
            <w:r w:rsidRPr="00416AC8">
              <w:t>Mehanska oprema</w:t>
            </w:r>
          </w:p>
        </w:tc>
        <w:tc>
          <w:tcPr>
            <w:tcW w:w="2161" w:type="dxa"/>
            <w:tcBorders>
              <w:top w:val="nil"/>
              <w:left w:val="nil"/>
              <w:bottom w:val="single" w:sz="8" w:space="0" w:color="auto"/>
              <w:right w:val="single" w:sz="8" w:space="0" w:color="auto"/>
            </w:tcBorders>
            <w:shd w:val="clear" w:color="auto" w:fill="auto"/>
            <w:vAlign w:val="bottom"/>
            <w:hideMark/>
          </w:tcPr>
          <w:p w14:paraId="62643E95" w14:textId="77777777" w:rsidR="00416AC8" w:rsidRPr="00416AC8" w:rsidRDefault="00416AC8" w:rsidP="00416AC8">
            <w:pPr>
              <w:jc w:val="right"/>
            </w:pPr>
            <w:r w:rsidRPr="00416AC8">
              <w:t>1.445.291,00</w:t>
            </w:r>
          </w:p>
        </w:tc>
        <w:tc>
          <w:tcPr>
            <w:tcW w:w="2905" w:type="dxa"/>
            <w:tcBorders>
              <w:top w:val="nil"/>
              <w:left w:val="nil"/>
              <w:bottom w:val="single" w:sz="8" w:space="0" w:color="auto"/>
              <w:right w:val="single" w:sz="8" w:space="0" w:color="auto"/>
            </w:tcBorders>
            <w:shd w:val="clear" w:color="auto" w:fill="auto"/>
            <w:vAlign w:val="bottom"/>
            <w:hideMark/>
          </w:tcPr>
          <w:p w14:paraId="3AC1B95D" w14:textId="77777777" w:rsidR="00416AC8" w:rsidRPr="00416AC8" w:rsidRDefault="00416AC8" w:rsidP="00416AC8">
            <w:r w:rsidRPr="00416AC8">
              <w:t>Linhartova cesta 51</w:t>
            </w:r>
          </w:p>
        </w:tc>
      </w:tr>
      <w:tr w:rsidR="00416AC8" w:rsidRPr="00416AC8" w14:paraId="2A2C82D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1B9EBAB9"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336E0E0B" w14:textId="77777777" w:rsidR="00416AC8" w:rsidRPr="00416AC8" w:rsidRDefault="00416AC8" w:rsidP="00416AC8">
            <w:pPr>
              <w:jc w:val="right"/>
            </w:pPr>
            <w:r w:rsidRPr="00416AC8">
              <w:t>1.327.792,00</w:t>
            </w:r>
          </w:p>
        </w:tc>
        <w:tc>
          <w:tcPr>
            <w:tcW w:w="2905" w:type="dxa"/>
            <w:tcBorders>
              <w:top w:val="nil"/>
              <w:left w:val="nil"/>
              <w:bottom w:val="single" w:sz="8" w:space="0" w:color="auto"/>
              <w:right w:val="single" w:sz="8" w:space="0" w:color="auto"/>
            </w:tcBorders>
            <w:shd w:val="clear" w:color="auto" w:fill="auto"/>
            <w:vAlign w:val="bottom"/>
            <w:hideMark/>
          </w:tcPr>
          <w:p w14:paraId="201D96BD" w14:textId="77777777" w:rsidR="00416AC8" w:rsidRPr="00416AC8" w:rsidRDefault="00416AC8" w:rsidP="00416AC8">
            <w:r w:rsidRPr="00416AC8">
              <w:t>Linhartova cesta 51</w:t>
            </w:r>
          </w:p>
        </w:tc>
      </w:tr>
      <w:tr w:rsidR="00416AC8" w:rsidRPr="00416AC8" w14:paraId="6507F6FF"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8A52697"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42C61B37" w14:textId="77777777" w:rsidR="00416AC8" w:rsidRPr="00416AC8" w:rsidRDefault="00416AC8" w:rsidP="00416AC8">
            <w:pPr>
              <w:jc w:val="right"/>
            </w:pPr>
            <w:r w:rsidRPr="00416AC8">
              <w:t>200.995,00</w:t>
            </w:r>
          </w:p>
        </w:tc>
        <w:tc>
          <w:tcPr>
            <w:tcW w:w="2905" w:type="dxa"/>
            <w:tcBorders>
              <w:top w:val="nil"/>
              <w:left w:val="nil"/>
              <w:bottom w:val="single" w:sz="8" w:space="0" w:color="auto"/>
              <w:right w:val="single" w:sz="8" w:space="0" w:color="auto"/>
            </w:tcBorders>
            <w:shd w:val="clear" w:color="auto" w:fill="auto"/>
            <w:vAlign w:val="bottom"/>
            <w:hideMark/>
          </w:tcPr>
          <w:p w14:paraId="450ED4D6" w14:textId="77777777" w:rsidR="00416AC8" w:rsidRPr="00416AC8" w:rsidRDefault="00416AC8" w:rsidP="00416AC8">
            <w:r w:rsidRPr="00416AC8">
              <w:t>Linhartova cesta 51</w:t>
            </w:r>
          </w:p>
        </w:tc>
      </w:tr>
      <w:tr w:rsidR="00416AC8" w:rsidRPr="00416AC8" w14:paraId="128723E0"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D9B8BFE"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53569D09" w14:textId="77777777" w:rsidR="00416AC8" w:rsidRPr="00416AC8" w:rsidRDefault="00416AC8" w:rsidP="00416AC8">
            <w:pPr>
              <w:jc w:val="right"/>
            </w:pPr>
            <w:r w:rsidRPr="00416AC8">
              <w:t>76.764,00</w:t>
            </w:r>
          </w:p>
        </w:tc>
        <w:tc>
          <w:tcPr>
            <w:tcW w:w="2905" w:type="dxa"/>
            <w:tcBorders>
              <w:top w:val="nil"/>
              <w:left w:val="nil"/>
              <w:bottom w:val="single" w:sz="8" w:space="0" w:color="auto"/>
              <w:right w:val="single" w:sz="8" w:space="0" w:color="auto"/>
            </w:tcBorders>
            <w:shd w:val="clear" w:color="auto" w:fill="auto"/>
            <w:vAlign w:val="bottom"/>
            <w:hideMark/>
          </w:tcPr>
          <w:p w14:paraId="3CD35596" w14:textId="77777777" w:rsidR="00416AC8" w:rsidRPr="00416AC8" w:rsidRDefault="00416AC8" w:rsidP="00416AC8">
            <w:r w:rsidRPr="00416AC8">
              <w:t>Linhartova cesta 51</w:t>
            </w:r>
          </w:p>
        </w:tc>
      </w:tr>
      <w:tr w:rsidR="00416AC8" w:rsidRPr="00416AC8" w14:paraId="6BE8071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65780DAF"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49B1CD16" w14:textId="77777777" w:rsidR="00416AC8" w:rsidRPr="00416AC8" w:rsidRDefault="00416AC8" w:rsidP="00416AC8">
            <w:pPr>
              <w:jc w:val="right"/>
            </w:pPr>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4515AF04" w14:textId="77777777" w:rsidR="00416AC8" w:rsidRPr="00416AC8" w:rsidRDefault="00416AC8" w:rsidP="00416AC8">
            <w:r w:rsidRPr="00416AC8">
              <w:t> </w:t>
            </w:r>
          </w:p>
        </w:tc>
      </w:tr>
      <w:tr w:rsidR="00416AC8" w:rsidRPr="00416AC8" w14:paraId="415949E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3F65DB7F" w14:textId="77777777" w:rsidR="00416AC8" w:rsidRPr="00416AC8" w:rsidRDefault="00416AC8" w:rsidP="00416AC8">
            <w:r w:rsidRPr="00416AC8">
              <w:t>ZGRADBA</w:t>
            </w:r>
          </w:p>
        </w:tc>
        <w:tc>
          <w:tcPr>
            <w:tcW w:w="2161" w:type="dxa"/>
            <w:tcBorders>
              <w:top w:val="nil"/>
              <w:left w:val="nil"/>
              <w:bottom w:val="single" w:sz="8" w:space="0" w:color="auto"/>
              <w:right w:val="single" w:sz="8" w:space="0" w:color="auto"/>
            </w:tcBorders>
            <w:shd w:val="clear" w:color="auto" w:fill="auto"/>
            <w:vAlign w:val="bottom"/>
            <w:hideMark/>
          </w:tcPr>
          <w:p w14:paraId="41A269A2" w14:textId="77777777" w:rsidR="00416AC8" w:rsidRPr="00416AC8" w:rsidRDefault="00416AC8" w:rsidP="00416AC8">
            <w:pPr>
              <w:jc w:val="right"/>
            </w:pPr>
            <w:r w:rsidRPr="00416AC8">
              <w:t>1.655.742,00</w:t>
            </w:r>
          </w:p>
        </w:tc>
        <w:tc>
          <w:tcPr>
            <w:tcW w:w="2905" w:type="dxa"/>
            <w:tcBorders>
              <w:top w:val="nil"/>
              <w:left w:val="nil"/>
              <w:bottom w:val="single" w:sz="8" w:space="0" w:color="auto"/>
              <w:right w:val="single" w:sz="8" w:space="0" w:color="auto"/>
            </w:tcBorders>
            <w:shd w:val="clear" w:color="auto" w:fill="auto"/>
            <w:vAlign w:val="bottom"/>
            <w:hideMark/>
          </w:tcPr>
          <w:p w14:paraId="0EBB452B" w14:textId="77777777" w:rsidR="00416AC8" w:rsidRPr="00416AC8" w:rsidRDefault="00416AC8" w:rsidP="00416AC8">
            <w:r w:rsidRPr="00416AC8">
              <w:t>Čufarjeva cesta 5, Maribor</w:t>
            </w:r>
          </w:p>
        </w:tc>
      </w:tr>
      <w:tr w:rsidR="00416AC8" w:rsidRPr="00416AC8" w14:paraId="5C6BA185"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19740C9D"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vAlign w:val="bottom"/>
            <w:hideMark/>
          </w:tcPr>
          <w:p w14:paraId="1414AEA4" w14:textId="77777777" w:rsidR="00416AC8" w:rsidRPr="00416AC8" w:rsidRDefault="00416AC8" w:rsidP="00416AC8">
            <w:pPr>
              <w:jc w:val="right"/>
            </w:pPr>
            <w:r w:rsidRPr="00416AC8">
              <w:t>130.833,00</w:t>
            </w:r>
          </w:p>
        </w:tc>
        <w:tc>
          <w:tcPr>
            <w:tcW w:w="2905" w:type="dxa"/>
            <w:tcBorders>
              <w:top w:val="nil"/>
              <w:left w:val="nil"/>
              <w:bottom w:val="single" w:sz="8" w:space="0" w:color="auto"/>
              <w:right w:val="single" w:sz="8" w:space="0" w:color="auto"/>
            </w:tcBorders>
            <w:shd w:val="clear" w:color="auto" w:fill="auto"/>
            <w:vAlign w:val="bottom"/>
            <w:hideMark/>
          </w:tcPr>
          <w:p w14:paraId="787C879E" w14:textId="77777777" w:rsidR="00416AC8" w:rsidRPr="00416AC8" w:rsidRDefault="00416AC8" w:rsidP="00416AC8">
            <w:r w:rsidRPr="00416AC8">
              <w:t>Čufarjeva cesta 5, Maribor</w:t>
            </w:r>
          </w:p>
        </w:tc>
      </w:tr>
      <w:tr w:rsidR="00416AC8" w:rsidRPr="00416AC8" w14:paraId="45952D0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8206587" w14:textId="77777777" w:rsidR="00416AC8" w:rsidRPr="00416AC8" w:rsidRDefault="00416AC8" w:rsidP="00416AC8">
            <w:r w:rsidRPr="00416AC8">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7DE3A955" w14:textId="77777777" w:rsidR="00416AC8" w:rsidRPr="00416AC8" w:rsidRDefault="00416AC8" w:rsidP="00416AC8">
            <w:pPr>
              <w:jc w:val="right"/>
            </w:pPr>
            <w:r w:rsidRPr="00416AC8">
              <w:t>159.762,00</w:t>
            </w:r>
          </w:p>
        </w:tc>
        <w:tc>
          <w:tcPr>
            <w:tcW w:w="2905" w:type="dxa"/>
            <w:tcBorders>
              <w:top w:val="nil"/>
              <w:left w:val="nil"/>
              <w:bottom w:val="single" w:sz="8" w:space="0" w:color="auto"/>
              <w:right w:val="single" w:sz="8" w:space="0" w:color="auto"/>
            </w:tcBorders>
            <w:shd w:val="clear" w:color="auto" w:fill="auto"/>
            <w:vAlign w:val="bottom"/>
            <w:hideMark/>
          </w:tcPr>
          <w:p w14:paraId="21E4120C" w14:textId="77777777" w:rsidR="00416AC8" w:rsidRPr="00416AC8" w:rsidRDefault="00416AC8" w:rsidP="00416AC8">
            <w:r w:rsidRPr="00416AC8">
              <w:t>Čufarjeva cesta 5, Maribor</w:t>
            </w:r>
          </w:p>
        </w:tc>
      </w:tr>
      <w:tr w:rsidR="00416AC8" w:rsidRPr="00416AC8" w14:paraId="4701D7F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6EE2BA2" w14:textId="77777777" w:rsidR="00416AC8" w:rsidRPr="00416AC8" w:rsidRDefault="00416AC8" w:rsidP="00416AC8">
            <w:r w:rsidRPr="00416AC8">
              <w:t>Mehanska oprema</w:t>
            </w:r>
          </w:p>
        </w:tc>
        <w:tc>
          <w:tcPr>
            <w:tcW w:w="2161" w:type="dxa"/>
            <w:tcBorders>
              <w:top w:val="nil"/>
              <w:left w:val="nil"/>
              <w:bottom w:val="single" w:sz="8" w:space="0" w:color="auto"/>
              <w:right w:val="single" w:sz="8" w:space="0" w:color="auto"/>
            </w:tcBorders>
            <w:shd w:val="clear" w:color="auto" w:fill="auto"/>
            <w:vAlign w:val="bottom"/>
            <w:hideMark/>
          </w:tcPr>
          <w:p w14:paraId="7A0CAC81" w14:textId="77777777" w:rsidR="00416AC8" w:rsidRPr="00416AC8" w:rsidRDefault="00416AC8" w:rsidP="00416AC8">
            <w:pPr>
              <w:jc w:val="right"/>
            </w:pPr>
            <w:r w:rsidRPr="00416AC8">
              <w:t>82.787,00</w:t>
            </w:r>
          </w:p>
        </w:tc>
        <w:tc>
          <w:tcPr>
            <w:tcW w:w="2905" w:type="dxa"/>
            <w:tcBorders>
              <w:top w:val="nil"/>
              <w:left w:val="nil"/>
              <w:bottom w:val="single" w:sz="8" w:space="0" w:color="auto"/>
              <w:right w:val="single" w:sz="8" w:space="0" w:color="auto"/>
            </w:tcBorders>
            <w:shd w:val="clear" w:color="auto" w:fill="auto"/>
            <w:vAlign w:val="bottom"/>
            <w:hideMark/>
          </w:tcPr>
          <w:p w14:paraId="5342DC14" w14:textId="77777777" w:rsidR="00416AC8" w:rsidRPr="00416AC8" w:rsidRDefault="00416AC8" w:rsidP="00416AC8">
            <w:r w:rsidRPr="00416AC8">
              <w:t>Čufarjeva cesta 5, Maribor</w:t>
            </w:r>
          </w:p>
        </w:tc>
      </w:tr>
      <w:tr w:rsidR="00416AC8" w:rsidRPr="00416AC8" w14:paraId="0E4817BB"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2CC7CDE4"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08327A86" w14:textId="77777777" w:rsidR="00416AC8" w:rsidRPr="00416AC8" w:rsidRDefault="00416AC8" w:rsidP="00416AC8">
            <w:pPr>
              <w:jc w:val="right"/>
            </w:pPr>
            <w:r w:rsidRPr="00416AC8">
              <w:t>94.918,00</w:t>
            </w:r>
          </w:p>
        </w:tc>
        <w:tc>
          <w:tcPr>
            <w:tcW w:w="2905" w:type="dxa"/>
            <w:tcBorders>
              <w:top w:val="nil"/>
              <w:left w:val="nil"/>
              <w:bottom w:val="single" w:sz="8" w:space="0" w:color="auto"/>
              <w:right w:val="single" w:sz="8" w:space="0" w:color="auto"/>
            </w:tcBorders>
            <w:shd w:val="clear" w:color="auto" w:fill="auto"/>
            <w:vAlign w:val="bottom"/>
            <w:hideMark/>
          </w:tcPr>
          <w:p w14:paraId="1393203A" w14:textId="77777777" w:rsidR="00416AC8" w:rsidRPr="00416AC8" w:rsidRDefault="00416AC8" w:rsidP="00416AC8">
            <w:r w:rsidRPr="00416AC8">
              <w:t>Čufarjeva cesta 5, Maribor</w:t>
            </w:r>
          </w:p>
        </w:tc>
      </w:tr>
      <w:tr w:rsidR="00416AC8" w:rsidRPr="00416AC8" w14:paraId="5B4E9754"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EC31F6C"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1E995ECF" w14:textId="77777777" w:rsidR="00416AC8" w:rsidRPr="00416AC8" w:rsidRDefault="00416AC8" w:rsidP="00416AC8">
            <w:pPr>
              <w:jc w:val="right"/>
            </w:pPr>
            <w:r w:rsidRPr="00416AC8">
              <w:t>16.962,00</w:t>
            </w:r>
          </w:p>
        </w:tc>
        <w:tc>
          <w:tcPr>
            <w:tcW w:w="2905" w:type="dxa"/>
            <w:tcBorders>
              <w:top w:val="nil"/>
              <w:left w:val="nil"/>
              <w:bottom w:val="single" w:sz="8" w:space="0" w:color="auto"/>
              <w:right w:val="single" w:sz="8" w:space="0" w:color="auto"/>
            </w:tcBorders>
            <w:shd w:val="clear" w:color="auto" w:fill="auto"/>
            <w:vAlign w:val="bottom"/>
            <w:hideMark/>
          </w:tcPr>
          <w:p w14:paraId="7CD6E650" w14:textId="77777777" w:rsidR="00416AC8" w:rsidRPr="00416AC8" w:rsidRDefault="00416AC8" w:rsidP="00416AC8">
            <w:r w:rsidRPr="00416AC8">
              <w:t>Čufarjeva cesta 5, Maribor</w:t>
            </w:r>
          </w:p>
        </w:tc>
      </w:tr>
      <w:tr w:rsidR="00416AC8" w:rsidRPr="00416AC8" w14:paraId="5B298F5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1104C8D"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1955B1AA" w14:textId="77777777" w:rsidR="00416AC8" w:rsidRPr="00416AC8" w:rsidRDefault="00416AC8" w:rsidP="00416AC8">
            <w:pPr>
              <w:jc w:val="right"/>
            </w:pPr>
            <w:r w:rsidRPr="00416AC8">
              <w:t>1.091,00</w:t>
            </w:r>
          </w:p>
        </w:tc>
        <w:tc>
          <w:tcPr>
            <w:tcW w:w="2905" w:type="dxa"/>
            <w:tcBorders>
              <w:top w:val="nil"/>
              <w:left w:val="nil"/>
              <w:bottom w:val="single" w:sz="8" w:space="0" w:color="auto"/>
              <w:right w:val="single" w:sz="8" w:space="0" w:color="auto"/>
            </w:tcBorders>
            <w:shd w:val="clear" w:color="auto" w:fill="auto"/>
            <w:vAlign w:val="bottom"/>
            <w:hideMark/>
          </w:tcPr>
          <w:p w14:paraId="078D84BA" w14:textId="77777777" w:rsidR="00416AC8" w:rsidRPr="00416AC8" w:rsidRDefault="00416AC8" w:rsidP="00416AC8">
            <w:r w:rsidRPr="00416AC8">
              <w:t>Čufarjeva cesta 5, Maribor</w:t>
            </w:r>
          </w:p>
        </w:tc>
      </w:tr>
      <w:tr w:rsidR="00416AC8" w:rsidRPr="00416AC8" w14:paraId="29CEC574"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646DBAAD"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609F5B28" w14:textId="77777777" w:rsidR="00416AC8" w:rsidRPr="00416AC8" w:rsidRDefault="00416AC8" w:rsidP="00416AC8">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5C790557" w14:textId="77777777" w:rsidR="00416AC8" w:rsidRPr="00416AC8" w:rsidRDefault="00416AC8" w:rsidP="00416AC8">
            <w:r w:rsidRPr="00416AC8">
              <w:t> </w:t>
            </w:r>
          </w:p>
        </w:tc>
      </w:tr>
      <w:tr w:rsidR="00416AC8" w:rsidRPr="00416AC8" w14:paraId="448E7688"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C79CDBA"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vAlign w:val="bottom"/>
            <w:hideMark/>
          </w:tcPr>
          <w:p w14:paraId="67D6498F" w14:textId="77777777" w:rsidR="00416AC8" w:rsidRPr="00416AC8" w:rsidRDefault="00416AC8" w:rsidP="00416AC8">
            <w:pPr>
              <w:jc w:val="right"/>
            </w:pPr>
            <w:r w:rsidRPr="00416AC8">
              <w:t>14.294,00</w:t>
            </w:r>
          </w:p>
        </w:tc>
        <w:tc>
          <w:tcPr>
            <w:tcW w:w="2905" w:type="dxa"/>
            <w:tcBorders>
              <w:top w:val="nil"/>
              <w:left w:val="nil"/>
              <w:bottom w:val="single" w:sz="8" w:space="0" w:color="auto"/>
              <w:right w:val="single" w:sz="8" w:space="0" w:color="auto"/>
            </w:tcBorders>
            <w:shd w:val="clear" w:color="auto" w:fill="auto"/>
            <w:vAlign w:val="bottom"/>
            <w:hideMark/>
          </w:tcPr>
          <w:p w14:paraId="22D0EFDB" w14:textId="77777777" w:rsidR="00416AC8" w:rsidRPr="00416AC8" w:rsidRDefault="00416AC8" w:rsidP="00416AC8">
            <w:r w:rsidRPr="00416AC8">
              <w:t>Lendavska ulica 1, Murska Sobota</w:t>
            </w:r>
          </w:p>
        </w:tc>
      </w:tr>
      <w:tr w:rsidR="00416AC8" w:rsidRPr="00416AC8" w14:paraId="454C344D"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8660E4F" w14:textId="77777777" w:rsidR="00416AC8" w:rsidRPr="00416AC8" w:rsidRDefault="00416AC8" w:rsidP="00416AC8">
            <w:r w:rsidRPr="00416AC8">
              <w:lastRenderedPageBreak/>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6E3FAA70" w14:textId="77777777" w:rsidR="00416AC8" w:rsidRPr="00416AC8" w:rsidRDefault="00416AC8" w:rsidP="00416AC8">
            <w:pPr>
              <w:jc w:val="right"/>
            </w:pPr>
            <w:r w:rsidRPr="00416AC8">
              <w:t>33.506,00</w:t>
            </w:r>
          </w:p>
        </w:tc>
        <w:tc>
          <w:tcPr>
            <w:tcW w:w="2905" w:type="dxa"/>
            <w:tcBorders>
              <w:top w:val="nil"/>
              <w:left w:val="nil"/>
              <w:bottom w:val="single" w:sz="8" w:space="0" w:color="auto"/>
              <w:right w:val="single" w:sz="8" w:space="0" w:color="auto"/>
            </w:tcBorders>
            <w:shd w:val="clear" w:color="auto" w:fill="auto"/>
            <w:vAlign w:val="bottom"/>
            <w:hideMark/>
          </w:tcPr>
          <w:p w14:paraId="1B7A7E4E" w14:textId="77777777" w:rsidR="00416AC8" w:rsidRPr="00416AC8" w:rsidRDefault="00416AC8" w:rsidP="00416AC8">
            <w:r w:rsidRPr="00416AC8">
              <w:t>Lendavska ulica 1, Murska Sobota</w:t>
            </w:r>
          </w:p>
        </w:tc>
      </w:tr>
      <w:tr w:rsidR="00416AC8" w:rsidRPr="00416AC8" w14:paraId="1A4AE92C"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177F5022"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0A31D9E2" w14:textId="77777777" w:rsidR="00416AC8" w:rsidRPr="00416AC8" w:rsidRDefault="00416AC8" w:rsidP="00416AC8">
            <w:pPr>
              <w:jc w:val="right"/>
            </w:pPr>
            <w:r w:rsidRPr="00416AC8">
              <w:t>26.719,00</w:t>
            </w:r>
          </w:p>
        </w:tc>
        <w:tc>
          <w:tcPr>
            <w:tcW w:w="2905" w:type="dxa"/>
            <w:tcBorders>
              <w:top w:val="nil"/>
              <w:left w:val="nil"/>
              <w:bottom w:val="single" w:sz="8" w:space="0" w:color="auto"/>
              <w:right w:val="single" w:sz="8" w:space="0" w:color="auto"/>
            </w:tcBorders>
            <w:shd w:val="clear" w:color="auto" w:fill="auto"/>
            <w:vAlign w:val="bottom"/>
            <w:hideMark/>
          </w:tcPr>
          <w:p w14:paraId="3580690D" w14:textId="77777777" w:rsidR="00416AC8" w:rsidRPr="00416AC8" w:rsidRDefault="00416AC8" w:rsidP="00416AC8">
            <w:r w:rsidRPr="00416AC8">
              <w:t>Lendavska ulica 1, Murska Sobota</w:t>
            </w:r>
          </w:p>
        </w:tc>
      </w:tr>
      <w:tr w:rsidR="00416AC8" w:rsidRPr="00416AC8" w14:paraId="52563BEF"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6E00178"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1AA5332F" w14:textId="77777777" w:rsidR="00416AC8" w:rsidRPr="00416AC8" w:rsidRDefault="00416AC8" w:rsidP="00416AC8">
            <w:pPr>
              <w:jc w:val="right"/>
            </w:pPr>
            <w:r w:rsidRPr="00416AC8">
              <w:t>8.501,00</w:t>
            </w:r>
          </w:p>
        </w:tc>
        <w:tc>
          <w:tcPr>
            <w:tcW w:w="2905" w:type="dxa"/>
            <w:tcBorders>
              <w:top w:val="nil"/>
              <w:left w:val="nil"/>
              <w:bottom w:val="single" w:sz="8" w:space="0" w:color="auto"/>
              <w:right w:val="single" w:sz="8" w:space="0" w:color="auto"/>
            </w:tcBorders>
            <w:shd w:val="clear" w:color="auto" w:fill="auto"/>
            <w:vAlign w:val="bottom"/>
            <w:hideMark/>
          </w:tcPr>
          <w:p w14:paraId="4EA95CB4" w14:textId="77777777" w:rsidR="00416AC8" w:rsidRPr="00416AC8" w:rsidRDefault="00416AC8" w:rsidP="00416AC8">
            <w:r w:rsidRPr="00416AC8">
              <w:t>Lendavska ulica 1, Murska Sobota</w:t>
            </w:r>
          </w:p>
        </w:tc>
      </w:tr>
      <w:tr w:rsidR="00416AC8" w:rsidRPr="00416AC8" w14:paraId="7569A6A1"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14611CC"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08258E03" w14:textId="77777777" w:rsidR="00416AC8" w:rsidRPr="00416AC8" w:rsidRDefault="00416AC8" w:rsidP="00416AC8">
            <w:pPr>
              <w:jc w:val="right"/>
            </w:pPr>
            <w:r w:rsidRPr="00416AC8">
              <w:t>388,00</w:t>
            </w:r>
          </w:p>
        </w:tc>
        <w:tc>
          <w:tcPr>
            <w:tcW w:w="2905" w:type="dxa"/>
            <w:tcBorders>
              <w:top w:val="nil"/>
              <w:left w:val="nil"/>
              <w:bottom w:val="single" w:sz="8" w:space="0" w:color="auto"/>
              <w:right w:val="single" w:sz="8" w:space="0" w:color="auto"/>
            </w:tcBorders>
            <w:shd w:val="clear" w:color="auto" w:fill="auto"/>
            <w:vAlign w:val="bottom"/>
            <w:hideMark/>
          </w:tcPr>
          <w:p w14:paraId="23C5C6D5" w14:textId="77777777" w:rsidR="00416AC8" w:rsidRPr="00416AC8" w:rsidRDefault="00416AC8" w:rsidP="00416AC8">
            <w:r w:rsidRPr="00416AC8">
              <w:t>Lendavska ulica 1, Murska Sobota</w:t>
            </w:r>
          </w:p>
        </w:tc>
      </w:tr>
      <w:tr w:rsidR="00416AC8" w:rsidRPr="00416AC8" w14:paraId="48BD8527"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12A52BD"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7FB51E5C" w14:textId="77777777" w:rsidR="00416AC8" w:rsidRPr="00416AC8" w:rsidRDefault="00416AC8" w:rsidP="00416AC8">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625A9972" w14:textId="77777777" w:rsidR="00416AC8" w:rsidRPr="00416AC8" w:rsidRDefault="00416AC8" w:rsidP="00416AC8">
            <w:pPr>
              <w:jc w:val="center"/>
            </w:pPr>
            <w:r w:rsidRPr="00416AC8">
              <w:t> </w:t>
            </w:r>
          </w:p>
        </w:tc>
      </w:tr>
      <w:tr w:rsidR="00416AC8" w:rsidRPr="00416AC8" w14:paraId="536D873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9AA01BC"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vAlign w:val="bottom"/>
            <w:hideMark/>
          </w:tcPr>
          <w:p w14:paraId="7A115798" w14:textId="77777777" w:rsidR="00416AC8" w:rsidRPr="00416AC8" w:rsidRDefault="00416AC8" w:rsidP="00416AC8">
            <w:pPr>
              <w:jc w:val="right"/>
            </w:pPr>
            <w:r w:rsidRPr="00416AC8">
              <w:t>2.266,00</w:t>
            </w:r>
          </w:p>
        </w:tc>
        <w:tc>
          <w:tcPr>
            <w:tcW w:w="2905" w:type="dxa"/>
            <w:tcBorders>
              <w:top w:val="nil"/>
              <w:left w:val="nil"/>
              <w:bottom w:val="single" w:sz="8" w:space="0" w:color="auto"/>
              <w:right w:val="single" w:sz="8" w:space="0" w:color="auto"/>
            </w:tcBorders>
            <w:shd w:val="clear" w:color="auto" w:fill="auto"/>
            <w:vAlign w:val="bottom"/>
            <w:hideMark/>
          </w:tcPr>
          <w:p w14:paraId="065A5B4F"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12C58EE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BE8440F" w14:textId="77777777" w:rsidR="00416AC8" w:rsidRPr="00416AC8" w:rsidRDefault="00416AC8" w:rsidP="00416AC8">
            <w:r w:rsidRPr="00416AC8">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0887C473" w14:textId="77777777" w:rsidR="00416AC8" w:rsidRPr="00416AC8" w:rsidRDefault="00416AC8" w:rsidP="00416AC8">
            <w:pPr>
              <w:jc w:val="right"/>
            </w:pPr>
            <w:r w:rsidRPr="00416AC8">
              <w:t>27.697,00</w:t>
            </w:r>
          </w:p>
        </w:tc>
        <w:tc>
          <w:tcPr>
            <w:tcW w:w="2905" w:type="dxa"/>
            <w:tcBorders>
              <w:top w:val="nil"/>
              <w:left w:val="nil"/>
              <w:bottom w:val="single" w:sz="8" w:space="0" w:color="auto"/>
              <w:right w:val="single" w:sz="8" w:space="0" w:color="auto"/>
            </w:tcBorders>
            <w:shd w:val="clear" w:color="auto" w:fill="auto"/>
            <w:vAlign w:val="bottom"/>
            <w:hideMark/>
          </w:tcPr>
          <w:p w14:paraId="5B8830D0"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3BC3A23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4007161F"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6AE86891" w14:textId="77777777" w:rsidR="00416AC8" w:rsidRPr="00416AC8" w:rsidRDefault="00416AC8" w:rsidP="00416AC8">
            <w:pPr>
              <w:jc w:val="right"/>
            </w:pPr>
            <w:r w:rsidRPr="00416AC8">
              <w:t>6.040,00</w:t>
            </w:r>
          </w:p>
        </w:tc>
        <w:tc>
          <w:tcPr>
            <w:tcW w:w="2905" w:type="dxa"/>
            <w:tcBorders>
              <w:top w:val="nil"/>
              <w:left w:val="nil"/>
              <w:bottom w:val="single" w:sz="8" w:space="0" w:color="auto"/>
              <w:right w:val="single" w:sz="8" w:space="0" w:color="auto"/>
            </w:tcBorders>
            <w:shd w:val="clear" w:color="auto" w:fill="auto"/>
            <w:vAlign w:val="bottom"/>
            <w:hideMark/>
          </w:tcPr>
          <w:p w14:paraId="7100838D"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7FC505BD"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B3425A0"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7A9443B0" w14:textId="77777777" w:rsidR="00416AC8" w:rsidRPr="00416AC8" w:rsidRDefault="00416AC8" w:rsidP="00416AC8">
            <w:pPr>
              <w:jc w:val="right"/>
            </w:pPr>
            <w:r w:rsidRPr="00416AC8">
              <w:t>3.163,00</w:t>
            </w:r>
          </w:p>
        </w:tc>
        <w:tc>
          <w:tcPr>
            <w:tcW w:w="2905" w:type="dxa"/>
            <w:tcBorders>
              <w:top w:val="nil"/>
              <w:left w:val="nil"/>
              <w:bottom w:val="single" w:sz="8" w:space="0" w:color="auto"/>
              <w:right w:val="single" w:sz="8" w:space="0" w:color="auto"/>
            </w:tcBorders>
            <w:shd w:val="clear" w:color="auto" w:fill="auto"/>
            <w:vAlign w:val="bottom"/>
            <w:hideMark/>
          </w:tcPr>
          <w:p w14:paraId="24F5AB9A"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1EE9891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47A18D9"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1B1819F8" w14:textId="77777777" w:rsidR="00416AC8" w:rsidRPr="00416AC8" w:rsidRDefault="00416AC8" w:rsidP="00416AC8">
            <w:pPr>
              <w:jc w:val="right"/>
            </w:pPr>
            <w:r w:rsidRPr="00416AC8">
              <w:t>0,00</w:t>
            </w:r>
          </w:p>
        </w:tc>
        <w:tc>
          <w:tcPr>
            <w:tcW w:w="2905" w:type="dxa"/>
            <w:tcBorders>
              <w:top w:val="nil"/>
              <w:left w:val="nil"/>
              <w:bottom w:val="single" w:sz="8" w:space="0" w:color="auto"/>
              <w:right w:val="single" w:sz="8" w:space="0" w:color="auto"/>
            </w:tcBorders>
            <w:shd w:val="clear" w:color="auto" w:fill="auto"/>
            <w:vAlign w:val="bottom"/>
            <w:hideMark/>
          </w:tcPr>
          <w:p w14:paraId="06A91078"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62861439"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03DD5E3"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5F43095B" w14:textId="77777777" w:rsidR="00416AC8" w:rsidRPr="00416AC8" w:rsidRDefault="00416AC8" w:rsidP="00416AC8">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29CAC220" w14:textId="77777777" w:rsidR="00416AC8" w:rsidRPr="00416AC8" w:rsidRDefault="00416AC8" w:rsidP="00416AC8">
            <w:r w:rsidRPr="00416AC8">
              <w:t> </w:t>
            </w:r>
          </w:p>
        </w:tc>
      </w:tr>
      <w:tr w:rsidR="00416AC8" w:rsidRPr="00416AC8" w14:paraId="769EAE7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tcPr>
          <w:p w14:paraId="4CC2BD4D" w14:textId="77777777" w:rsidR="00416AC8" w:rsidRPr="00416AC8" w:rsidRDefault="00416AC8" w:rsidP="00416AC8"/>
        </w:tc>
        <w:tc>
          <w:tcPr>
            <w:tcW w:w="2161" w:type="dxa"/>
            <w:tcBorders>
              <w:top w:val="nil"/>
              <w:left w:val="nil"/>
              <w:bottom w:val="single" w:sz="8" w:space="0" w:color="auto"/>
              <w:right w:val="single" w:sz="8" w:space="0" w:color="auto"/>
            </w:tcBorders>
            <w:shd w:val="clear" w:color="auto" w:fill="auto"/>
            <w:vAlign w:val="bottom"/>
          </w:tcPr>
          <w:p w14:paraId="65E510B5" w14:textId="77777777" w:rsidR="00416AC8" w:rsidRPr="00416AC8" w:rsidRDefault="00416AC8" w:rsidP="00416AC8">
            <w:pPr>
              <w:jc w:val="right"/>
            </w:pPr>
          </w:p>
        </w:tc>
        <w:tc>
          <w:tcPr>
            <w:tcW w:w="2905" w:type="dxa"/>
            <w:tcBorders>
              <w:top w:val="nil"/>
              <w:left w:val="nil"/>
              <w:bottom w:val="single" w:sz="8" w:space="0" w:color="auto"/>
              <w:right w:val="single" w:sz="8" w:space="0" w:color="auto"/>
            </w:tcBorders>
            <w:shd w:val="clear" w:color="auto" w:fill="auto"/>
            <w:vAlign w:val="bottom"/>
          </w:tcPr>
          <w:p w14:paraId="1FBED283" w14:textId="77777777" w:rsidR="00416AC8" w:rsidRPr="00416AC8" w:rsidRDefault="00416AC8" w:rsidP="00416AC8"/>
        </w:tc>
      </w:tr>
      <w:tr w:rsidR="00416AC8" w:rsidRPr="00416AC8" w14:paraId="21E15098"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tcPr>
          <w:p w14:paraId="40994635" w14:textId="77777777" w:rsidR="00416AC8" w:rsidRPr="00416AC8" w:rsidRDefault="00416AC8" w:rsidP="00416AC8"/>
        </w:tc>
        <w:tc>
          <w:tcPr>
            <w:tcW w:w="2161" w:type="dxa"/>
            <w:tcBorders>
              <w:top w:val="nil"/>
              <w:left w:val="nil"/>
              <w:bottom w:val="single" w:sz="8" w:space="0" w:color="auto"/>
              <w:right w:val="single" w:sz="8" w:space="0" w:color="auto"/>
            </w:tcBorders>
            <w:shd w:val="clear" w:color="auto" w:fill="auto"/>
            <w:vAlign w:val="bottom"/>
          </w:tcPr>
          <w:p w14:paraId="532733B2" w14:textId="77777777" w:rsidR="00416AC8" w:rsidRPr="00416AC8" w:rsidRDefault="00416AC8" w:rsidP="00416AC8">
            <w:pPr>
              <w:jc w:val="right"/>
            </w:pPr>
          </w:p>
        </w:tc>
        <w:tc>
          <w:tcPr>
            <w:tcW w:w="2905" w:type="dxa"/>
            <w:tcBorders>
              <w:top w:val="nil"/>
              <w:left w:val="nil"/>
              <w:bottom w:val="single" w:sz="8" w:space="0" w:color="auto"/>
              <w:right w:val="single" w:sz="8" w:space="0" w:color="auto"/>
            </w:tcBorders>
            <w:shd w:val="clear" w:color="auto" w:fill="auto"/>
            <w:vAlign w:val="bottom"/>
          </w:tcPr>
          <w:p w14:paraId="21F728B4" w14:textId="77777777" w:rsidR="00416AC8" w:rsidRPr="00416AC8" w:rsidRDefault="00416AC8" w:rsidP="00416AC8"/>
        </w:tc>
      </w:tr>
      <w:tr w:rsidR="00416AC8" w:rsidRPr="00416AC8" w14:paraId="54AD1078"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BDD8A78"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5D1600B9" w14:textId="77777777" w:rsidR="00416AC8" w:rsidRPr="00416AC8" w:rsidRDefault="00416AC8" w:rsidP="00416AC8">
            <w:pPr>
              <w:jc w:val="right"/>
            </w:pPr>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30269EF6" w14:textId="77777777" w:rsidR="00416AC8" w:rsidRPr="00416AC8" w:rsidRDefault="00416AC8" w:rsidP="00416AC8">
            <w:r w:rsidRPr="00416AC8">
              <w:t> </w:t>
            </w:r>
          </w:p>
        </w:tc>
      </w:tr>
      <w:tr w:rsidR="00416AC8" w:rsidRPr="00416AC8" w14:paraId="3ABA753D" w14:textId="77777777" w:rsidTr="00416AC8">
        <w:trPr>
          <w:trHeight w:val="270"/>
        </w:trPr>
        <w:tc>
          <w:tcPr>
            <w:tcW w:w="4086" w:type="dxa"/>
            <w:tcBorders>
              <w:top w:val="nil"/>
              <w:left w:val="single" w:sz="8" w:space="0" w:color="auto"/>
              <w:bottom w:val="single" w:sz="8" w:space="0" w:color="auto"/>
              <w:right w:val="nil"/>
            </w:tcBorders>
            <w:shd w:val="clear" w:color="auto" w:fill="auto"/>
            <w:noWrap/>
            <w:vAlign w:val="bottom"/>
            <w:hideMark/>
          </w:tcPr>
          <w:p w14:paraId="0E5DA1EA" w14:textId="77777777" w:rsidR="00416AC8" w:rsidRPr="00416AC8" w:rsidRDefault="00416AC8" w:rsidP="00416AC8">
            <w:r w:rsidRPr="00416AC8">
              <w:t>Prenosna rač. oprema, nabava do 2014</w:t>
            </w:r>
          </w:p>
        </w:tc>
        <w:tc>
          <w:tcPr>
            <w:tcW w:w="2161" w:type="dxa"/>
            <w:tcBorders>
              <w:top w:val="nil"/>
              <w:left w:val="single" w:sz="8" w:space="0" w:color="auto"/>
              <w:bottom w:val="single" w:sz="8" w:space="0" w:color="auto"/>
              <w:right w:val="single" w:sz="8" w:space="0" w:color="auto"/>
            </w:tcBorders>
            <w:shd w:val="clear" w:color="auto" w:fill="auto"/>
            <w:noWrap/>
            <w:vAlign w:val="bottom"/>
            <w:hideMark/>
          </w:tcPr>
          <w:p w14:paraId="39194B13" w14:textId="77777777" w:rsidR="00416AC8" w:rsidRPr="00416AC8" w:rsidRDefault="00416AC8" w:rsidP="00416AC8">
            <w:pPr>
              <w:jc w:val="right"/>
            </w:pPr>
            <w:r w:rsidRPr="00416AC8">
              <w:t>145.530,00</w:t>
            </w:r>
          </w:p>
        </w:tc>
        <w:tc>
          <w:tcPr>
            <w:tcW w:w="2905" w:type="dxa"/>
            <w:tcBorders>
              <w:top w:val="nil"/>
              <w:left w:val="nil"/>
              <w:bottom w:val="single" w:sz="8" w:space="0" w:color="auto"/>
              <w:right w:val="single" w:sz="8" w:space="0" w:color="auto"/>
            </w:tcBorders>
            <w:shd w:val="clear" w:color="auto" w:fill="auto"/>
            <w:noWrap/>
            <w:vAlign w:val="bottom"/>
            <w:hideMark/>
          </w:tcPr>
          <w:p w14:paraId="1A61F32B" w14:textId="77777777" w:rsidR="00416AC8" w:rsidRPr="00416AC8" w:rsidRDefault="00416AC8" w:rsidP="00416AC8">
            <w:r w:rsidRPr="00416AC8">
              <w:t> </w:t>
            </w:r>
          </w:p>
        </w:tc>
      </w:tr>
      <w:tr w:rsidR="00416AC8" w:rsidRPr="00416AC8" w14:paraId="244B412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1E307CFA" w14:textId="77777777" w:rsidR="00416AC8" w:rsidRPr="00416AC8" w:rsidRDefault="00416AC8" w:rsidP="00416AC8">
            <w:r w:rsidRPr="00416AC8">
              <w:t>Prenosna rač. oprema, nabava v 2015 in 2016</w:t>
            </w:r>
          </w:p>
        </w:tc>
        <w:tc>
          <w:tcPr>
            <w:tcW w:w="2161" w:type="dxa"/>
            <w:tcBorders>
              <w:top w:val="nil"/>
              <w:left w:val="nil"/>
              <w:bottom w:val="single" w:sz="8" w:space="0" w:color="auto"/>
              <w:right w:val="single" w:sz="8" w:space="0" w:color="auto"/>
            </w:tcBorders>
            <w:shd w:val="clear" w:color="auto" w:fill="auto"/>
            <w:noWrap/>
            <w:vAlign w:val="bottom"/>
            <w:hideMark/>
          </w:tcPr>
          <w:p w14:paraId="4537582A" w14:textId="77777777" w:rsidR="00416AC8" w:rsidRPr="00416AC8" w:rsidRDefault="00416AC8" w:rsidP="00416AC8">
            <w:pPr>
              <w:jc w:val="right"/>
            </w:pPr>
            <w:r w:rsidRPr="00416AC8">
              <w:t>27.376,00</w:t>
            </w:r>
          </w:p>
        </w:tc>
        <w:tc>
          <w:tcPr>
            <w:tcW w:w="2905" w:type="dxa"/>
            <w:tcBorders>
              <w:top w:val="nil"/>
              <w:left w:val="nil"/>
              <w:bottom w:val="single" w:sz="8" w:space="0" w:color="auto"/>
              <w:right w:val="single" w:sz="8" w:space="0" w:color="auto"/>
            </w:tcBorders>
            <w:shd w:val="clear" w:color="auto" w:fill="auto"/>
            <w:noWrap/>
            <w:vAlign w:val="bottom"/>
            <w:hideMark/>
          </w:tcPr>
          <w:p w14:paraId="773E18D3" w14:textId="77777777" w:rsidR="00416AC8" w:rsidRPr="00416AC8" w:rsidRDefault="00416AC8" w:rsidP="00416AC8">
            <w:r w:rsidRPr="00416AC8">
              <w:t> </w:t>
            </w:r>
          </w:p>
        </w:tc>
      </w:tr>
      <w:tr w:rsidR="00416AC8" w:rsidRPr="00416AC8" w14:paraId="63C0ABA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60E46CF" w14:textId="77777777" w:rsidR="00416AC8" w:rsidRPr="00416AC8" w:rsidRDefault="00416AC8" w:rsidP="00416AC8">
            <w:r w:rsidRPr="00416AC8">
              <w:t>Prenosna rač. oprema, nabava po 2016</w:t>
            </w:r>
          </w:p>
        </w:tc>
        <w:tc>
          <w:tcPr>
            <w:tcW w:w="2161" w:type="dxa"/>
            <w:tcBorders>
              <w:top w:val="nil"/>
              <w:left w:val="nil"/>
              <w:bottom w:val="single" w:sz="8" w:space="0" w:color="auto"/>
              <w:right w:val="single" w:sz="8" w:space="0" w:color="auto"/>
            </w:tcBorders>
            <w:shd w:val="clear" w:color="auto" w:fill="auto"/>
            <w:noWrap/>
            <w:vAlign w:val="bottom"/>
            <w:hideMark/>
          </w:tcPr>
          <w:p w14:paraId="1CBF5967" w14:textId="77777777" w:rsidR="00416AC8" w:rsidRPr="00416AC8" w:rsidRDefault="00416AC8" w:rsidP="00416AC8">
            <w:pPr>
              <w:jc w:val="right"/>
            </w:pPr>
            <w:r w:rsidRPr="00416AC8">
              <w:t>6.040,00</w:t>
            </w:r>
          </w:p>
        </w:tc>
        <w:tc>
          <w:tcPr>
            <w:tcW w:w="2905" w:type="dxa"/>
            <w:tcBorders>
              <w:top w:val="nil"/>
              <w:left w:val="nil"/>
              <w:bottom w:val="single" w:sz="8" w:space="0" w:color="auto"/>
              <w:right w:val="single" w:sz="8" w:space="0" w:color="auto"/>
            </w:tcBorders>
            <w:shd w:val="clear" w:color="auto" w:fill="auto"/>
            <w:noWrap/>
            <w:vAlign w:val="bottom"/>
            <w:hideMark/>
          </w:tcPr>
          <w:p w14:paraId="73D594F7" w14:textId="77777777" w:rsidR="00416AC8" w:rsidRPr="00416AC8" w:rsidRDefault="00416AC8" w:rsidP="00416AC8">
            <w:r w:rsidRPr="00416AC8">
              <w:t> </w:t>
            </w:r>
          </w:p>
        </w:tc>
      </w:tr>
    </w:tbl>
    <w:p w14:paraId="71873E66" w14:textId="77777777" w:rsidR="00F33A4B" w:rsidRPr="00416AC8" w:rsidRDefault="00F33A4B" w:rsidP="00D6241C">
      <w:pPr>
        <w:spacing w:after="200" w:line="276" w:lineRule="auto"/>
        <w:rPr>
          <w:b/>
        </w:rPr>
      </w:pPr>
    </w:p>
    <w:p w14:paraId="6C71C97C" w14:textId="77777777" w:rsidR="00FF673E" w:rsidRPr="00FF673E" w:rsidRDefault="00FF673E" w:rsidP="00FF673E">
      <w:pPr>
        <w:spacing w:after="200" w:line="276" w:lineRule="auto"/>
      </w:pPr>
      <w:r w:rsidRPr="00FF673E">
        <w:t>OPREMA – vsa oprema brez računalniške opreme</w:t>
      </w:r>
    </w:p>
    <w:p w14:paraId="644B92C1" w14:textId="77777777" w:rsidR="00F33A4B" w:rsidRPr="00F33A4B" w:rsidRDefault="00F33A4B" w:rsidP="00F33A4B"/>
    <w:p w14:paraId="4249E7EE" w14:textId="77777777" w:rsidR="00F33A4B" w:rsidRPr="00F33A4B" w:rsidRDefault="00F33A4B" w:rsidP="00F33A4B"/>
    <w:p w14:paraId="28536BEE" w14:textId="77777777" w:rsidR="00F33A4B" w:rsidRDefault="00F33A4B" w:rsidP="00F33A4B"/>
    <w:p w14:paraId="23605477" w14:textId="77777777" w:rsidR="00F33A4B" w:rsidRPr="00F33A4B" w:rsidRDefault="00F33A4B" w:rsidP="00F33A4B">
      <w:pPr>
        <w:pBdr>
          <w:top w:val="single" w:sz="4" w:space="1" w:color="auto"/>
          <w:left w:val="single" w:sz="4" w:space="0" w:color="auto"/>
          <w:bottom w:val="single" w:sz="4" w:space="1" w:color="auto"/>
          <w:right w:val="single" w:sz="4" w:space="4" w:color="auto"/>
        </w:pBdr>
        <w:shd w:val="clear" w:color="auto" w:fill="F2F2F2" w:themeFill="background1" w:themeFillShade="F2"/>
        <w:rPr>
          <w:b/>
          <w:i/>
        </w:rPr>
      </w:pPr>
      <w:r w:rsidRPr="00F33A4B">
        <w:rPr>
          <w:b/>
          <w:i/>
        </w:rPr>
        <w:t>Dodatne zavarovalne vsote za gradbene objekte, opremo in zaloge - skupaj :</w:t>
      </w:r>
    </w:p>
    <w:p w14:paraId="41952C40" w14:textId="77777777" w:rsidR="00F33A4B" w:rsidRPr="00F33A4B" w:rsidRDefault="00F33A4B" w:rsidP="00F33A4B">
      <w:pPr>
        <w:jc w:val="both"/>
        <w:outlineLvl w:val="1"/>
      </w:pPr>
    </w:p>
    <w:p w14:paraId="12CF76FC" w14:textId="77777777" w:rsidR="00F33A4B" w:rsidRPr="00F33A4B" w:rsidRDefault="00F33A4B" w:rsidP="00F33A4B">
      <w:pPr>
        <w:jc w:val="both"/>
        <w:outlineLvl w:val="1"/>
      </w:pPr>
      <w:r w:rsidRPr="00F33A4B">
        <w:t xml:space="preserve">Izliv vode </w:t>
      </w:r>
      <w:r w:rsidRPr="00F33A4B">
        <w:tab/>
      </w:r>
      <w:r w:rsidRPr="00F33A4B">
        <w:tab/>
        <w:t xml:space="preserve">             </w:t>
      </w:r>
      <w:r w:rsidRPr="00F33A4B">
        <w:tab/>
      </w:r>
      <w:r w:rsidRPr="00F33A4B">
        <w:tab/>
        <w:t>I. riziko</w:t>
      </w:r>
      <w:r w:rsidRPr="00F33A4B">
        <w:tab/>
      </w:r>
      <w:r w:rsidRPr="00F33A4B">
        <w:tab/>
        <w:t>20.000,00 EUR</w:t>
      </w:r>
    </w:p>
    <w:p w14:paraId="3C144BF5" w14:textId="77777777" w:rsidR="00F33A4B" w:rsidRPr="00F33A4B" w:rsidRDefault="00F33A4B" w:rsidP="00F33A4B">
      <w:pPr>
        <w:pStyle w:val="Odstavekseznama"/>
        <w:numPr>
          <w:ilvl w:val="0"/>
          <w:numId w:val="14"/>
        </w:numPr>
        <w:jc w:val="both"/>
        <w:outlineLvl w:val="1"/>
      </w:pPr>
      <w:r w:rsidRPr="00F33A4B">
        <w:t xml:space="preserve">od tega </w:t>
      </w:r>
      <w:proofErr w:type="spellStart"/>
      <w:r w:rsidRPr="00F33A4B">
        <w:t>podlimit</w:t>
      </w:r>
      <w:proofErr w:type="spellEnd"/>
      <w:r w:rsidRPr="00F33A4B">
        <w:t xml:space="preserve"> za stroške iskanja</w:t>
      </w:r>
      <w:r w:rsidRPr="00F33A4B">
        <w:tab/>
        <w:t>I. riziko</w:t>
      </w:r>
      <w:r w:rsidRPr="00F33A4B">
        <w:tab/>
      </w:r>
      <w:r w:rsidRPr="00F33A4B">
        <w:tab/>
        <w:t xml:space="preserve">     500,00 EUR</w:t>
      </w:r>
      <w:r w:rsidRPr="00F33A4B">
        <w:tab/>
      </w:r>
    </w:p>
    <w:p w14:paraId="71B2C87F" w14:textId="77777777" w:rsidR="00F33A4B" w:rsidRPr="00F33A4B" w:rsidRDefault="00F33A4B" w:rsidP="00F33A4B">
      <w:pPr>
        <w:jc w:val="both"/>
        <w:outlineLvl w:val="1"/>
      </w:pPr>
      <w:r w:rsidRPr="00F33A4B">
        <w:t xml:space="preserve">Poplava </w:t>
      </w:r>
      <w:r w:rsidRPr="00F33A4B">
        <w:tab/>
      </w:r>
      <w:r w:rsidRPr="00F33A4B">
        <w:tab/>
      </w:r>
      <w:r w:rsidRPr="00F33A4B">
        <w:tab/>
      </w:r>
      <w:r w:rsidRPr="00F33A4B">
        <w:tab/>
      </w:r>
      <w:r w:rsidRPr="00F33A4B">
        <w:tab/>
        <w:t>I. riziko</w:t>
      </w:r>
      <w:r w:rsidRPr="00F33A4B">
        <w:tab/>
        <w:t xml:space="preserve"> </w:t>
      </w:r>
      <w:r w:rsidRPr="00F33A4B">
        <w:tab/>
        <w:t>20.000,00 EUR</w:t>
      </w:r>
    </w:p>
    <w:p w14:paraId="72C2AFD0" w14:textId="77777777" w:rsidR="00F33A4B" w:rsidRPr="00F33A4B" w:rsidRDefault="00F33A4B" w:rsidP="00F33A4B">
      <w:pPr>
        <w:jc w:val="both"/>
        <w:outlineLvl w:val="1"/>
      </w:pPr>
      <w:r w:rsidRPr="00F33A4B">
        <w:t>Meteorne vode</w:t>
      </w:r>
      <w:r w:rsidRPr="00F33A4B">
        <w:tab/>
      </w:r>
      <w:r w:rsidRPr="00F33A4B">
        <w:tab/>
      </w:r>
      <w:r w:rsidRPr="00F33A4B">
        <w:tab/>
      </w:r>
      <w:r w:rsidRPr="00F33A4B">
        <w:tab/>
        <w:t>I. riziko</w:t>
      </w:r>
      <w:r w:rsidRPr="00F33A4B">
        <w:tab/>
      </w:r>
      <w:r w:rsidRPr="00F33A4B">
        <w:tab/>
        <w:t>20.000,00 EUR</w:t>
      </w:r>
      <w:r w:rsidRPr="00F33A4B">
        <w:tab/>
      </w:r>
    </w:p>
    <w:p w14:paraId="31DFAC2F" w14:textId="77777777" w:rsidR="00F33A4B" w:rsidRPr="00F33A4B" w:rsidRDefault="00F33A4B" w:rsidP="00F33A4B">
      <w:pPr>
        <w:jc w:val="both"/>
        <w:outlineLvl w:val="1"/>
      </w:pPr>
      <w:r w:rsidRPr="00F33A4B">
        <w:t>Teža snega in žled</w:t>
      </w:r>
      <w:r w:rsidRPr="00F33A4B">
        <w:tab/>
      </w:r>
      <w:r w:rsidRPr="00F33A4B">
        <w:tab/>
      </w:r>
      <w:r w:rsidRPr="00F33A4B">
        <w:tab/>
        <w:t xml:space="preserve"> </w:t>
      </w:r>
      <w:r w:rsidRPr="00F33A4B">
        <w:tab/>
        <w:t>I. riziko</w:t>
      </w:r>
      <w:r w:rsidRPr="00F33A4B">
        <w:tab/>
      </w:r>
      <w:r w:rsidRPr="00F33A4B">
        <w:tab/>
        <w:t>10.000,00 EUR</w:t>
      </w:r>
    </w:p>
    <w:p w14:paraId="6CDD5705" w14:textId="77777777" w:rsidR="00F33A4B" w:rsidRPr="00F33A4B" w:rsidRDefault="00F33A4B" w:rsidP="00F33A4B">
      <w:pPr>
        <w:jc w:val="both"/>
        <w:outlineLvl w:val="1"/>
      </w:pPr>
      <w:r w:rsidRPr="00F33A4B">
        <w:t>Objestna dejanja</w:t>
      </w:r>
      <w:r w:rsidRPr="00F33A4B">
        <w:tab/>
      </w:r>
      <w:r w:rsidRPr="00F33A4B">
        <w:tab/>
      </w:r>
      <w:r w:rsidRPr="00F33A4B">
        <w:tab/>
      </w:r>
      <w:r w:rsidRPr="00F33A4B">
        <w:tab/>
        <w:t xml:space="preserve">I. riziko </w:t>
      </w:r>
      <w:r w:rsidRPr="00F33A4B">
        <w:tab/>
      </w:r>
      <w:r w:rsidRPr="00F33A4B">
        <w:tab/>
        <w:t xml:space="preserve">  5.000,00 EUR</w:t>
      </w:r>
    </w:p>
    <w:p w14:paraId="026053C1" w14:textId="77777777" w:rsidR="00F33A4B" w:rsidRPr="00F33A4B" w:rsidRDefault="00F33A4B" w:rsidP="00F33A4B">
      <w:r w:rsidRPr="00F33A4B">
        <w:t>Nalet neznanega vozila</w:t>
      </w:r>
      <w:r w:rsidRPr="00F33A4B">
        <w:tab/>
      </w:r>
      <w:r w:rsidRPr="00F33A4B">
        <w:tab/>
      </w:r>
      <w:r w:rsidRPr="00F33A4B">
        <w:tab/>
        <w:t>I. riziko</w:t>
      </w:r>
      <w:r w:rsidRPr="00F33A4B">
        <w:tab/>
      </w:r>
      <w:r w:rsidRPr="00F33A4B">
        <w:tab/>
        <w:t xml:space="preserve">  5.000,00 EUR</w:t>
      </w:r>
    </w:p>
    <w:p w14:paraId="4479CD2F" w14:textId="77777777" w:rsidR="00F33A4B" w:rsidRDefault="00F33A4B" w:rsidP="00F33A4B"/>
    <w:p w14:paraId="0FC15527" w14:textId="77777777" w:rsidR="00D6241C" w:rsidRPr="00F33A4B" w:rsidRDefault="00D6241C" w:rsidP="00F33A4B">
      <w:pPr>
        <w:sectPr w:rsidR="00D6241C" w:rsidRPr="00F33A4B" w:rsidSect="00906905">
          <w:headerReference w:type="default" r:id="rId18"/>
          <w:footerReference w:type="default" r:id="rId19"/>
          <w:pgSz w:w="11906" w:h="16838"/>
          <w:pgMar w:top="1417" w:right="1417" w:bottom="1417" w:left="1417" w:header="284" w:footer="708" w:gutter="0"/>
          <w:pgNumType w:start="1"/>
          <w:cols w:space="708"/>
          <w:docGrid w:linePitch="360"/>
        </w:sectPr>
      </w:pPr>
    </w:p>
    <w:p w14:paraId="06EC71D1" w14:textId="77777777" w:rsidR="00E21735" w:rsidRPr="007B3657" w:rsidRDefault="00CB3AA6" w:rsidP="00E21735">
      <w:pPr>
        <w:ind w:right="-574"/>
        <w:rPr>
          <w:b/>
        </w:rPr>
      </w:pPr>
      <w:r w:rsidRPr="007B3657">
        <w:rPr>
          <w:b/>
        </w:rPr>
        <w:lastRenderedPageBreak/>
        <w:t>IV. Seznam vozil v lasti URI SOČA</w:t>
      </w:r>
    </w:p>
    <w:p w14:paraId="37D71EB1" w14:textId="77777777" w:rsidR="00E21735" w:rsidRPr="007B3657" w:rsidRDefault="00E21735">
      <w:pPr>
        <w:spacing w:after="200" w:line="276" w:lineRule="auto"/>
        <w:rPr>
          <w:b/>
        </w:rPr>
      </w:pPr>
    </w:p>
    <w:tbl>
      <w:tblPr>
        <w:tblW w:w="13250" w:type="dxa"/>
        <w:tblInd w:w="55" w:type="dxa"/>
        <w:tblCellMar>
          <w:left w:w="70" w:type="dxa"/>
          <w:right w:w="70" w:type="dxa"/>
        </w:tblCellMar>
        <w:tblLook w:val="04A0" w:firstRow="1" w:lastRow="0" w:firstColumn="1" w:lastColumn="0" w:noHBand="0" w:noVBand="1"/>
      </w:tblPr>
      <w:tblGrid>
        <w:gridCol w:w="1426"/>
        <w:gridCol w:w="2712"/>
        <w:gridCol w:w="1085"/>
        <w:gridCol w:w="1294"/>
        <w:gridCol w:w="2487"/>
        <w:gridCol w:w="1307"/>
        <w:gridCol w:w="1006"/>
        <w:gridCol w:w="533"/>
        <w:gridCol w:w="1400"/>
      </w:tblGrid>
      <w:tr w:rsidR="00A954A3" w:rsidRPr="00A954A3" w14:paraId="155EA13E" w14:textId="77777777" w:rsidTr="00A954A3">
        <w:trPr>
          <w:trHeight w:val="2415"/>
        </w:trPr>
        <w:tc>
          <w:tcPr>
            <w:tcW w:w="1426" w:type="dxa"/>
            <w:tcBorders>
              <w:top w:val="single" w:sz="4" w:space="0" w:color="auto"/>
              <w:left w:val="single" w:sz="4" w:space="0" w:color="auto"/>
              <w:bottom w:val="single" w:sz="4" w:space="0" w:color="auto"/>
              <w:right w:val="single" w:sz="4" w:space="0" w:color="auto"/>
            </w:tcBorders>
            <w:shd w:val="clear" w:color="000000" w:fill="E6B9B8"/>
            <w:vAlign w:val="bottom"/>
            <w:hideMark/>
          </w:tcPr>
          <w:p w14:paraId="52C135E1" w14:textId="77777777" w:rsidR="00A954A3" w:rsidRPr="00A954A3" w:rsidRDefault="00A954A3" w:rsidP="00CB3AA6">
            <w:pPr>
              <w:rPr>
                <w:color w:val="000000"/>
              </w:rPr>
            </w:pPr>
            <w:r w:rsidRPr="00A954A3">
              <w:rPr>
                <w:color w:val="000000"/>
                <w:sz w:val="22"/>
                <w:szCs w:val="22"/>
              </w:rPr>
              <w:t>ZNAMKA VOZILA</w:t>
            </w:r>
          </w:p>
        </w:tc>
        <w:tc>
          <w:tcPr>
            <w:tcW w:w="2712" w:type="dxa"/>
            <w:tcBorders>
              <w:top w:val="single" w:sz="4" w:space="0" w:color="auto"/>
              <w:left w:val="nil"/>
              <w:bottom w:val="single" w:sz="4" w:space="0" w:color="auto"/>
              <w:right w:val="single" w:sz="4" w:space="0" w:color="auto"/>
            </w:tcBorders>
            <w:shd w:val="clear" w:color="000000" w:fill="E6B9B8"/>
            <w:vAlign w:val="bottom"/>
            <w:hideMark/>
          </w:tcPr>
          <w:p w14:paraId="593CE0D0" w14:textId="77777777" w:rsidR="00A954A3" w:rsidRPr="00A954A3" w:rsidRDefault="00A954A3" w:rsidP="00CB3AA6">
            <w:pPr>
              <w:rPr>
                <w:color w:val="000000"/>
              </w:rPr>
            </w:pPr>
            <w:r w:rsidRPr="00A954A3">
              <w:rPr>
                <w:color w:val="000000"/>
                <w:sz w:val="22"/>
                <w:szCs w:val="22"/>
              </w:rPr>
              <w:t xml:space="preserve">TIP VOZILA </w:t>
            </w:r>
          </w:p>
        </w:tc>
        <w:tc>
          <w:tcPr>
            <w:tcW w:w="1085" w:type="dxa"/>
            <w:tcBorders>
              <w:top w:val="single" w:sz="4" w:space="0" w:color="auto"/>
              <w:left w:val="nil"/>
              <w:bottom w:val="single" w:sz="4" w:space="0" w:color="auto"/>
              <w:right w:val="single" w:sz="4" w:space="0" w:color="auto"/>
            </w:tcBorders>
            <w:shd w:val="clear" w:color="000000" w:fill="E6B9B8"/>
            <w:vAlign w:val="bottom"/>
            <w:hideMark/>
          </w:tcPr>
          <w:p w14:paraId="0F8970DE" w14:textId="77777777" w:rsidR="00A954A3" w:rsidRPr="00A954A3" w:rsidRDefault="00A954A3" w:rsidP="00CB3AA6">
            <w:pPr>
              <w:jc w:val="center"/>
              <w:rPr>
                <w:color w:val="000000"/>
              </w:rPr>
            </w:pPr>
            <w:r w:rsidRPr="00A954A3">
              <w:rPr>
                <w:color w:val="000000"/>
                <w:sz w:val="22"/>
                <w:szCs w:val="22"/>
              </w:rPr>
              <w:t>VRSTA VOZILA</w:t>
            </w:r>
          </w:p>
        </w:tc>
        <w:tc>
          <w:tcPr>
            <w:tcW w:w="1294" w:type="dxa"/>
            <w:tcBorders>
              <w:top w:val="single" w:sz="4" w:space="0" w:color="auto"/>
              <w:left w:val="nil"/>
              <w:bottom w:val="single" w:sz="4" w:space="0" w:color="auto"/>
              <w:right w:val="single" w:sz="4" w:space="0" w:color="auto"/>
            </w:tcBorders>
            <w:shd w:val="clear" w:color="000000" w:fill="D99795"/>
            <w:vAlign w:val="bottom"/>
            <w:hideMark/>
          </w:tcPr>
          <w:p w14:paraId="26BBBE4E" w14:textId="77777777" w:rsidR="00A954A3" w:rsidRPr="00A954A3" w:rsidRDefault="00A954A3" w:rsidP="00CB3AA6">
            <w:pPr>
              <w:rPr>
                <w:color w:val="000000"/>
              </w:rPr>
            </w:pPr>
            <w:r w:rsidRPr="00A954A3">
              <w:rPr>
                <w:color w:val="000000"/>
                <w:sz w:val="22"/>
                <w:szCs w:val="22"/>
              </w:rPr>
              <w:t>REG.  ŠTEVILKA</w:t>
            </w:r>
          </w:p>
        </w:tc>
        <w:tc>
          <w:tcPr>
            <w:tcW w:w="2487" w:type="dxa"/>
            <w:tcBorders>
              <w:top w:val="single" w:sz="4" w:space="0" w:color="auto"/>
              <w:left w:val="nil"/>
              <w:bottom w:val="single" w:sz="4" w:space="0" w:color="auto"/>
              <w:right w:val="single" w:sz="4" w:space="0" w:color="auto"/>
            </w:tcBorders>
            <w:shd w:val="clear" w:color="000000" w:fill="E6B9B8"/>
            <w:vAlign w:val="bottom"/>
            <w:hideMark/>
          </w:tcPr>
          <w:p w14:paraId="0B807F05" w14:textId="77777777" w:rsidR="00A954A3" w:rsidRPr="00A954A3" w:rsidRDefault="00A954A3" w:rsidP="00CB3AA6">
            <w:pPr>
              <w:rPr>
                <w:color w:val="000000"/>
              </w:rPr>
            </w:pPr>
            <w:r w:rsidRPr="00A954A3">
              <w:rPr>
                <w:color w:val="000000"/>
                <w:sz w:val="22"/>
                <w:szCs w:val="22"/>
              </w:rPr>
              <w:t>ŠT.ŠASIJE</w:t>
            </w:r>
          </w:p>
        </w:tc>
        <w:tc>
          <w:tcPr>
            <w:tcW w:w="1307" w:type="dxa"/>
            <w:tcBorders>
              <w:top w:val="single" w:sz="4" w:space="0" w:color="auto"/>
              <w:left w:val="nil"/>
              <w:bottom w:val="single" w:sz="4" w:space="0" w:color="auto"/>
              <w:right w:val="single" w:sz="4" w:space="0" w:color="auto"/>
            </w:tcBorders>
            <w:shd w:val="clear" w:color="000000" w:fill="E6B9B8"/>
            <w:vAlign w:val="bottom"/>
            <w:hideMark/>
          </w:tcPr>
          <w:p w14:paraId="5B959DA2" w14:textId="77777777" w:rsidR="00A954A3" w:rsidRPr="00A954A3" w:rsidRDefault="00A954A3" w:rsidP="00CB3AA6">
            <w:pPr>
              <w:jc w:val="right"/>
              <w:rPr>
                <w:color w:val="000000"/>
              </w:rPr>
            </w:pPr>
            <w:r w:rsidRPr="00A954A3">
              <w:rPr>
                <w:color w:val="000000"/>
                <w:sz w:val="22"/>
                <w:szCs w:val="22"/>
              </w:rPr>
              <w:t>LET IZDELAVE</w:t>
            </w:r>
          </w:p>
        </w:tc>
        <w:tc>
          <w:tcPr>
            <w:tcW w:w="1006" w:type="dxa"/>
            <w:tcBorders>
              <w:top w:val="single" w:sz="4" w:space="0" w:color="auto"/>
              <w:left w:val="nil"/>
              <w:bottom w:val="single" w:sz="4" w:space="0" w:color="auto"/>
              <w:right w:val="single" w:sz="4" w:space="0" w:color="auto"/>
            </w:tcBorders>
            <w:shd w:val="clear" w:color="000000" w:fill="E6B9B8"/>
            <w:vAlign w:val="bottom"/>
            <w:hideMark/>
          </w:tcPr>
          <w:p w14:paraId="15CD403F" w14:textId="77777777" w:rsidR="00A954A3" w:rsidRPr="00A954A3" w:rsidRDefault="00A954A3" w:rsidP="00CB3AA6">
            <w:pPr>
              <w:jc w:val="center"/>
              <w:rPr>
                <w:color w:val="000000"/>
              </w:rPr>
            </w:pPr>
            <w:r w:rsidRPr="00A954A3">
              <w:rPr>
                <w:color w:val="000000"/>
                <w:sz w:val="22"/>
                <w:szCs w:val="22"/>
              </w:rPr>
              <w:t>ŠT.REG. MEST</w:t>
            </w:r>
          </w:p>
        </w:tc>
        <w:tc>
          <w:tcPr>
            <w:tcW w:w="533" w:type="dxa"/>
            <w:tcBorders>
              <w:top w:val="single" w:sz="4" w:space="0" w:color="auto"/>
              <w:left w:val="nil"/>
              <w:bottom w:val="single" w:sz="4" w:space="0" w:color="auto"/>
              <w:right w:val="single" w:sz="4" w:space="0" w:color="auto"/>
            </w:tcBorders>
            <w:shd w:val="clear" w:color="000000" w:fill="E6B9B8"/>
            <w:vAlign w:val="bottom"/>
            <w:hideMark/>
          </w:tcPr>
          <w:p w14:paraId="7E26760B" w14:textId="77777777" w:rsidR="00A954A3" w:rsidRPr="00A954A3" w:rsidRDefault="00A954A3" w:rsidP="00CB3AA6">
            <w:pPr>
              <w:jc w:val="center"/>
              <w:rPr>
                <w:color w:val="000000"/>
              </w:rPr>
            </w:pPr>
            <w:r w:rsidRPr="00A954A3">
              <w:rPr>
                <w:color w:val="000000"/>
                <w:sz w:val="22"/>
                <w:szCs w:val="22"/>
              </w:rPr>
              <w:t>KW</w:t>
            </w:r>
          </w:p>
        </w:tc>
        <w:tc>
          <w:tcPr>
            <w:tcW w:w="1400" w:type="dxa"/>
            <w:tcBorders>
              <w:top w:val="single" w:sz="4" w:space="0" w:color="auto"/>
              <w:left w:val="nil"/>
              <w:bottom w:val="single" w:sz="4" w:space="0" w:color="auto"/>
              <w:right w:val="single" w:sz="4" w:space="0" w:color="auto"/>
            </w:tcBorders>
            <w:shd w:val="clear" w:color="000000" w:fill="E6B9B8"/>
            <w:vAlign w:val="bottom"/>
            <w:hideMark/>
          </w:tcPr>
          <w:p w14:paraId="248B76F0" w14:textId="77777777" w:rsidR="00A954A3" w:rsidRPr="00A954A3" w:rsidRDefault="00A954A3" w:rsidP="00CB3AA6">
            <w:pPr>
              <w:jc w:val="right"/>
              <w:rPr>
                <w:color w:val="000000"/>
              </w:rPr>
            </w:pPr>
            <w:r w:rsidRPr="00A954A3">
              <w:rPr>
                <w:color w:val="000000"/>
                <w:sz w:val="22"/>
                <w:szCs w:val="22"/>
              </w:rPr>
              <w:t>VREDNOST</w:t>
            </w:r>
          </w:p>
        </w:tc>
      </w:tr>
      <w:tr w:rsidR="00A954A3" w:rsidRPr="00A954A3" w14:paraId="0FE6BABA"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A5C8902"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7B01087C" w14:textId="77777777" w:rsidR="00A954A3" w:rsidRPr="00A954A3" w:rsidRDefault="00A954A3" w:rsidP="00CB3AA6">
            <w:pPr>
              <w:rPr>
                <w:color w:val="000000"/>
              </w:rPr>
            </w:pPr>
            <w:r w:rsidRPr="00A954A3">
              <w:rPr>
                <w:color w:val="000000"/>
                <w:sz w:val="22"/>
                <w:szCs w:val="22"/>
              </w:rPr>
              <w:t>CLIO 1,2 AUTHEN.PACK</w:t>
            </w:r>
          </w:p>
        </w:tc>
        <w:tc>
          <w:tcPr>
            <w:tcW w:w="1085" w:type="dxa"/>
            <w:tcBorders>
              <w:top w:val="nil"/>
              <w:left w:val="nil"/>
              <w:bottom w:val="single" w:sz="4" w:space="0" w:color="auto"/>
              <w:right w:val="single" w:sz="4" w:space="0" w:color="auto"/>
            </w:tcBorders>
            <w:shd w:val="clear" w:color="auto" w:fill="auto"/>
            <w:vAlign w:val="bottom"/>
            <w:hideMark/>
          </w:tcPr>
          <w:p w14:paraId="71AF796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73D23884" w14:textId="77777777" w:rsidR="00A954A3" w:rsidRPr="00A954A3" w:rsidRDefault="00A954A3" w:rsidP="00CB3AA6">
            <w:pPr>
              <w:rPr>
                <w:color w:val="000000"/>
              </w:rPr>
            </w:pPr>
            <w:r w:rsidRPr="00A954A3">
              <w:rPr>
                <w:color w:val="000000"/>
                <w:sz w:val="22"/>
                <w:szCs w:val="22"/>
              </w:rPr>
              <w:t>LJ235PV</w:t>
            </w:r>
          </w:p>
        </w:tc>
        <w:tc>
          <w:tcPr>
            <w:tcW w:w="2487" w:type="dxa"/>
            <w:tcBorders>
              <w:top w:val="nil"/>
              <w:left w:val="nil"/>
              <w:bottom w:val="single" w:sz="4" w:space="0" w:color="auto"/>
              <w:right w:val="single" w:sz="4" w:space="0" w:color="auto"/>
            </w:tcBorders>
            <w:shd w:val="clear" w:color="auto" w:fill="auto"/>
            <w:vAlign w:val="bottom"/>
            <w:hideMark/>
          </w:tcPr>
          <w:p w14:paraId="62CF0BC6" w14:textId="77777777" w:rsidR="00A954A3" w:rsidRPr="00A954A3" w:rsidRDefault="00A954A3" w:rsidP="00CB3AA6">
            <w:pPr>
              <w:rPr>
                <w:color w:val="000000"/>
              </w:rPr>
            </w:pPr>
            <w:r w:rsidRPr="00A954A3">
              <w:rPr>
                <w:color w:val="000000"/>
                <w:sz w:val="22"/>
                <w:szCs w:val="22"/>
              </w:rPr>
              <w:t>VF1BR1J0H36227353</w:t>
            </w:r>
          </w:p>
        </w:tc>
        <w:tc>
          <w:tcPr>
            <w:tcW w:w="1307" w:type="dxa"/>
            <w:tcBorders>
              <w:top w:val="nil"/>
              <w:left w:val="nil"/>
              <w:bottom w:val="single" w:sz="4" w:space="0" w:color="auto"/>
              <w:right w:val="single" w:sz="4" w:space="0" w:color="auto"/>
            </w:tcBorders>
            <w:shd w:val="clear" w:color="auto" w:fill="auto"/>
            <w:vAlign w:val="bottom"/>
            <w:hideMark/>
          </w:tcPr>
          <w:p w14:paraId="3C039375"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auto" w:fill="auto"/>
            <w:vAlign w:val="bottom"/>
            <w:hideMark/>
          </w:tcPr>
          <w:p w14:paraId="703CB1E3"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63814F1E" w14:textId="77777777" w:rsidR="00A954A3" w:rsidRPr="00A954A3" w:rsidRDefault="00A954A3" w:rsidP="00CB3AA6">
            <w:pPr>
              <w:jc w:val="right"/>
              <w:rPr>
                <w:color w:val="000000"/>
              </w:rPr>
            </w:pPr>
            <w:r w:rsidRPr="00A954A3">
              <w:rPr>
                <w:color w:val="000000"/>
                <w:sz w:val="22"/>
                <w:szCs w:val="22"/>
              </w:rPr>
              <w:t>55</w:t>
            </w:r>
          </w:p>
        </w:tc>
        <w:tc>
          <w:tcPr>
            <w:tcW w:w="1400" w:type="dxa"/>
            <w:tcBorders>
              <w:top w:val="nil"/>
              <w:left w:val="nil"/>
              <w:bottom w:val="single" w:sz="4" w:space="0" w:color="auto"/>
              <w:right w:val="single" w:sz="4" w:space="0" w:color="auto"/>
            </w:tcBorders>
            <w:shd w:val="clear" w:color="auto" w:fill="auto"/>
            <w:vAlign w:val="bottom"/>
            <w:hideMark/>
          </w:tcPr>
          <w:p w14:paraId="72C52343" w14:textId="77777777" w:rsidR="00A954A3" w:rsidRPr="00A954A3" w:rsidRDefault="00A954A3" w:rsidP="00CB3AA6">
            <w:pPr>
              <w:jc w:val="right"/>
              <w:rPr>
                <w:color w:val="000000"/>
              </w:rPr>
            </w:pPr>
            <w:r w:rsidRPr="00A954A3">
              <w:rPr>
                <w:color w:val="000000"/>
                <w:sz w:val="22"/>
                <w:szCs w:val="22"/>
              </w:rPr>
              <w:t>9.859,00 €</w:t>
            </w:r>
          </w:p>
        </w:tc>
      </w:tr>
      <w:tr w:rsidR="00A954A3" w:rsidRPr="00A954A3" w14:paraId="4446FA4A"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21962EF0"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9937DF6" w14:textId="77777777" w:rsidR="00A954A3" w:rsidRPr="00A954A3" w:rsidRDefault="00A954A3" w:rsidP="00CB3AA6">
            <w:pPr>
              <w:rPr>
                <w:color w:val="000000"/>
              </w:rPr>
            </w:pPr>
            <w:r w:rsidRPr="00A954A3">
              <w:rPr>
                <w:color w:val="000000"/>
                <w:sz w:val="22"/>
                <w:szCs w:val="22"/>
              </w:rPr>
              <w:t>SCENIC II LIM 1,6 TEAM FAMILY</w:t>
            </w:r>
          </w:p>
        </w:tc>
        <w:tc>
          <w:tcPr>
            <w:tcW w:w="1085" w:type="dxa"/>
            <w:tcBorders>
              <w:top w:val="nil"/>
              <w:left w:val="nil"/>
              <w:bottom w:val="single" w:sz="4" w:space="0" w:color="auto"/>
              <w:right w:val="single" w:sz="4" w:space="0" w:color="auto"/>
            </w:tcBorders>
            <w:shd w:val="clear" w:color="auto" w:fill="auto"/>
            <w:vAlign w:val="bottom"/>
            <w:hideMark/>
          </w:tcPr>
          <w:p w14:paraId="4A5418D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174AAF9A" w14:textId="77777777" w:rsidR="00A954A3" w:rsidRPr="00A954A3" w:rsidRDefault="00A954A3" w:rsidP="00CB3AA6">
            <w:pPr>
              <w:rPr>
                <w:color w:val="000000"/>
              </w:rPr>
            </w:pPr>
            <w:r w:rsidRPr="00A954A3">
              <w:rPr>
                <w:color w:val="000000"/>
                <w:sz w:val="22"/>
                <w:szCs w:val="22"/>
              </w:rPr>
              <w:t>LJ321RA</w:t>
            </w:r>
          </w:p>
        </w:tc>
        <w:tc>
          <w:tcPr>
            <w:tcW w:w="2487" w:type="dxa"/>
            <w:tcBorders>
              <w:top w:val="nil"/>
              <w:left w:val="nil"/>
              <w:bottom w:val="single" w:sz="4" w:space="0" w:color="auto"/>
              <w:right w:val="single" w:sz="4" w:space="0" w:color="auto"/>
            </w:tcBorders>
            <w:shd w:val="clear" w:color="auto" w:fill="auto"/>
            <w:vAlign w:val="bottom"/>
            <w:hideMark/>
          </w:tcPr>
          <w:p w14:paraId="273F6E34" w14:textId="77777777" w:rsidR="00A954A3" w:rsidRPr="00A954A3" w:rsidRDefault="00A954A3" w:rsidP="00CB3AA6">
            <w:pPr>
              <w:rPr>
                <w:color w:val="000000"/>
              </w:rPr>
            </w:pPr>
            <w:r w:rsidRPr="00A954A3">
              <w:rPr>
                <w:color w:val="000000"/>
                <w:sz w:val="22"/>
                <w:szCs w:val="22"/>
              </w:rPr>
              <w:t>VF1JM1R0638275192</w:t>
            </w:r>
          </w:p>
        </w:tc>
        <w:tc>
          <w:tcPr>
            <w:tcW w:w="1307" w:type="dxa"/>
            <w:tcBorders>
              <w:top w:val="nil"/>
              <w:left w:val="nil"/>
              <w:bottom w:val="single" w:sz="4" w:space="0" w:color="auto"/>
              <w:right w:val="single" w:sz="4" w:space="0" w:color="auto"/>
            </w:tcBorders>
            <w:shd w:val="clear" w:color="auto" w:fill="auto"/>
            <w:vAlign w:val="bottom"/>
            <w:hideMark/>
          </w:tcPr>
          <w:p w14:paraId="477390C4" w14:textId="77777777" w:rsidR="00A954A3" w:rsidRPr="00A954A3" w:rsidRDefault="00A954A3" w:rsidP="00CB3AA6">
            <w:pPr>
              <w:jc w:val="right"/>
              <w:rPr>
                <w:color w:val="000000"/>
              </w:rPr>
            </w:pPr>
            <w:r w:rsidRPr="00A954A3">
              <w:rPr>
                <w:color w:val="000000"/>
                <w:sz w:val="22"/>
                <w:szCs w:val="22"/>
              </w:rPr>
              <w:t>2007</w:t>
            </w:r>
          </w:p>
        </w:tc>
        <w:tc>
          <w:tcPr>
            <w:tcW w:w="1006" w:type="dxa"/>
            <w:tcBorders>
              <w:top w:val="nil"/>
              <w:left w:val="nil"/>
              <w:bottom w:val="single" w:sz="4" w:space="0" w:color="auto"/>
              <w:right w:val="single" w:sz="4" w:space="0" w:color="auto"/>
            </w:tcBorders>
            <w:shd w:val="clear" w:color="auto" w:fill="auto"/>
            <w:vAlign w:val="bottom"/>
            <w:hideMark/>
          </w:tcPr>
          <w:p w14:paraId="37857ACE"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16C5153E" w14:textId="77777777" w:rsidR="00A954A3" w:rsidRPr="00A954A3" w:rsidRDefault="00A954A3" w:rsidP="00CB3AA6">
            <w:pPr>
              <w:jc w:val="right"/>
              <w:rPr>
                <w:color w:val="000000"/>
              </w:rPr>
            </w:pPr>
            <w:r w:rsidRPr="00A954A3">
              <w:rPr>
                <w:color w:val="000000"/>
                <w:sz w:val="22"/>
                <w:szCs w:val="22"/>
              </w:rPr>
              <w:t>82</w:t>
            </w:r>
          </w:p>
        </w:tc>
        <w:tc>
          <w:tcPr>
            <w:tcW w:w="1400" w:type="dxa"/>
            <w:tcBorders>
              <w:top w:val="nil"/>
              <w:left w:val="nil"/>
              <w:bottom w:val="single" w:sz="4" w:space="0" w:color="auto"/>
              <w:right w:val="single" w:sz="4" w:space="0" w:color="auto"/>
            </w:tcBorders>
            <w:shd w:val="clear" w:color="auto" w:fill="auto"/>
            <w:vAlign w:val="bottom"/>
            <w:hideMark/>
          </w:tcPr>
          <w:p w14:paraId="21CCAE49" w14:textId="77777777" w:rsidR="00A954A3" w:rsidRPr="00A954A3" w:rsidRDefault="00A954A3" w:rsidP="00CB3AA6">
            <w:pPr>
              <w:jc w:val="right"/>
              <w:rPr>
                <w:color w:val="000000"/>
              </w:rPr>
            </w:pPr>
            <w:r w:rsidRPr="00A954A3">
              <w:rPr>
                <w:color w:val="000000"/>
                <w:sz w:val="22"/>
                <w:szCs w:val="22"/>
              </w:rPr>
              <w:t>14.603,00 €</w:t>
            </w:r>
          </w:p>
        </w:tc>
      </w:tr>
      <w:tr w:rsidR="00A954A3" w:rsidRPr="00A954A3" w14:paraId="567A9B13"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71FCC591"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09343FF8" w14:textId="77777777" w:rsidR="00A954A3" w:rsidRPr="00A954A3" w:rsidRDefault="00A954A3" w:rsidP="00CB3AA6">
            <w:pPr>
              <w:rPr>
                <w:color w:val="000000"/>
              </w:rPr>
            </w:pPr>
            <w:r w:rsidRPr="00A954A3">
              <w:rPr>
                <w:color w:val="000000"/>
                <w:sz w:val="22"/>
                <w:szCs w:val="22"/>
              </w:rPr>
              <w:t>KANGOO OASIS 1,5 DCI3</w:t>
            </w:r>
          </w:p>
        </w:tc>
        <w:tc>
          <w:tcPr>
            <w:tcW w:w="1085" w:type="dxa"/>
            <w:tcBorders>
              <w:top w:val="nil"/>
              <w:left w:val="nil"/>
              <w:bottom w:val="single" w:sz="4" w:space="0" w:color="auto"/>
              <w:right w:val="single" w:sz="4" w:space="0" w:color="auto"/>
            </w:tcBorders>
            <w:shd w:val="clear" w:color="auto" w:fill="auto"/>
            <w:vAlign w:val="bottom"/>
            <w:hideMark/>
          </w:tcPr>
          <w:p w14:paraId="3486BCF9"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300C78EB" w14:textId="77777777" w:rsidR="00A954A3" w:rsidRPr="00A954A3" w:rsidRDefault="00A954A3" w:rsidP="00CB3AA6">
            <w:pPr>
              <w:rPr>
                <w:color w:val="000000"/>
              </w:rPr>
            </w:pPr>
            <w:r w:rsidRPr="00A954A3">
              <w:rPr>
                <w:color w:val="000000"/>
                <w:sz w:val="22"/>
                <w:szCs w:val="22"/>
              </w:rPr>
              <w:t>LJ338LC</w:t>
            </w:r>
          </w:p>
        </w:tc>
        <w:tc>
          <w:tcPr>
            <w:tcW w:w="2487" w:type="dxa"/>
            <w:tcBorders>
              <w:top w:val="nil"/>
              <w:left w:val="nil"/>
              <w:bottom w:val="single" w:sz="4" w:space="0" w:color="auto"/>
              <w:right w:val="single" w:sz="4" w:space="0" w:color="auto"/>
            </w:tcBorders>
            <w:shd w:val="clear" w:color="auto" w:fill="auto"/>
            <w:vAlign w:val="bottom"/>
            <w:hideMark/>
          </w:tcPr>
          <w:p w14:paraId="6987AEC1" w14:textId="77777777" w:rsidR="00A954A3" w:rsidRPr="00A954A3" w:rsidRDefault="00A954A3" w:rsidP="00CB3AA6">
            <w:pPr>
              <w:rPr>
                <w:color w:val="000000"/>
              </w:rPr>
            </w:pPr>
            <w:r w:rsidRPr="00A954A3">
              <w:rPr>
                <w:color w:val="000000"/>
                <w:sz w:val="22"/>
                <w:szCs w:val="22"/>
              </w:rPr>
              <w:t>VF1KC1GBF36812565</w:t>
            </w:r>
          </w:p>
        </w:tc>
        <w:tc>
          <w:tcPr>
            <w:tcW w:w="1307" w:type="dxa"/>
            <w:tcBorders>
              <w:top w:val="nil"/>
              <w:left w:val="nil"/>
              <w:bottom w:val="single" w:sz="4" w:space="0" w:color="auto"/>
              <w:right w:val="single" w:sz="4" w:space="0" w:color="auto"/>
            </w:tcBorders>
            <w:shd w:val="clear" w:color="auto" w:fill="auto"/>
            <w:vAlign w:val="bottom"/>
            <w:hideMark/>
          </w:tcPr>
          <w:p w14:paraId="154804B9"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auto" w:fill="auto"/>
            <w:vAlign w:val="bottom"/>
            <w:hideMark/>
          </w:tcPr>
          <w:p w14:paraId="06E9E22F"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5596E8A9" w14:textId="77777777" w:rsidR="00A954A3" w:rsidRPr="00A954A3" w:rsidRDefault="00A954A3" w:rsidP="00CB3AA6">
            <w:pPr>
              <w:jc w:val="right"/>
              <w:rPr>
                <w:color w:val="000000"/>
              </w:rPr>
            </w:pPr>
            <w:r w:rsidRPr="00A954A3">
              <w:rPr>
                <w:color w:val="000000"/>
                <w:sz w:val="22"/>
                <w:szCs w:val="22"/>
              </w:rPr>
              <w:t>62</w:t>
            </w:r>
          </w:p>
        </w:tc>
        <w:tc>
          <w:tcPr>
            <w:tcW w:w="1400" w:type="dxa"/>
            <w:tcBorders>
              <w:top w:val="nil"/>
              <w:left w:val="nil"/>
              <w:bottom w:val="single" w:sz="4" w:space="0" w:color="auto"/>
              <w:right w:val="single" w:sz="4" w:space="0" w:color="auto"/>
            </w:tcBorders>
            <w:shd w:val="clear" w:color="auto" w:fill="auto"/>
            <w:vAlign w:val="bottom"/>
            <w:hideMark/>
          </w:tcPr>
          <w:p w14:paraId="19686F18" w14:textId="77777777" w:rsidR="00A954A3" w:rsidRPr="00A954A3" w:rsidRDefault="00A954A3" w:rsidP="00CB3AA6">
            <w:pPr>
              <w:jc w:val="right"/>
              <w:rPr>
                <w:color w:val="000000"/>
              </w:rPr>
            </w:pPr>
            <w:r w:rsidRPr="00A954A3">
              <w:rPr>
                <w:color w:val="000000"/>
                <w:sz w:val="22"/>
                <w:szCs w:val="22"/>
              </w:rPr>
              <w:t>16.234,00 €</w:t>
            </w:r>
          </w:p>
        </w:tc>
      </w:tr>
      <w:tr w:rsidR="00A954A3" w:rsidRPr="00A954A3" w14:paraId="11B2ED16"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89BF9F3"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52D0B525" w14:textId="77777777" w:rsidR="00A954A3" w:rsidRPr="00A954A3" w:rsidRDefault="00A954A3" w:rsidP="00CB3AA6">
            <w:pPr>
              <w:rPr>
                <w:color w:val="000000"/>
              </w:rPr>
            </w:pPr>
            <w:r w:rsidRPr="00A954A3">
              <w:rPr>
                <w:color w:val="000000"/>
                <w:sz w:val="22"/>
                <w:szCs w:val="22"/>
              </w:rPr>
              <w:t>KANGOO OASIS 1,5 DCI</w:t>
            </w:r>
          </w:p>
        </w:tc>
        <w:tc>
          <w:tcPr>
            <w:tcW w:w="1085" w:type="dxa"/>
            <w:tcBorders>
              <w:top w:val="nil"/>
              <w:left w:val="nil"/>
              <w:bottom w:val="single" w:sz="4" w:space="0" w:color="auto"/>
              <w:right w:val="single" w:sz="4" w:space="0" w:color="auto"/>
            </w:tcBorders>
            <w:shd w:val="clear" w:color="auto" w:fill="auto"/>
            <w:vAlign w:val="bottom"/>
            <w:hideMark/>
          </w:tcPr>
          <w:p w14:paraId="2BC22C6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532F1F39" w14:textId="77777777" w:rsidR="00A954A3" w:rsidRPr="00A954A3" w:rsidRDefault="00A954A3" w:rsidP="00CB3AA6">
            <w:pPr>
              <w:rPr>
                <w:color w:val="000000"/>
              </w:rPr>
            </w:pPr>
            <w:r w:rsidRPr="00A954A3">
              <w:rPr>
                <w:color w:val="000000"/>
                <w:sz w:val="22"/>
                <w:szCs w:val="22"/>
              </w:rPr>
              <w:t>LJ339LC</w:t>
            </w:r>
          </w:p>
        </w:tc>
        <w:tc>
          <w:tcPr>
            <w:tcW w:w="2487" w:type="dxa"/>
            <w:tcBorders>
              <w:top w:val="nil"/>
              <w:left w:val="nil"/>
              <w:bottom w:val="single" w:sz="4" w:space="0" w:color="auto"/>
              <w:right w:val="single" w:sz="4" w:space="0" w:color="auto"/>
            </w:tcBorders>
            <w:shd w:val="clear" w:color="auto" w:fill="auto"/>
            <w:vAlign w:val="bottom"/>
            <w:hideMark/>
          </w:tcPr>
          <w:p w14:paraId="51CDAE70" w14:textId="77777777" w:rsidR="00A954A3" w:rsidRPr="00A954A3" w:rsidRDefault="00A954A3" w:rsidP="00CB3AA6">
            <w:pPr>
              <w:rPr>
                <w:color w:val="000000"/>
              </w:rPr>
            </w:pPr>
            <w:r w:rsidRPr="00A954A3">
              <w:rPr>
                <w:color w:val="000000"/>
                <w:sz w:val="22"/>
                <w:szCs w:val="22"/>
              </w:rPr>
              <w:t>VF1KC1GBF36951109</w:t>
            </w:r>
          </w:p>
        </w:tc>
        <w:tc>
          <w:tcPr>
            <w:tcW w:w="1307" w:type="dxa"/>
            <w:tcBorders>
              <w:top w:val="nil"/>
              <w:left w:val="nil"/>
              <w:bottom w:val="single" w:sz="4" w:space="0" w:color="auto"/>
              <w:right w:val="single" w:sz="4" w:space="0" w:color="auto"/>
            </w:tcBorders>
            <w:shd w:val="clear" w:color="auto" w:fill="auto"/>
            <w:vAlign w:val="bottom"/>
            <w:hideMark/>
          </w:tcPr>
          <w:p w14:paraId="5AA9EBA2"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auto" w:fill="auto"/>
            <w:vAlign w:val="bottom"/>
            <w:hideMark/>
          </w:tcPr>
          <w:p w14:paraId="43C183BD"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71E7B3FC" w14:textId="77777777" w:rsidR="00A954A3" w:rsidRPr="00A954A3" w:rsidRDefault="00A954A3" w:rsidP="00CB3AA6">
            <w:pPr>
              <w:jc w:val="right"/>
              <w:rPr>
                <w:color w:val="000000"/>
              </w:rPr>
            </w:pPr>
            <w:r w:rsidRPr="00A954A3">
              <w:rPr>
                <w:color w:val="000000"/>
                <w:sz w:val="22"/>
                <w:szCs w:val="22"/>
              </w:rPr>
              <w:t>62</w:t>
            </w:r>
          </w:p>
        </w:tc>
        <w:tc>
          <w:tcPr>
            <w:tcW w:w="1400" w:type="dxa"/>
            <w:tcBorders>
              <w:top w:val="nil"/>
              <w:left w:val="nil"/>
              <w:bottom w:val="single" w:sz="4" w:space="0" w:color="auto"/>
              <w:right w:val="single" w:sz="4" w:space="0" w:color="auto"/>
            </w:tcBorders>
            <w:shd w:val="clear" w:color="auto" w:fill="auto"/>
            <w:vAlign w:val="bottom"/>
            <w:hideMark/>
          </w:tcPr>
          <w:p w14:paraId="60F0D1F1" w14:textId="77777777" w:rsidR="00A954A3" w:rsidRPr="00A954A3" w:rsidRDefault="00A954A3" w:rsidP="00CB3AA6">
            <w:pPr>
              <w:jc w:val="right"/>
              <w:rPr>
                <w:color w:val="000000"/>
              </w:rPr>
            </w:pPr>
            <w:r w:rsidRPr="00A954A3">
              <w:rPr>
                <w:color w:val="000000"/>
                <w:sz w:val="22"/>
                <w:szCs w:val="22"/>
              </w:rPr>
              <w:t>16.234,00 €</w:t>
            </w:r>
          </w:p>
        </w:tc>
      </w:tr>
      <w:tr w:rsidR="00A954A3" w:rsidRPr="00A954A3" w14:paraId="48723890" w14:textId="77777777" w:rsidTr="00A954A3">
        <w:trPr>
          <w:trHeight w:val="63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183E1300"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206BAEB5" w14:textId="77777777" w:rsidR="00A954A3" w:rsidRPr="00A954A3" w:rsidRDefault="00A954A3" w:rsidP="00CB3AA6">
            <w:pPr>
              <w:rPr>
                <w:color w:val="000000"/>
              </w:rPr>
            </w:pPr>
            <w:r w:rsidRPr="00A954A3">
              <w:rPr>
                <w:color w:val="000000"/>
                <w:sz w:val="22"/>
                <w:szCs w:val="22"/>
              </w:rPr>
              <w:t>KANGOO EXPRESSION</w:t>
            </w:r>
          </w:p>
        </w:tc>
        <w:tc>
          <w:tcPr>
            <w:tcW w:w="1085" w:type="dxa"/>
            <w:tcBorders>
              <w:top w:val="nil"/>
              <w:left w:val="nil"/>
              <w:bottom w:val="single" w:sz="4" w:space="0" w:color="auto"/>
              <w:right w:val="single" w:sz="4" w:space="0" w:color="auto"/>
            </w:tcBorders>
            <w:shd w:val="clear" w:color="000000" w:fill="FFFFFF"/>
            <w:vAlign w:val="bottom"/>
            <w:hideMark/>
          </w:tcPr>
          <w:p w14:paraId="5E1A2913"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2CA69725" w14:textId="77777777" w:rsidR="00A954A3" w:rsidRPr="00A954A3" w:rsidRDefault="00A954A3" w:rsidP="00CB3AA6">
            <w:pPr>
              <w:rPr>
                <w:color w:val="000000"/>
              </w:rPr>
            </w:pPr>
            <w:r w:rsidRPr="00A954A3">
              <w:rPr>
                <w:color w:val="000000"/>
                <w:sz w:val="22"/>
                <w:szCs w:val="22"/>
              </w:rPr>
              <w:t>LJ451FS</w:t>
            </w:r>
          </w:p>
        </w:tc>
        <w:tc>
          <w:tcPr>
            <w:tcW w:w="2487" w:type="dxa"/>
            <w:tcBorders>
              <w:top w:val="nil"/>
              <w:left w:val="nil"/>
              <w:bottom w:val="single" w:sz="4" w:space="0" w:color="auto"/>
              <w:right w:val="single" w:sz="4" w:space="0" w:color="auto"/>
            </w:tcBorders>
            <w:shd w:val="clear" w:color="000000" w:fill="FFFFFF"/>
            <w:vAlign w:val="bottom"/>
            <w:hideMark/>
          </w:tcPr>
          <w:p w14:paraId="0E0126BC" w14:textId="77777777" w:rsidR="00A954A3" w:rsidRPr="00A954A3" w:rsidRDefault="00A954A3" w:rsidP="00CB3AA6">
            <w:pPr>
              <w:rPr>
                <w:color w:val="000000"/>
              </w:rPr>
            </w:pPr>
            <w:r w:rsidRPr="00A954A3">
              <w:rPr>
                <w:color w:val="000000"/>
                <w:sz w:val="22"/>
                <w:szCs w:val="22"/>
              </w:rPr>
              <w:t>VF1KC0SAF36227234</w:t>
            </w:r>
          </w:p>
        </w:tc>
        <w:tc>
          <w:tcPr>
            <w:tcW w:w="1307" w:type="dxa"/>
            <w:tcBorders>
              <w:top w:val="nil"/>
              <w:left w:val="nil"/>
              <w:bottom w:val="single" w:sz="4" w:space="0" w:color="auto"/>
              <w:right w:val="single" w:sz="4" w:space="0" w:color="auto"/>
            </w:tcBorders>
            <w:shd w:val="clear" w:color="000000" w:fill="FFFFFF"/>
            <w:vAlign w:val="bottom"/>
            <w:hideMark/>
          </w:tcPr>
          <w:p w14:paraId="5D37A7ED"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000000" w:fill="FFFFFF"/>
            <w:vAlign w:val="bottom"/>
            <w:hideMark/>
          </w:tcPr>
          <w:p w14:paraId="3B3220B1"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0D1CE7DE" w14:textId="77777777" w:rsidR="00A954A3" w:rsidRPr="00A954A3" w:rsidRDefault="00A954A3" w:rsidP="00CB3AA6">
            <w:pPr>
              <w:jc w:val="right"/>
              <w:rPr>
                <w:color w:val="000000"/>
              </w:rPr>
            </w:pPr>
            <w:r w:rsidRPr="00A954A3">
              <w:rPr>
                <w:color w:val="000000"/>
                <w:sz w:val="22"/>
                <w:szCs w:val="22"/>
              </w:rPr>
              <w:t>70</w:t>
            </w:r>
          </w:p>
        </w:tc>
        <w:tc>
          <w:tcPr>
            <w:tcW w:w="1400" w:type="dxa"/>
            <w:tcBorders>
              <w:top w:val="nil"/>
              <w:left w:val="nil"/>
              <w:bottom w:val="single" w:sz="4" w:space="0" w:color="auto"/>
              <w:right w:val="single" w:sz="4" w:space="0" w:color="auto"/>
            </w:tcBorders>
            <w:shd w:val="clear" w:color="000000" w:fill="FFFFFF"/>
            <w:vAlign w:val="bottom"/>
            <w:hideMark/>
          </w:tcPr>
          <w:p w14:paraId="28F7E0A7" w14:textId="77777777" w:rsidR="00A954A3" w:rsidRPr="00A954A3" w:rsidRDefault="00A954A3" w:rsidP="00CB3AA6">
            <w:pPr>
              <w:jc w:val="right"/>
              <w:rPr>
                <w:color w:val="000000"/>
              </w:rPr>
            </w:pPr>
            <w:r w:rsidRPr="00A954A3">
              <w:rPr>
                <w:color w:val="000000"/>
                <w:sz w:val="22"/>
                <w:szCs w:val="22"/>
              </w:rPr>
              <w:t>13.928,00 €</w:t>
            </w:r>
          </w:p>
        </w:tc>
      </w:tr>
      <w:tr w:rsidR="00A954A3" w:rsidRPr="00A954A3" w14:paraId="7FE4726F" w14:textId="77777777" w:rsidTr="00A954A3">
        <w:trPr>
          <w:trHeight w:val="63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0F0DA9B"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2FF5489" w14:textId="77777777" w:rsidR="00A954A3" w:rsidRPr="00A954A3" w:rsidRDefault="00A954A3" w:rsidP="000143C0">
            <w:pPr>
              <w:rPr>
                <w:color w:val="000000"/>
              </w:rPr>
            </w:pPr>
            <w:r w:rsidRPr="00A954A3">
              <w:rPr>
                <w:color w:val="000000"/>
                <w:sz w:val="22"/>
                <w:szCs w:val="22"/>
              </w:rPr>
              <w:t>BOSE EDITION TCE 130 ENERGY EU6</w:t>
            </w:r>
          </w:p>
        </w:tc>
        <w:tc>
          <w:tcPr>
            <w:tcW w:w="1085" w:type="dxa"/>
            <w:tcBorders>
              <w:top w:val="nil"/>
              <w:left w:val="nil"/>
              <w:bottom w:val="single" w:sz="4" w:space="0" w:color="auto"/>
              <w:right w:val="single" w:sz="4" w:space="0" w:color="auto"/>
            </w:tcBorders>
            <w:shd w:val="clear" w:color="000000" w:fill="FFFFFF"/>
            <w:vAlign w:val="bottom"/>
            <w:hideMark/>
          </w:tcPr>
          <w:p w14:paraId="685AD8A5"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003619B9" w14:textId="77777777" w:rsidR="00A954A3" w:rsidRPr="00A954A3" w:rsidRDefault="00A954A3" w:rsidP="00FC7F40">
            <w:pPr>
              <w:rPr>
                <w:color w:val="000000"/>
              </w:rPr>
            </w:pPr>
            <w:r w:rsidRPr="00A954A3">
              <w:rPr>
                <w:color w:val="000000"/>
                <w:sz w:val="22"/>
                <w:szCs w:val="22"/>
              </w:rPr>
              <w:t>LJ486RP</w:t>
            </w:r>
          </w:p>
        </w:tc>
        <w:tc>
          <w:tcPr>
            <w:tcW w:w="2487" w:type="dxa"/>
            <w:tcBorders>
              <w:top w:val="nil"/>
              <w:left w:val="nil"/>
              <w:bottom w:val="single" w:sz="4" w:space="0" w:color="auto"/>
              <w:right w:val="single" w:sz="4" w:space="0" w:color="auto"/>
            </w:tcBorders>
            <w:shd w:val="clear" w:color="000000" w:fill="FFFFFF"/>
            <w:vAlign w:val="bottom"/>
            <w:hideMark/>
          </w:tcPr>
          <w:p w14:paraId="36857146" w14:textId="77777777" w:rsidR="00A954A3" w:rsidRPr="00A954A3" w:rsidRDefault="00A954A3" w:rsidP="00FC7F40">
            <w:pPr>
              <w:rPr>
                <w:color w:val="000000"/>
              </w:rPr>
            </w:pPr>
            <w:r w:rsidRPr="00A954A3">
              <w:rPr>
                <w:color w:val="000000"/>
                <w:sz w:val="22"/>
                <w:szCs w:val="22"/>
              </w:rPr>
              <w:t>VF1JZ0Y0H54928242</w:t>
            </w:r>
          </w:p>
        </w:tc>
        <w:tc>
          <w:tcPr>
            <w:tcW w:w="1307" w:type="dxa"/>
            <w:tcBorders>
              <w:top w:val="nil"/>
              <w:left w:val="nil"/>
              <w:bottom w:val="single" w:sz="4" w:space="0" w:color="auto"/>
              <w:right w:val="single" w:sz="4" w:space="0" w:color="auto"/>
            </w:tcBorders>
            <w:shd w:val="clear" w:color="000000" w:fill="FFFFFF"/>
            <w:vAlign w:val="bottom"/>
            <w:hideMark/>
          </w:tcPr>
          <w:p w14:paraId="38576492" w14:textId="77777777" w:rsidR="00A954A3" w:rsidRPr="00A954A3" w:rsidRDefault="00A954A3" w:rsidP="00FC7F40">
            <w:pPr>
              <w:jc w:val="right"/>
              <w:rPr>
                <w:color w:val="000000"/>
              </w:rPr>
            </w:pPr>
            <w:r w:rsidRPr="00A954A3">
              <w:rPr>
                <w:color w:val="000000"/>
                <w:sz w:val="22"/>
                <w:szCs w:val="22"/>
              </w:rPr>
              <w:t>2016</w:t>
            </w:r>
          </w:p>
        </w:tc>
        <w:tc>
          <w:tcPr>
            <w:tcW w:w="1006" w:type="dxa"/>
            <w:tcBorders>
              <w:top w:val="nil"/>
              <w:left w:val="nil"/>
              <w:bottom w:val="single" w:sz="4" w:space="0" w:color="auto"/>
              <w:right w:val="single" w:sz="4" w:space="0" w:color="auto"/>
            </w:tcBorders>
            <w:shd w:val="clear" w:color="000000" w:fill="FFFFFF"/>
            <w:vAlign w:val="bottom"/>
            <w:hideMark/>
          </w:tcPr>
          <w:p w14:paraId="0BBA0A9C"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7B35C6C7" w14:textId="77777777" w:rsidR="00A954A3" w:rsidRPr="00A954A3" w:rsidRDefault="00A954A3" w:rsidP="00FC7F40">
            <w:pPr>
              <w:jc w:val="right"/>
              <w:rPr>
                <w:color w:val="000000"/>
              </w:rPr>
            </w:pPr>
            <w:r w:rsidRPr="00A954A3">
              <w:rPr>
                <w:color w:val="000000"/>
                <w:sz w:val="22"/>
                <w:szCs w:val="22"/>
              </w:rPr>
              <w:t>97</w:t>
            </w:r>
          </w:p>
        </w:tc>
        <w:tc>
          <w:tcPr>
            <w:tcW w:w="1400" w:type="dxa"/>
            <w:tcBorders>
              <w:top w:val="nil"/>
              <w:left w:val="nil"/>
              <w:bottom w:val="single" w:sz="4" w:space="0" w:color="auto"/>
              <w:right w:val="single" w:sz="4" w:space="0" w:color="auto"/>
            </w:tcBorders>
            <w:shd w:val="clear" w:color="000000" w:fill="FFFFFF"/>
            <w:vAlign w:val="bottom"/>
            <w:hideMark/>
          </w:tcPr>
          <w:p w14:paraId="5917C4C4" w14:textId="77777777" w:rsidR="00A954A3" w:rsidRPr="00A954A3" w:rsidRDefault="00A954A3" w:rsidP="00FC7F40">
            <w:pPr>
              <w:jc w:val="right"/>
              <w:rPr>
                <w:color w:val="000000"/>
              </w:rPr>
            </w:pPr>
            <w:r w:rsidRPr="00A954A3">
              <w:rPr>
                <w:color w:val="000000"/>
                <w:sz w:val="22"/>
                <w:szCs w:val="22"/>
              </w:rPr>
              <w:t>17.840,00 €</w:t>
            </w:r>
          </w:p>
        </w:tc>
      </w:tr>
      <w:tr w:rsidR="00A954A3" w:rsidRPr="00A954A3" w14:paraId="3DACB69D" w14:textId="77777777" w:rsidTr="00A954A3">
        <w:trPr>
          <w:trHeight w:val="63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7A07075A" w14:textId="77777777" w:rsidR="00A954A3" w:rsidRPr="00A954A3" w:rsidRDefault="00A954A3" w:rsidP="00CB3AA6">
            <w:pPr>
              <w:rPr>
                <w:color w:val="000000"/>
              </w:rPr>
            </w:pPr>
            <w:r w:rsidRPr="00A954A3">
              <w:rPr>
                <w:color w:val="000000"/>
                <w:sz w:val="22"/>
                <w:szCs w:val="22"/>
              </w:rPr>
              <w:lastRenderedPageBreak/>
              <w:t>KUTSENITS</w:t>
            </w:r>
          </w:p>
        </w:tc>
        <w:tc>
          <w:tcPr>
            <w:tcW w:w="2712" w:type="dxa"/>
            <w:tcBorders>
              <w:top w:val="nil"/>
              <w:left w:val="nil"/>
              <w:bottom w:val="single" w:sz="4" w:space="0" w:color="auto"/>
              <w:right w:val="single" w:sz="4" w:space="0" w:color="auto"/>
            </w:tcBorders>
            <w:shd w:val="clear" w:color="000000" w:fill="FFFFFF"/>
            <w:vAlign w:val="bottom"/>
            <w:hideMark/>
          </w:tcPr>
          <w:p w14:paraId="7AB211C9" w14:textId="77777777" w:rsidR="00A954A3" w:rsidRPr="00A954A3" w:rsidRDefault="00A954A3" w:rsidP="00CB3AA6">
            <w:pPr>
              <w:rPr>
                <w:color w:val="000000"/>
              </w:rPr>
            </w:pPr>
            <w:r w:rsidRPr="00A954A3">
              <w:rPr>
                <w:color w:val="000000"/>
                <w:sz w:val="22"/>
                <w:szCs w:val="22"/>
              </w:rPr>
              <w:t>CITY I</w:t>
            </w:r>
          </w:p>
        </w:tc>
        <w:tc>
          <w:tcPr>
            <w:tcW w:w="1085" w:type="dxa"/>
            <w:tcBorders>
              <w:top w:val="nil"/>
              <w:left w:val="nil"/>
              <w:bottom w:val="single" w:sz="4" w:space="0" w:color="auto"/>
              <w:right w:val="single" w:sz="4" w:space="0" w:color="auto"/>
            </w:tcBorders>
            <w:shd w:val="clear" w:color="000000" w:fill="FFFFFF"/>
            <w:vAlign w:val="bottom"/>
            <w:hideMark/>
          </w:tcPr>
          <w:p w14:paraId="1C61433C"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5A5D07F9" w14:textId="77777777" w:rsidR="00A954A3" w:rsidRPr="00A954A3" w:rsidRDefault="00A954A3" w:rsidP="00CB3AA6">
            <w:pPr>
              <w:rPr>
                <w:color w:val="000000"/>
              </w:rPr>
            </w:pPr>
            <w:r w:rsidRPr="00A954A3">
              <w:rPr>
                <w:color w:val="000000"/>
                <w:sz w:val="22"/>
                <w:szCs w:val="22"/>
              </w:rPr>
              <w:t>LJ689PN</w:t>
            </w:r>
          </w:p>
        </w:tc>
        <w:tc>
          <w:tcPr>
            <w:tcW w:w="2487" w:type="dxa"/>
            <w:tcBorders>
              <w:top w:val="nil"/>
              <w:left w:val="nil"/>
              <w:bottom w:val="single" w:sz="4" w:space="0" w:color="auto"/>
              <w:right w:val="single" w:sz="4" w:space="0" w:color="auto"/>
            </w:tcBorders>
            <w:shd w:val="clear" w:color="000000" w:fill="FFFFFF"/>
            <w:vAlign w:val="bottom"/>
            <w:hideMark/>
          </w:tcPr>
          <w:p w14:paraId="3E07B79F" w14:textId="77777777" w:rsidR="00A954A3" w:rsidRPr="00A954A3" w:rsidRDefault="00A954A3" w:rsidP="00CB3AA6">
            <w:pPr>
              <w:rPr>
                <w:color w:val="000000"/>
              </w:rPr>
            </w:pPr>
            <w:r w:rsidRPr="00A954A3">
              <w:rPr>
                <w:color w:val="000000"/>
                <w:sz w:val="22"/>
                <w:szCs w:val="22"/>
              </w:rPr>
              <w:t>ZX9VC200081KU0118</w:t>
            </w:r>
          </w:p>
        </w:tc>
        <w:tc>
          <w:tcPr>
            <w:tcW w:w="1307" w:type="dxa"/>
            <w:tcBorders>
              <w:top w:val="nil"/>
              <w:left w:val="nil"/>
              <w:bottom w:val="single" w:sz="4" w:space="0" w:color="auto"/>
              <w:right w:val="single" w:sz="4" w:space="0" w:color="auto"/>
            </w:tcBorders>
            <w:shd w:val="clear" w:color="000000" w:fill="FFFFFF"/>
            <w:vAlign w:val="bottom"/>
            <w:hideMark/>
          </w:tcPr>
          <w:p w14:paraId="491C1246" w14:textId="77777777" w:rsidR="00A954A3" w:rsidRPr="00A954A3" w:rsidRDefault="00A954A3" w:rsidP="00CB3AA6">
            <w:pPr>
              <w:jc w:val="right"/>
              <w:rPr>
                <w:color w:val="000000"/>
              </w:rPr>
            </w:pPr>
            <w:r w:rsidRPr="00A954A3">
              <w:rPr>
                <w:color w:val="000000"/>
                <w:sz w:val="22"/>
                <w:szCs w:val="22"/>
              </w:rPr>
              <w:t>2008</w:t>
            </w:r>
          </w:p>
        </w:tc>
        <w:tc>
          <w:tcPr>
            <w:tcW w:w="1006" w:type="dxa"/>
            <w:tcBorders>
              <w:top w:val="nil"/>
              <w:left w:val="nil"/>
              <w:bottom w:val="single" w:sz="4" w:space="0" w:color="auto"/>
              <w:right w:val="single" w:sz="4" w:space="0" w:color="auto"/>
            </w:tcBorders>
            <w:shd w:val="clear" w:color="000000" w:fill="FFFFFF"/>
            <w:vAlign w:val="bottom"/>
            <w:hideMark/>
          </w:tcPr>
          <w:p w14:paraId="54F5D428" w14:textId="77777777" w:rsidR="00A954A3" w:rsidRPr="00A954A3" w:rsidRDefault="00A954A3" w:rsidP="00CB3AA6">
            <w:pPr>
              <w:jc w:val="center"/>
              <w:rPr>
                <w:color w:val="000000"/>
              </w:rPr>
            </w:pPr>
            <w:r w:rsidRPr="00A954A3">
              <w:rPr>
                <w:color w:val="000000"/>
                <w:sz w:val="22"/>
                <w:szCs w:val="22"/>
              </w:rPr>
              <w:t>9</w:t>
            </w:r>
          </w:p>
        </w:tc>
        <w:tc>
          <w:tcPr>
            <w:tcW w:w="533" w:type="dxa"/>
            <w:tcBorders>
              <w:top w:val="nil"/>
              <w:left w:val="nil"/>
              <w:bottom w:val="single" w:sz="4" w:space="0" w:color="auto"/>
              <w:right w:val="single" w:sz="4" w:space="0" w:color="auto"/>
            </w:tcBorders>
            <w:shd w:val="clear" w:color="000000" w:fill="FFFFFF"/>
            <w:vAlign w:val="bottom"/>
            <w:hideMark/>
          </w:tcPr>
          <w:p w14:paraId="75D8DC5E" w14:textId="77777777" w:rsidR="00A954A3" w:rsidRPr="00A954A3" w:rsidRDefault="00A954A3" w:rsidP="00CB3AA6">
            <w:pPr>
              <w:jc w:val="right"/>
              <w:rPr>
                <w:color w:val="000000"/>
              </w:rPr>
            </w:pPr>
            <w:r w:rsidRPr="00A954A3">
              <w:rPr>
                <w:color w:val="000000"/>
                <w:sz w:val="22"/>
                <w:szCs w:val="22"/>
              </w:rPr>
              <w:t>96</w:t>
            </w:r>
          </w:p>
        </w:tc>
        <w:tc>
          <w:tcPr>
            <w:tcW w:w="1400" w:type="dxa"/>
            <w:tcBorders>
              <w:top w:val="nil"/>
              <w:left w:val="nil"/>
              <w:bottom w:val="single" w:sz="4" w:space="0" w:color="auto"/>
              <w:right w:val="single" w:sz="4" w:space="0" w:color="auto"/>
            </w:tcBorders>
            <w:shd w:val="clear" w:color="000000" w:fill="FFFFFF"/>
            <w:vAlign w:val="bottom"/>
            <w:hideMark/>
          </w:tcPr>
          <w:p w14:paraId="1B8AFA30" w14:textId="77777777" w:rsidR="00A954A3" w:rsidRPr="00A954A3" w:rsidRDefault="00A954A3" w:rsidP="00CB3AA6">
            <w:pPr>
              <w:jc w:val="right"/>
              <w:rPr>
                <w:color w:val="000000"/>
              </w:rPr>
            </w:pPr>
            <w:r w:rsidRPr="00A954A3">
              <w:rPr>
                <w:color w:val="000000"/>
                <w:sz w:val="22"/>
                <w:szCs w:val="22"/>
              </w:rPr>
              <w:t>80.121,00 €</w:t>
            </w:r>
          </w:p>
        </w:tc>
      </w:tr>
      <w:tr w:rsidR="00A954A3" w:rsidRPr="00A954A3" w14:paraId="5E3FEABC"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25E68133"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6F7450A" w14:textId="77777777" w:rsidR="00A954A3" w:rsidRPr="00A954A3" w:rsidRDefault="00A954A3" w:rsidP="00CB3AA6">
            <w:pPr>
              <w:rPr>
                <w:color w:val="000000"/>
              </w:rPr>
            </w:pPr>
            <w:r w:rsidRPr="00A954A3">
              <w:rPr>
                <w:color w:val="000000"/>
                <w:sz w:val="22"/>
                <w:szCs w:val="22"/>
              </w:rPr>
              <w:t>SCENIC III 1,6 16V COLOR EDITION</w:t>
            </w:r>
          </w:p>
        </w:tc>
        <w:tc>
          <w:tcPr>
            <w:tcW w:w="1085" w:type="dxa"/>
            <w:tcBorders>
              <w:top w:val="nil"/>
              <w:left w:val="nil"/>
              <w:bottom w:val="single" w:sz="4" w:space="0" w:color="auto"/>
              <w:right w:val="single" w:sz="4" w:space="0" w:color="auto"/>
            </w:tcBorders>
            <w:shd w:val="clear" w:color="000000" w:fill="FFFFFF"/>
            <w:vAlign w:val="bottom"/>
            <w:hideMark/>
          </w:tcPr>
          <w:p w14:paraId="27205D5C"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000000" w:fill="FFFFFF"/>
            <w:vAlign w:val="bottom"/>
            <w:hideMark/>
          </w:tcPr>
          <w:p w14:paraId="1FAA6C43" w14:textId="77777777" w:rsidR="00A954A3" w:rsidRPr="00A954A3" w:rsidRDefault="00A954A3" w:rsidP="00CB3AA6">
            <w:pPr>
              <w:rPr>
                <w:color w:val="000000"/>
              </w:rPr>
            </w:pPr>
            <w:r w:rsidRPr="00A954A3">
              <w:rPr>
                <w:color w:val="000000"/>
                <w:sz w:val="22"/>
                <w:szCs w:val="22"/>
              </w:rPr>
              <w:t>LJBM836</w:t>
            </w:r>
          </w:p>
        </w:tc>
        <w:tc>
          <w:tcPr>
            <w:tcW w:w="2487" w:type="dxa"/>
            <w:tcBorders>
              <w:top w:val="nil"/>
              <w:left w:val="nil"/>
              <w:bottom w:val="single" w:sz="4" w:space="0" w:color="auto"/>
              <w:right w:val="single" w:sz="4" w:space="0" w:color="auto"/>
            </w:tcBorders>
            <w:shd w:val="clear" w:color="000000" w:fill="FFFFFF"/>
            <w:vAlign w:val="bottom"/>
            <w:hideMark/>
          </w:tcPr>
          <w:p w14:paraId="68081802" w14:textId="77777777" w:rsidR="00A954A3" w:rsidRPr="00A954A3" w:rsidRDefault="00A954A3" w:rsidP="00CB3AA6">
            <w:pPr>
              <w:rPr>
                <w:color w:val="000000"/>
              </w:rPr>
            </w:pPr>
            <w:r w:rsidRPr="00A954A3">
              <w:rPr>
                <w:color w:val="000000"/>
                <w:sz w:val="22"/>
                <w:szCs w:val="22"/>
              </w:rPr>
              <w:t>VF1JZ1U0645464561</w:t>
            </w:r>
          </w:p>
        </w:tc>
        <w:tc>
          <w:tcPr>
            <w:tcW w:w="1307" w:type="dxa"/>
            <w:tcBorders>
              <w:top w:val="nil"/>
              <w:left w:val="nil"/>
              <w:bottom w:val="single" w:sz="4" w:space="0" w:color="auto"/>
              <w:right w:val="single" w:sz="4" w:space="0" w:color="auto"/>
            </w:tcBorders>
            <w:shd w:val="clear" w:color="000000" w:fill="FFFFFF"/>
            <w:vAlign w:val="bottom"/>
            <w:hideMark/>
          </w:tcPr>
          <w:p w14:paraId="198E047B" w14:textId="77777777" w:rsidR="00A954A3" w:rsidRPr="00A954A3" w:rsidRDefault="00A954A3" w:rsidP="00CB3AA6">
            <w:pPr>
              <w:jc w:val="right"/>
              <w:rPr>
                <w:color w:val="000000"/>
              </w:rPr>
            </w:pPr>
            <w:r w:rsidRPr="00A954A3">
              <w:rPr>
                <w:color w:val="000000"/>
                <w:sz w:val="22"/>
                <w:szCs w:val="22"/>
              </w:rPr>
              <w:t>2011</w:t>
            </w:r>
          </w:p>
        </w:tc>
        <w:tc>
          <w:tcPr>
            <w:tcW w:w="1006" w:type="dxa"/>
            <w:tcBorders>
              <w:top w:val="nil"/>
              <w:left w:val="nil"/>
              <w:bottom w:val="single" w:sz="4" w:space="0" w:color="auto"/>
              <w:right w:val="single" w:sz="4" w:space="0" w:color="auto"/>
            </w:tcBorders>
            <w:shd w:val="clear" w:color="000000" w:fill="FFFFFF"/>
            <w:vAlign w:val="bottom"/>
            <w:hideMark/>
          </w:tcPr>
          <w:p w14:paraId="784EB0E8"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7DE5A665" w14:textId="77777777" w:rsidR="00A954A3" w:rsidRPr="00A954A3" w:rsidRDefault="00A954A3" w:rsidP="00CB3AA6">
            <w:pPr>
              <w:jc w:val="right"/>
              <w:rPr>
                <w:color w:val="000000"/>
              </w:rPr>
            </w:pPr>
            <w:r w:rsidRPr="00A954A3">
              <w:rPr>
                <w:color w:val="000000"/>
                <w:sz w:val="22"/>
                <w:szCs w:val="22"/>
              </w:rPr>
              <w:t>81</w:t>
            </w:r>
          </w:p>
        </w:tc>
        <w:tc>
          <w:tcPr>
            <w:tcW w:w="1400" w:type="dxa"/>
            <w:tcBorders>
              <w:top w:val="nil"/>
              <w:left w:val="nil"/>
              <w:bottom w:val="single" w:sz="4" w:space="0" w:color="auto"/>
              <w:right w:val="single" w:sz="4" w:space="0" w:color="auto"/>
            </w:tcBorders>
            <w:shd w:val="clear" w:color="000000" w:fill="FFFFFF"/>
            <w:vAlign w:val="bottom"/>
            <w:hideMark/>
          </w:tcPr>
          <w:p w14:paraId="6E2D631B" w14:textId="77777777" w:rsidR="00A954A3" w:rsidRPr="00A954A3" w:rsidRDefault="00A954A3" w:rsidP="00CB3AA6">
            <w:pPr>
              <w:jc w:val="right"/>
              <w:rPr>
                <w:color w:val="000000"/>
              </w:rPr>
            </w:pPr>
            <w:r w:rsidRPr="00A954A3">
              <w:rPr>
                <w:color w:val="000000"/>
                <w:sz w:val="22"/>
                <w:szCs w:val="22"/>
              </w:rPr>
              <w:t>19.080,00 €</w:t>
            </w:r>
          </w:p>
        </w:tc>
      </w:tr>
      <w:tr w:rsidR="00A954A3" w:rsidRPr="00A954A3" w14:paraId="3D67868E"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551D05BD"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5571FC86" w14:textId="77777777" w:rsidR="00A954A3" w:rsidRPr="00A954A3" w:rsidRDefault="00A954A3" w:rsidP="00CB3AA6">
            <w:pPr>
              <w:rPr>
                <w:color w:val="000000"/>
              </w:rPr>
            </w:pPr>
            <w:r w:rsidRPr="00A954A3">
              <w:rPr>
                <w:color w:val="000000"/>
                <w:sz w:val="22"/>
                <w:szCs w:val="22"/>
              </w:rPr>
              <w:t>SCENIC III LIM 1,6 EXPRESION</w:t>
            </w:r>
          </w:p>
        </w:tc>
        <w:tc>
          <w:tcPr>
            <w:tcW w:w="1085" w:type="dxa"/>
            <w:tcBorders>
              <w:top w:val="nil"/>
              <w:left w:val="nil"/>
              <w:bottom w:val="single" w:sz="4" w:space="0" w:color="auto"/>
              <w:right w:val="single" w:sz="4" w:space="0" w:color="auto"/>
            </w:tcBorders>
            <w:shd w:val="clear" w:color="000000" w:fill="FFFFFF"/>
            <w:vAlign w:val="bottom"/>
            <w:hideMark/>
          </w:tcPr>
          <w:p w14:paraId="10F18ADB"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1D68B5CC" w14:textId="77777777" w:rsidR="00A954A3" w:rsidRPr="00A954A3" w:rsidRDefault="00A954A3" w:rsidP="00CB3AA6">
            <w:pPr>
              <w:rPr>
                <w:color w:val="000000"/>
              </w:rPr>
            </w:pPr>
            <w:r w:rsidRPr="00A954A3">
              <w:rPr>
                <w:color w:val="000000"/>
                <w:sz w:val="22"/>
                <w:szCs w:val="22"/>
              </w:rPr>
              <w:t>LJEE449</w:t>
            </w:r>
          </w:p>
        </w:tc>
        <w:tc>
          <w:tcPr>
            <w:tcW w:w="2487" w:type="dxa"/>
            <w:tcBorders>
              <w:top w:val="nil"/>
              <w:left w:val="nil"/>
              <w:bottom w:val="single" w:sz="4" w:space="0" w:color="auto"/>
              <w:right w:val="single" w:sz="4" w:space="0" w:color="auto"/>
            </w:tcBorders>
            <w:shd w:val="clear" w:color="000000" w:fill="FFFFFF"/>
            <w:vAlign w:val="bottom"/>
            <w:hideMark/>
          </w:tcPr>
          <w:p w14:paraId="55131C77" w14:textId="77777777" w:rsidR="00A954A3" w:rsidRPr="00A954A3" w:rsidRDefault="00A954A3" w:rsidP="00CB3AA6">
            <w:pPr>
              <w:rPr>
                <w:color w:val="000000"/>
              </w:rPr>
            </w:pPr>
            <w:r w:rsidRPr="00A954A3">
              <w:rPr>
                <w:color w:val="000000"/>
                <w:sz w:val="22"/>
                <w:szCs w:val="22"/>
              </w:rPr>
              <w:t>VF1JZ1U0644017937</w:t>
            </w:r>
          </w:p>
        </w:tc>
        <w:tc>
          <w:tcPr>
            <w:tcW w:w="1307" w:type="dxa"/>
            <w:tcBorders>
              <w:top w:val="nil"/>
              <w:left w:val="nil"/>
              <w:bottom w:val="single" w:sz="4" w:space="0" w:color="auto"/>
              <w:right w:val="single" w:sz="4" w:space="0" w:color="auto"/>
            </w:tcBorders>
            <w:shd w:val="clear" w:color="000000" w:fill="FFFFFF"/>
            <w:vAlign w:val="bottom"/>
            <w:hideMark/>
          </w:tcPr>
          <w:p w14:paraId="5937D466" w14:textId="77777777" w:rsidR="00A954A3" w:rsidRPr="00A954A3" w:rsidRDefault="00A954A3" w:rsidP="00CB3AA6">
            <w:pPr>
              <w:jc w:val="right"/>
              <w:rPr>
                <w:color w:val="000000"/>
              </w:rPr>
            </w:pPr>
            <w:r w:rsidRPr="00A954A3">
              <w:rPr>
                <w:color w:val="000000"/>
                <w:sz w:val="22"/>
                <w:szCs w:val="22"/>
              </w:rPr>
              <w:t>2010</w:t>
            </w:r>
          </w:p>
        </w:tc>
        <w:tc>
          <w:tcPr>
            <w:tcW w:w="1006" w:type="dxa"/>
            <w:tcBorders>
              <w:top w:val="nil"/>
              <w:left w:val="nil"/>
              <w:bottom w:val="single" w:sz="4" w:space="0" w:color="auto"/>
              <w:right w:val="single" w:sz="4" w:space="0" w:color="auto"/>
            </w:tcBorders>
            <w:shd w:val="clear" w:color="000000" w:fill="FFFFFF"/>
            <w:vAlign w:val="bottom"/>
            <w:hideMark/>
          </w:tcPr>
          <w:p w14:paraId="4DDC3EB8"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155F07BE" w14:textId="77777777" w:rsidR="00A954A3" w:rsidRPr="00A954A3" w:rsidRDefault="00A954A3" w:rsidP="00CB3AA6">
            <w:pPr>
              <w:jc w:val="right"/>
              <w:rPr>
                <w:color w:val="000000"/>
              </w:rPr>
            </w:pPr>
            <w:r w:rsidRPr="00A954A3">
              <w:rPr>
                <w:color w:val="000000"/>
                <w:sz w:val="22"/>
                <w:szCs w:val="22"/>
              </w:rPr>
              <w:t>81</w:t>
            </w:r>
          </w:p>
        </w:tc>
        <w:tc>
          <w:tcPr>
            <w:tcW w:w="1400" w:type="dxa"/>
            <w:tcBorders>
              <w:top w:val="nil"/>
              <w:left w:val="nil"/>
              <w:bottom w:val="single" w:sz="4" w:space="0" w:color="auto"/>
              <w:right w:val="single" w:sz="4" w:space="0" w:color="auto"/>
            </w:tcBorders>
            <w:shd w:val="clear" w:color="000000" w:fill="FFFFFF"/>
            <w:vAlign w:val="bottom"/>
            <w:hideMark/>
          </w:tcPr>
          <w:p w14:paraId="79B8B0E7" w14:textId="77777777" w:rsidR="00A954A3" w:rsidRPr="00A954A3" w:rsidRDefault="00A954A3" w:rsidP="00CB3AA6">
            <w:pPr>
              <w:jc w:val="right"/>
              <w:rPr>
                <w:color w:val="000000"/>
              </w:rPr>
            </w:pPr>
            <w:r w:rsidRPr="00A954A3">
              <w:rPr>
                <w:color w:val="000000"/>
                <w:sz w:val="22"/>
                <w:szCs w:val="22"/>
              </w:rPr>
              <w:t>17.190,00 €</w:t>
            </w:r>
          </w:p>
        </w:tc>
      </w:tr>
      <w:tr w:rsidR="00A954A3" w:rsidRPr="00A954A3" w14:paraId="33E17DE2" w14:textId="77777777" w:rsidTr="00A954A3">
        <w:trPr>
          <w:trHeight w:val="157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47A1BA25" w14:textId="77777777" w:rsidR="00A954A3" w:rsidRPr="00A954A3" w:rsidRDefault="00A954A3" w:rsidP="00CB3AA6">
            <w:pPr>
              <w:rPr>
                <w:color w:val="000000"/>
              </w:rPr>
            </w:pPr>
            <w:r w:rsidRPr="00A954A3">
              <w:rPr>
                <w:color w:val="000000"/>
                <w:sz w:val="22"/>
                <w:szCs w:val="22"/>
              </w:rPr>
              <w:t>VW</w:t>
            </w:r>
          </w:p>
        </w:tc>
        <w:tc>
          <w:tcPr>
            <w:tcW w:w="2712" w:type="dxa"/>
            <w:tcBorders>
              <w:top w:val="nil"/>
              <w:left w:val="nil"/>
              <w:bottom w:val="single" w:sz="4" w:space="0" w:color="auto"/>
              <w:right w:val="single" w:sz="4" w:space="0" w:color="auto"/>
            </w:tcBorders>
            <w:shd w:val="clear" w:color="000000" w:fill="FFFFFF"/>
            <w:vAlign w:val="bottom"/>
            <w:hideMark/>
          </w:tcPr>
          <w:p w14:paraId="226EFF00" w14:textId="77777777" w:rsidR="00A954A3" w:rsidRPr="00A954A3" w:rsidRDefault="00A954A3" w:rsidP="00CB3AA6">
            <w:pPr>
              <w:rPr>
                <w:color w:val="000000"/>
              </w:rPr>
            </w:pPr>
            <w:r w:rsidRPr="00A954A3">
              <w:rPr>
                <w:color w:val="000000"/>
                <w:sz w:val="22"/>
                <w:szCs w:val="22"/>
              </w:rPr>
              <w:t>CRAFTER KOMBI 35 2,0 TDI SMR/PS+NADGRADNJA</w:t>
            </w:r>
          </w:p>
        </w:tc>
        <w:tc>
          <w:tcPr>
            <w:tcW w:w="1085" w:type="dxa"/>
            <w:tcBorders>
              <w:top w:val="nil"/>
              <w:left w:val="nil"/>
              <w:bottom w:val="single" w:sz="4" w:space="0" w:color="auto"/>
              <w:right w:val="single" w:sz="4" w:space="0" w:color="auto"/>
            </w:tcBorders>
            <w:shd w:val="clear" w:color="000000" w:fill="FFFFFF"/>
            <w:vAlign w:val="bottom"/>
            <w:hideMark/>
          </w:tcPr>
          <w:p w14:paraId="17396983"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000000" w:fill="FFFFFF"/>
            <w:vAlign w:val="bottom"/>
            <w:hideMark/>
          </w:tcPr>
          <w:p w14:paraId="10917726" w14:textId="77777777" w:rsidR="00A954A3" w:rsidRPr="00A954A3" w:rsidRDefault="00A954A3" w:rsidP="00CB3AA6">
            <w:pPr>
              <w:rPr>
                <w:color w:val="000000"/>
              </w:rPr>
            </w:pPr>
            <w:r w:rsidRPr="00A954A3">
              <w:rPr>
                <w:color w:val="000000"/>
                <w:sz w:val="22"/>
                <w:szCs w:val="22"/>
              </w:rPr>
              <w:t>LJFI274</w:t>
            </w:r>
          </w:p>
        </w:tc>
        <w:tc>
          <w:tcPr>
            <w:tcW w:w="2487" w:type="dxa"/>
            <w:tcBorders>
              <w:top w:val="nil"/>
              <w:left w:val="nil"/>
              <w:bottom w:val="single" w:sz="4" w:space="0" w:color="auto"/>
              <w:right w:val="single" w:sz="4" w:space="0" w:color="auto"/>
            </w:tcBorders>
            <w:shd w:val="clear" w:color="000000" w:fill="FFFFFF"/>
            <w:vAlign w:val="bottom"/>
            <w:hideMark/>
          </w:tcPr>
          <w:p w14:paraId="379494E4" w14:textId="77777777" w:rsidR="00A954A3" w:rsidRPr="00A954A3" w:rsidRDefault="00A954A3" w:rsidP="00CB3AA6">
            <w:pPr>
              <w:rPr>
                <w:color w:val="000000"/>
              </w:rPr>
            </w:pPr>
            <w:r w:rsidRPr="00A954A3">
              <w:rPr>
                <w:color w:val="000000"/>
                <w:sz w:val="22"/>
                <w:szCs w:val="22"/>
              </w:rPr>
              <w:t>WV1ZZZ2EZD6015524</w:t>
            </w:r>
          </w:p>
        </w:tc>
        <w:tc>
          <w:tcPr>
            <w:tcW w:w="1307" w:type="dxa"/>
            <w:tcBorders>
              <w:top w:val="nil"/>
              <w:left w:val="nil"/>
              <w:bottom w:val="single" w:sz="4" w:space="0" w:color="auto"/>
              <w:right w:val="single" w:sz="4" w:space="0" w:color="auto"/>
            </w:tcBorders>
            <w:shd w:val="clear" w:color="000000" w:fill="FFFFFF"/>
            <w:vAlign w:val="bottom"/>
            <w:hideMark/>
          </w:tcPr>
          <w:p w14:paraId="5A20CF7C" w14:textId="77777777" w:rsidR="00A954A3" w:rsidRPr="00A954A3" w:rsidRDefault="00A954A3" w:rsidP="00CB3AA6">
            <w:pPr>
              <w:jc w:val="right"/>
              <w:rPr>
                <w:color w:val="000000"/>
              </w:rPr>
            </w:pPr>
            <w:r w:rsidRPr="00A954A3">
              <w:rPr>
                <w:color w:val="000000"/>
                <w:sz w:val="22"/>
                <w:szCs w:val="22"/>
              </w:rPr>
              <w:t>2013</w:t>
            </w:r>
          </w:p>
        </w:tc>
        <w:tc>
          <w:tcPr>
            <w:tcW w:w="1006" w:type="dxa"/>
            <w:tcBorders>
              <w:top w:val="nil"/>
              <w:left w:val="nil"/>
              <w:bottom w:val="single" w:sz="4" w:space="0" w:color="auto"/>
              <w:right w:val="single" w:sz="4" w:space="0" w:color="auto"/>
            </w:tcBorders>
            <w:shd w:val="clear" w:color="000000" w:fill="FFFFFF"/>
            <w:vAlign w:val="bottom"/>
            <w:hideMark/>
          </w:tcPr>
          <w:p w14:paraId="37C4AE06" w14:textId="77777777" w:rsidR="00A954A3" w:rsidRPr="00A954A3" w:rsidRDefault="00A954A3" w:rsidP="00CB3AA6">
            <w:pPr>
              <w:jc w:val="center"/>
              <w:rPr>
                <w:color w:val="000000"/>
              </w:rPr>
            </w:pPr>
            <w:r w:rsidRPr="00A954A3">
              <w:rPr>
                <w:color w:val="000000"/>
                <w:sz w:val="22"/>
                <w:szCs w:val="22"/>
              </w:rPr>
              <w:t>9</w:t>
            </w:r>
          </w:p>
        </w:tc>
        <w:tc>
          <w:tcPr>
            <w:tcW w:w="533" w:type="dxa"/>
            <w:tcBorders>
              <w:top w:val="nil"/>
              <w:left w:val="nil"/>
              <w:bottom w:val="single" w:sz="4" w:space="0" w:color="auto"/>
              <w:right w:val="single" w:sz="4" w:space="0" w:color="auto"/>
            </w:tcBorders>
            <w:shd w:val="clear" w:color="000000" w:fill="FFFFFF"/>
            <w:vAlign w:val="bottom"/>
            <w:hideMark/>
          </w:tcPr>
          <w:p w14:paraId="0F54FE30" w14:textId="77777777" w:rsidR="00A954A3" w:rsidRPr="00A954A3" w:rsidRDefault="00A954A3" w:rsidP="00CB3AA6">
            <w:pPr>
              <w:jc w:val="right"/>
              <w:rPr>
                <w:color w:val="000000"/>
              </w:rPr>
            </w:pPr>
            <w:r w:rsidRPr="00A954A3">
              <w:rPr>
                <w:color w:val="000000"/>
                <w:sz w:val="22"/>
                <w:szCs w:val="22"/>
              </w:rPr>
              <w:t>100</w:t>
            </w:r>
          </w:p>
        </w:tc>
        <w:tc>
          <w:tcPr>
            <w:tcW w:w="1400" w:type="dxa"/>
            <w:tcBorders>
              <w:top w:val="nil"/>
              <w:left w:val="nil"/>
              <w:bottom w:val="single" w:sz="4" w:space="0" w:color="auto"/>
              <w:right w:val="single" w:sz="4" w:space="0" w:color="auto"/>
            </w:tcBorders>
            <w:shd w:val="clear" w:color="000000" w:fill="FFFFFF"/>
            <w:vAlign w:val="bottom"/>
            <w:hideMark/>
          </w:tcPr>
          <w:p w14:paraId="4AA84164" w14:textId="77777777" w:rsidR="00A954A3" w:rsidRPr="00A954A3" w:rsidRDefault="00A954A3" w:rsidP="00F60FBD">
            <w:pPr>
              <w:jc w:val="right"/>
              <w:rPr>
                <w:color w:val="000000"/>
              </w:rPr>
            </w:pPr>
            <w:r w:rsidRPr="00A954A3">
              <w:rPr>
                <w:color w:val="000000"/>
                <w:sz w:val="22"/>
                <w:szCs w:val="22"/>
              </w:rPr>
              <w:t>34.154,00 €</w:t>
            </w:r>
          </w:p>
        </w:tc>
      </w:tr>
      <w:tr w:rsidR="00A954A3" w:rsidRPr="00A954A3" w14:paraId="28A4105A"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CA717CC"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6148DF00" w14:textId="77777777" w:rsidR="00A954A3" w:rsidRPr="00A954A3" w:rsidRDefault="00A954A3" w:rsidP="00CB3AA6">
            <w:pPr>
              <w:rPr>
                <w:color w:val="000000"/>
              </w:rPr>
            </w:pPr>
            <w:r w:rsidRPr="00A954A3">
              <w:rPr>
                <w:color w:val="000000"/>
                <w:sz w:val="22"/>
                <w:szCs w:val="22"/>
              </w:rPr>
              <w:t>KANGOO EXPRESION 1,6</w:t>
            </w:r>
          </w:p>
        </w:tc>
        <w:tc>
          <w:tcPr>
            <w:tcW w:w="1085" w:type="dxa"/>
            <w:tcBorders>
              <w:top w:val="nil"/>
              <w:left w:val="nil"/>
              <w:bottom w:val="single" w:sz="4" w:space="0" w:color="auto"/>
              <w:right w:val="single" w:sz="4" w:space="0" w:color="auto"/>
            </w:tcBorders>
            <w:shd w:val="clear" w:color="000000" w:fill="FFFFFF"/>
            <w:vAlign w:val="bottom"/>
            <w:hideMark/>
          </w:tcPr>
          <w:p w14:paraId="439FE070"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6771EF91" w14:textId="77777777" w:rsidR="00A954A3" w:rsidRPr="00A954A3" w:rsidRDefault="00A954A3" w:rsidP="00CB3AA6">
            <w:pPr>
              <w:rPr>
                <w:color w:val="000000"/>
              </w:rPr>
            </w:pPr>
            <w:r w:rsidRPr="00A954A3">
              <w:rPr>
                <w:color w:val="000000"/>
                <w:sz w:val="22"/>
                <w:szCs w:val="22"/>
              </w:rPr>
              <w:t>LJML872</w:t>
            </w:r>
          </w:p>
        </w:tc>
        <w:tc>
          <w:tcPr>
            <w:tcW w:w="2487" w:type="dxa"/>
            <w:tcBorders>
              <w:top w:val="nil"/>
              <w:left w:val="nil"/>
              <w:bottom w:val="single" w:sz="4" w:space="0" w:color="auto"/>
              <w:right w:val="single" w:sz="4" w:space="0" w:color="auto"/>
            </w:tcBorders>
            <w:shd w:val="clear" w:color="000000" w:fill="FFFFFF"/>
            <w:vAlign w:val="bottom"/>
            <w:hideMark/>
          </w:tcPr>
          <w:p w14:paraId="19008770" w14:textId="77777777" w:rsidR="00A954A3" w:rsidRPr="00A954A3" w:rsidRDefault="00A954A3" w:rsidP="00CB3AA6">
            <w:pPr>
              <w:rPr>
                <w:color w:val="000000"/>
              </w:rPr>
            </w:pPr>
            <w:r w:rsidRPr="00A954A3">
              <w:rPr>
                <w:color w:val="000000"/>
                <w:sz w:val="22"/>
                <w:szCs w:val="22"/>
              </w:rPr>
              <w:t>VF1KW0DB541666867</w:t>
            </w:r>
          </w:p>
        </w:tc>
        <w:tc>
          <w:tcPr>
            <w:tcW w:w="1307" w:type="dxa"/>
            <w:tcBorders>
              <w:top w:val="nil"/>
              <w:left w:val="nil"/>
              <w:bottom w:val="single" w:sz="4" w:space="0" w:color="auto"/>
              <w:right w:val="single" w:sz="4" w:space="0" w:color="auto"/>
            </w:tcBorders>
            <w:shd w:val="clear" w:color="000000" w:fill="FFFFFF"/>
            <w:vAlign w:val="bottom"/>
            <w:hideMark/>
          </w:tcPr>
          <w:p w14:paraId="44588D88" w14:textId="77777777" w:rsidR="00A954A3" w:rsidRPr="00A954A3" w:rsidRDefault="00A954A3" w:rsidP="00CB3AA6">
            <w:pPr>
              <w:jc w:val="right"/>
              <w:rPr>
                <w:color w:val="000000"/>
              </w:rPr>
            </w:pPr>
            <w:r w:rsidRPr="00A954A3">
              <w:rPr>
                <w:color w:val="000000"/>
                <w:sz w:val="22"/>
                <w:szCs w:val="22"/>
              </w:rPr>
              <w:t>2009</w:t>
            </w:r>
          </w:p>
        </w:tc>
        <w:tc>
          <w:tcPr>
            <w:tcW w:w="1006" w:type="dxa"/>
            <w:tcBorders>
              <w:top w:val="nil"/>
              <w:left w:val="nil"/>
              <w:bottom w:val="single" w:sz="4" w:space="0" w:color="auto"/>
              <w:right w:val="single" w:sz="4" w:space="0" w:color="auto"/>
            </w:tcBorders>
            <w:shd w:val="clear" w:color="000000" w:fill="FFFFFF"/>
            <w:vAlign w:val="bottom"/>
            <w:hideMark/>
          </w:tcPr>
          <w:p w14:paraId="143A7CF1"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22D7D78F" w14:textId="77777777" w:rsidR="00A954A3" w:rsidRPr="00A954A3" w:rsidRDefault="00A954A3" w:rsidP="00CB3AA6">
            <w:pPr>
              <w:jc w:val="right"/>
              <w:rPr>
                <w:color w:val="000000"/>
              </w:rPr>
            </w:pPr>
            <w:r w:rsidRPr="00A954A3">
              <w:rPr>
                <w:color w:val="000000"/>
                <w:sz w:val="22"/>
                <w:szCs w:val="22"/>
              </w:rPr>
              <w:t>78</w:t>
            </w:r>
          </w:p>
        </w:tc>
        <w:tc>
          <w:tcPr>
            <w:tcW w:w="1400" w:type="dxa"/>
            <w:tcBorders>
              <w:top w:val="nil"/>
              <w:left w:val="nil"/>
              <w:bottom w:val="single" w:sz="4" w:space="0" w:color="auto"/>
              <w:right w:val="single" w:sz="4" w:space="0" w:color="auto"/>
            </w:tcBorders>
            <w:shd w:val="clear" w:color="000000" w:fill="FFFFFF"/>
            <w:vAlign w:val="bottom"/>
            <w:hideMark/>
          </w:tcPr>
          <w:p w14:paraId="4D7550A8" w14:textId="77777777" w:rsidR="00A954A3" w:rsidRPr="00A954A3" w:rsidRDefault="00A954A3" w:rsidP="00CB3AA6">
            <w:pPr>
              <w:jc w:val="right"/>
              <w:rPr>
                <w:color w:val="000000"/>
              </w:rPr>
            </w:pPr>
            <w:r w:rsidRPr="00A954A3">
              <w:rPr>
                <w:color w:val="000000"/>
                <w:sz w:val="22"/>
                <w:szCs w:val="22"/>
              </w:rPr>
              <w:t>13.765,00 €</w:t>
            </w:r>
          </w:p>
        </w:tc>
      </w:tr>
      <w:tr w:rsidR="00A954A3" w:rsidRPr="00A954A3" w14:paraId="67803FEB"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91425F0"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5500287A" w14:textId="77777777" w:rsidR="00A954A3" w:rsidRPr="00A954A3" w:rsidRDefault="00A954A3" w:rsidP="00AC7BF3">
            <w:pPr>
              <w:rPr>
                <w:color w:val="000000"/>
              </w:rPr>
            </w:pPr>
            <w:r w:rsidRPr="00A954A3">
              <w:rPr>
                <w:color w:val="000000"/>
                <w:sz w:val="22"/>
                <w:szCs w:val="22"/>
              </w:rPr>
              <w:t>SCENIC III SCENIC 1,6, 16 V, AUTHENTIQUE</w:t>
            </w:r>
          </w:p>
        </w:tc>
        <w:tc>
          <w:tcPr>
            <w:tcW w:w="1085" w:type="dxa"/>
            <w:tcBorders>
              <w:top w:val="nil"/>
              <w:left w:val="nil"/>
              <w:bottom w:val="single" w:sz="4" w:space="0" w:color="auto"/>
              <w:right w:val="single" w:sz="4" w:space="0" w:color="auto"/>
            </w:tcBorders>
            <w:shd w:val="clear" w:color="000000" w:fill="FFFFFF"/>
            <w:vAlign w:val="bottom"/>
            <w:hideMark/>
          </w:tcPr>
          <w:p w14:paraId="021DA452"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463582A7" w14:textId="77777777" w:rsidR="00A954A3" w:rsidRPr="00A954A3" w:rsidRDefault="00A954A3" w:rsidP="00AC7BF3">
            <w:pPr>
              <w:rPr>
                <w:color w:val="000000"/>
              </w:rPr>
            </w:pPr>
            <w:r w:rsidRPr="00A954A3">
              <w:rPr>
                <w:color w:val="000000"/>
                <w:sz w:val="22"/>
                <w:szCs w:val="22"/>
              </w:rPr>
              <w:t>LJPB192</w:t>
            </w:r>
          </w:p>
        </w:tc>
        <w:tc>
          <w:tcPr>
            <w:tcW w:w="2487" w:type="dxa"/>
            <w:tcBorders>
              <w:top w:val="nil"/>
              <w:left w:val="nil"/>
              <w:bottom w:val="single" w:sz="4" w:space="0" w:color="auto"/>
              <w:right w:val="single" w:sz="4" w:space="0" w:color="auto"/>
            </w:tcBorders>
            <w:shd w:val="clear" w:color="000000" w:fill="FFFFFF"/>
            <w:vAlign w:val="bottom"/>
            <w:hideMark/>
          </w:tcPr>
          <w:p w14:paraId="0DE22899" w14:textId="77777777" w:rsidR="00A954A3" w:rsidRPr="00A954A3" w:rsidRDefault="00A954A3" w:rsidP="00AC7BF3">
            <w:pPr>
              <w:rPr>
                <w:color w:val="000000"/>
              </w:rPr>
            </w:pPr>
            <w:r w:rsidRPr="00A954A3">
              <w:rPr>
                <w:color w:val="000000"/>
                <w:sz w:val="22"/>
                <w:szCs w:val="22"/>
              </w:rPr>
              <w:t>VF1JZ1U0249341919</w:t>
            </w:r>
          </w:p>
        </w:tc>
        <w:tc>
          <w:tcPr>
            <w:tcW w:w="1307" w:type="dxa"/>
            <w:tcBorders>
              <w:top w:val="nil"/>
              <w:left w:val="nil"/>
              <w:bottom w:val="single" w:sz="4" w:space="0" w:color="auto"/>
              <w:right w:val="single" w:sz="4" w:space="0" w:color="auto"/>
            </w:tcBorders>
            <w:shd w:val="clear" w:color="000000" w:fill="FFFFFF"/>
            <w:vAlign w:val="bottom"/>
            <w:hideMark/>
          </w:tcPr>
          <w:p w14:paraId="383C3D97" w14:textId="77777777" w:rsidR="00A954A3" w:rsidRPr="00A954A3" w:rsidRDefault="00A954A3" w:rsidP="00AC7BF3">
            <w:pPr>
              <w:jc w:val="right"/>
              <w:rPr>
                <w:color w:val="000000"/>
              </w:rPr>
            </w:pPr>
            <w:r w:rsidRPr="00A954A3">
              <w:rPr>
                <w:color w:val="000000"/>
                <w:sz w:val="22"/>
                <w:szCs w:val="22"/>
              </w:rPr>
              <w:t>2013</w:t>
            </w:r>
          </w:p>
        </w:tc>
        <w:tc>
          <w:tcPr>
            <w:tcW w:w="1006" w:type="dxa"/>
            <w:tcBorders>
              <w:top w:val="nil"/>
              <w:left w:val="nil"/>
              <w:bottom w:val="single" w:sz="4" w:space="0" w:color="auto"/>
              <w:right w:val="single" w:sz="4" w:space="0" w:color="auto"/>
            </w:tcBorders>
            <w:shd w:val="clear" w:color="000000" w:fill="FFFFFF"/>
            <w:vAlign w:val="bottom"/>
            <w:hideMark/>
          </w:tcPr>
          <w:p w14:paraId="7A1392AF" w14:textId="77777777" w:rsidR="00A954A3" w:rsidRPr="00A954A3" w:rsidRDefault="00A954A3" w:rsidP="00AC7BF3">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5BEF32B1" w14:textId="77777777" w:rsidR="00A954A3" w:rsidRPr="00A954A3" w:rsidRDefault="00A954A3" w:rsidP="00AC7BF3">
            <w:pPr>
              <w:jc w:val="right"/>
              <w:rPr>
                <w:color w:val="000000"/>
              </w:rPr>
            </w:pPr>
            <w:r w:rsidRPr="00A954A3">
              <w:rPr>
                <w:color w:val="000000"/>
                <w:sz w:val="22"/>
                <w:szCs w:val="22"/>
              </w:rPr>
              <w:t>81</w:t>
            </w:r>
          </w:p>
        </w:tc>
        <w:tc>
          <w:tcPr>
            <w:tcW w:w="1400" w:type="dxa"/>
            <w:tcBorders>
              <w:top w:val="nil"/>
              <w:left w:val="nil"/>
              <w:bottom w:val="single" w:sz="4" w:space="0" w:color="auto"/>
              <w:right w:val="single" w:sz="4" w:space="0" w:color="auto"/>
            </w:tcBorders>
            <w:shd w:val="clear" w:color="000000" w:fill="FFFFFF"/>
            <w:vAlign w:val="bottom"/>
            <w:hideMark/>
          </w:tcPr>
          <w:p w14:paraId="02789888" w14:textId="77777777" w:rsidR="00A954A3" w:rsidRPr="00A954A3" w:rsidRDefault="00A954A3" w:rsidP="00AC7BF3">
            <w:pPr>
              <w:jc w:val="right"/>
              <w:rPr>
                <w:color w:val="000000"/>
              </w:rPr>
            </w:pPr>
            <w:r w:rsidRPr="00A954A3">
              <w:rPr>
                <w:color w:val="000000"/>
                <w:sz w:val="22"/>
                <w:szCs w:val="22"/>
              </w:rPr>
              <w:t>18.285,00 €</w:t>
            </w:r>
          </w:p>
        </w:tc>
      </w:tr>
      <w:tr w:rsidR="00A954A3" w:rsidRPr="00A954A3" w14:paraId="0721C769"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E210226"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35C4C3E" w14:textId="77777777" w:rsidR="00A954A3" w:rsidRPr="00A954A3" w:rsidRDefault="00A954A3" w:rsidP="00CB3AA6">
            <w:pPr>
              <w:rPr>
                <w:color w:val="000000"/>
              </w:rPr>
            </w:pPr>
            <w:r w:rsidRPr="00A954A3">
              <w:rPr>
                <w:color w:val="000000"/>
                <w:sz w:val="22"/>
                <w:szCs w:val="22"/>
              </w:rPr>
              <w:t>KANGOO KOMBIBUS CONFORT 1,6 16V</w:t>
            </w:r>
          </w:p>
        </w:tc>
        <w:tc>
          <w:tcPr>
            <w:tcW w:w="1085" w:type="dxa"/>
            <w:tcBorders>
              <w:top w:val="nil"/>
              <w:left w:val="nil"/>
              <w:bottom w:val="single" w:sz="4" w:space="0" w:color="auto"/>
              <w:right w:val="single" w:sz="4" w:space="0" w:color="auto"/>
            </w:tcBorders>
            <w:shd w:val="clear" w:color="000000" w:fill="FFFFFF"/>
            <w:vAlign w:val="bottom"/>
            <w:hideMark/>
          </w:tcPr>
          <w:p w14:paraId="56E5913B"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000000" w:fill="FFFFFF"/>
            <w:vAlign w:val="bottom"/>
            <w:hideMark/>
          </w:tcPr>
          <w:p w14:paraId="400172CE" w14:textId="77777777" w:rsidR="00A954A3" w:rsidRPr="00A954A3" w:rsidRDefault="00A954A3" w:rsidP="00CB3AA6">
            <w:pPr>
              <w:rPr>
                <w:color w:val="000000"/>
              </w:rPr>
            </w:pPr>
            <w:r w:rsidRPr="00A954A3">
              <w:rPr>
                <w:color w:val="000000"/>
                <w:sz w:val="22"/>
                <w:szCs w:val="22"/>
              </w:rPr>
              <w:t>LJTC394</w:t>
            </w:r>
          </w:p>
        </w:tc>
        <w:tc>
          <w:tcPr>
            <w:tcW w:w="2487" w:type="dxa"/>
            <w:tcBorders>
              <w:top w:val="nil"/>
              <w:left w:val="nil"/>
              <w:bottom w:val="single" w:sz="4" w:space="0" w:color="auto"/>
              <w:right w:val="single" w:sz="4" w:space="0" w:color="auto"/>
            </w:tcBorders>
            <w:shd w:val="clear" w:color="000000" w:fill="FFFFFF"/>
            <w:vAlign w:val="bottom"/>
            <w:hideMark/>
          </w:tcPr>
          <w:p w14:paraId="129E11AB" w14:textId="77777777" w:rsidR="00A954A3" w:rsidRPr="00A954A3" w:rsidRDefault="00A954A3" w:rsidP="00CB3AA6">
            <w:pPr>
              <w:rPr>
                <w:color w:val="000000"/>
              </w:rPr>
            </w:pPr>
            <w:r w:rsidRPr="00A954A3">
              <w:rPr>
                <w:color w:val="000000"/>
                <w:sz w:val="22"/>
                <w:szCs w:val="22"/>
              </w:rPr>
              <w:t>VF1KW0UB547779889</w:t>
            </w:r>
          </w:p>
        </w:tc>
        <w:tc>
          <w:tcPr>
            <w:tcW w:w="1307" w:type="dxa"/>
            <w:tcBorders>
              <w:top w:val="nil"/>
              <w:left w:val="nil"/>
              <w:bottom w:val="single" w:sz="4" w:space="0" w:color="auto"/>
              <w:right w:val="single" w:sz="4" w:space="0" w:color="auto"/>
            </w:tcBorders>
            <w:shd w:val="clear" w:color="000000" w:fill="FFFFFF"/>
            <w:vAlign w:val="bottom"/>
            <w:hideMark/>
          </w:tcPr>
          <w:p w14:paraId="551895E0" w14:textId="77777777" w:rsidR="00A954A3" w:rsidRPr="00A954A3" w:rsidRDefault="00A954A3" w:rsidP="00CB3AA6">
            <w:pPr>
              <w:jc w:val="right"/>
              <w:rPr>
                <w:color w:val="000000"/>
              </w:rPr>
            </w:pPr>
            <w:r w:rsidRPr="00A954A3">
              <w:rPr>
                <w:color w:val="000000"/>
                <w:sz w:val="22"/>
                <w:szCs w:val="22"/>
              </w:rPr>
              <w:t>2012</w:t>
            </w:r>
          </w:p>
        </w:tc>
        <w:tc>
          <w:tcPr>
            <w:tcW w:w="1006" w:type="dxa"/>
            <w:tcBorders>
              <w:top w:val="nil"/>
              <w:left w:val="nil"/>
              <w:bottom w:val="single" w:sz="4" w:space="0" w:color="auto"/>
              <w:right w:val="single" w:sz="4" w:space="0" w:color="auto"/>
            </w:tcBorders>
            <w:shd w:val="clear" w:color="000000" w:fill="FFFFFF"/>
            <w:vAlign w:val="bottom"/>
            <w:hideMark/>
          </w:tcPr>
          <w:p w14:paraId="2B3A9A87"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0246F2F5" w14:textId="77777777" w:rsidR="00A954A3" w:rsidRPr="00A954A3" w:rsidRDefault="00A954A3" w:rsidP="00CB3AA6">
            <w:pPr>
              <w:jc w:val="right"/>
              <w:rPr>
                <w:color w:val="000000"/>
              </w:rPr>
            </w:pPr>
            <w:r w:rsidRPr="00A954A3">
              <w:rPr>
                <w:color w:val="000000"/>
                <w:sz w:val="22"/>
                <w:szCs w:val="22"/>
              </w:rPr>
              <w:t>78</w:t>
            </w:r>
          </w:p>
        </w:tc>
        <w:tc>
          <w:tcPr>
            <w:tcW w:w="1400" w:type="dxa"/>
            <w:tcBorders>
              <w:top w:val="nil"/>
              <w:left w:val="nil"/>
              <w:bottom w:val="single" w:sz="4" w:space="0" w:color="auto"/>
              <w:right w:val="single" w:sz="4" w:space="0" w:color="auto"/>
            </w:tcBorders>
            <w:shd w:val="clear" w:color="000000" w:fill="FFFFFF"/>
            <w:vAlign w:val="bottom"/>
            <w:hideMark/>
          </w:tcPr>
          <w:p w14:paraId="76E3402C" w14:textId="77777777" w:rsidR="00A954A3" w:rsidRPr="00A954A3" w:rsidRDefault="00A954A3" w:rsidP="00CB3AA6">
            <w:pPr>
              <w:jc w:val="right"/>
              <w:rPr>
                <w:color w:val="000000"/>
              </w:rPr>
            </w:pPr>
            <w:r w:rsidRPr="00A954A3">
              <w:rPr>
                <w:color w:val="000000"/>
                <w:sz w:val="22"/>
                <w:szCs w:val="22"/>
              </w:rPr>
              <w:t>15.590,00 €</w:t>
            </w:r>
          </w:p>
        </w:tc>
      </w:tr>
      <w:tr w:rsidR="00A954A3" w:rsidRPr="00A954A3" w14:paraId="49E2DB19"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5EBAF15"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2DA88B5A" w14:textId="77777777" w:rsidR="00A954A3" w:rsidRPr="00A954A3" w:rsidRDefault="00A954A3" w:rsidP="00F60FBD">
            <w:pPr>
              <w:rPr>
                <w:color w:val="000000"/>
              </w:rPr>
            </w:pPr>
            <w:r w:rsidRPr="00A954A3">
              <w:rPr>
                <w:color w:val="000000"/>
                <w:sz w:val="22"/>
                <w:szCs w:val="22"/>
              </w:rPr>
              <w:t>CLIO III 1,2 16V AVANTGARDE</w:t>
            </w:r>
          </w:p>
        </w:tc>
        <w:tc>
          <w:tcPr>
            <w:tcW w:w="1085" w:type="dxa"/>
            <w:tcBorders>
              <w:top w:val="nil"/>
              <w:left w:val="nil"/>
              <w:bottom w:val="single" w:sz="4" w:space="0" w:color="auto"/>
              <w:right w:val="single" w:sz="4" w:space="0" w:color="auto"/>
            </w:tcBorders>
            <w:shd w:val="clear" w:color="000000" w:fill="FFFFFF"/>
            <w:vAlign w:val="bottom"/>
            <w:hideMark/>
          </w:tcPr>
          <w:p w14:paraId="35F6C38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56B8D97B" w14:textId="77777777" w:rsidR="00A954A3" w:rsidRPr="00A954A3" w:rsidRDefault="00A954A3" w:rsidP="00CB3AA6">
            <w:pPr>
              <w:rPr>
                <w:color w:val="000000"/>
              </w:rPr>
            </w:pPr>
            <w:r w:rsidRPr="00A954A3">
              <w:rPr>
                <w:color w:val="000000"/>
                <w:sz w:val="22"/>
                <w:szCs w:val="22"/>
              </w:rPr>
              <w:t>LJTC395</w:t>
            </w:r>
          </w:p>
        </w:tc>
        <w:tc>
          <w:tcPr>
            <w:tcW w:w="2487" w:type="dxa"/>
            <w:tcBorders>
              <w:top w:val="nil"/>
              <w:left w:val="nil"/>
              <w:bottom w:val="single" w:sz="4" w:space="0" w:color="auto"/>
              <w:right w:val="single" w:sz="4" w:space="0" w:color="auto"/>
            </w:tcBorders>
            <w:shd w:val="clear" w:color="000000" w:fill="FFFFFF"/>
            <w:vAlign w:val="bottom"/>
            <w:hideMark/>
          </w:tcPr>
          <w:p w14:paraId="0C7C14AF" w14:textId="77777777" w:rsidR="00A954A3" w:rsidRPr="00A954A3" w:rsidRDefault="00A954A3" w:rsidP="00CB3AA6">
            <w:pPr>
              <w:rPr>
                <w:color w:val="000000"/>
              </w:rPr>
            </w:pPr>
            <w:r w:rsidRPr="00A954A3">
              <w:rPr>
                <w:color w:val="000000"/>
                <w:sz w:val="22"/>
                <w:szCs w:val="22"/>
              </w:rPr>
              <w:t>VF1BR1S0H47198365</w:t>
            </w:r>
          </w:p>
        </w:tc>
        <w:tc>
          <w:tcPr>
            <w:tcW w:w="1307" w:type="dxa"/>
            <w:tcBorders>
              <w:top w:val="nil"/>
              <w:left w:val="nil"/>
              <w:bottom w:val="single" w:sz="4" w:space="0" w:color="auto"/>
              <w:right w:val="single" w:sz="4" w:space="0" w:color="auto"/>
            </w:tcBorders>
            <w:shd w:val="clear" w:color="000000" w:fill="FFFFFF"/>
            <w:vAlign w:val="bottom"/>
            <w:hideMark/>
          </w:tcPr>
          <w:p w14:paraId="0F323E9E" w14:textId="77777777" w:rsidR="00A954A3" w:rsidRPr="00A954A3" w:rsidRDefault="00A954A3" w:rsidP="00CB3AA6">
            <w:pPr>
              <w:jc w:val="right"/>
              <w:rPr>
                <w:color w:val="000000"/>
              </w:rPr>
            </w:pPr>
            <w:r w:rsidRPr="00A954A3">
              <w:rPr>
                <w:color w:val="000000"/>
                <w:sz w:val="22"/>
                <w:szCs w:val="22"/>
              </w:rPr>
              <w:t>2012</w:t>
            </w:r>
          </w:p>
        </w:tc>
        <w:tc>
          <w:tcPr>
            <w:tcW w:w="1006" w:type="dxa"/>
            <w:tcBorders>
              <w:top w:val="nil"/>
              <w:left w:val="nil"/>
              <w:bottom w:val="single" w:sz="4" w:space="0" w:color="auto"/>
              <w:right w:val="single" w:sz="4" w:space="0" w:color="auto"/>
            </w:tcBorders>
            <w:shd w:val="clear" w:color="000000" w:fill="FFFFFF"/>
            <w:vAlign w:val="bottom"/>
            <w:hideMark/>
          </w:tcPr>
          <w:p w14:paraId="1598D9FD"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23EF874B" w14:textId="77777777" w:rsidR="00A954A3" w:rsidRPr="00A954A3" w:rsidRDefault="00A954A3" w:rsidP="00CB3AA6">
            <w:pPr>
              <w:jc w:val="right"/>
              <w:rPr>
                <w:color w:val="000000"/>
              </w:rPr>
            </w:pPr>
            <w:r w:rsidRPr="00A954A3">
              <w:rPr>
                <w:color w:val="000000"/>
                <w:sz w:val="22"/>
                <w:szCs w:val="22"/>
              </w:rPr>
              <w:t>55</w:t>
            </w:r>
          </w:p>
        </w:tc>
        <w:tc>
          <w:tcPr>
            <w:tcW w:w="1400" w:type="dxa"/>
            <w:tcBorders>
              <w:top w:val="nil"/>
              <w:left w:val="nil"/>
              <w:bottom w:val="single" w:sz="4" w:space="0" w:color="auto"/>
              <w:right w:val="single" w:sz="4" w:space="0" w:color="auto"/>
            </w:tcBorders>
            <w:shd w:val="clear" w:color="000000" w:fill="FFFFFF"/>
            <w:vAlign w:val="bottom"/>
            <w:hideMark/>
          </w:tcPr>
          <w:p w14:paraId="37260D8E" w14:textId="77777777" w:rsidR="00A954A3" w:rsidRPr="00A954A3" w:rsidRDefault="00A954A3" w:rsidP="00CB3AA6">
            <w:pPr>
              <w:jc w:val="right"/>
              <w:rPr>
                <w:color w:val="000000"/>
              </w:rPr>
            </w:pPr>
            <w:r w:rsidRPr="00A954A3">
              <w:rPr>
                <w:color w:val="000000"/>
                <w:sz w:val="22"/>
                <w:szCs w:val="22"/>
              </w:rPr>
              <w:t>11.450,00 €</w:t>
            </w:r>
          </w:p>
        </w:tc>
      </w:tr>
      <w:tr w:rsidR="00A954A3" w:rsidRPr="00A954A3" w14:paraId="7C8A7998"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1EFC381C" w14:textId="77777777" w:rsidR="00A954A3" w:rsidRPr="00A954A3" w:rsidRDefault="00A954A3" w:rsidP="00CB3AA6">
            <w:pPr>
              <w:rPr>
                <w:color w:val="000000"/>
              </w:rPr>
            </w:pPr>
            <w:r w:rsidRPr="00A954A3">
              <w:rPr>
                <w:color w:val="000000"/>
                <w:sz w:val="22"/>
                <w:szCs w:val="22"/>
              </w:rPr>
              <w:lastRenderedPageBreak/>
              <w:t>RENAULT</w:t>
            </w:r>
          </w:p>
        </w:tc>
        <w:tc>
          <w:tcPr>
            <w:tcW w:w="2712" w:type="dxa"/>
            <w:tcBorders>
              <w:top w:val="nil"/>
              <w:left w:val="nil"/>
              <w:bottom w:val="single" w:sz="4" w:space="0" w:color="auto"/>
              <w:right w:val="single" w:sz="4" w:space="0" w:color="auto"/>
            </w:tcBorders>
            <w:shd w:val="clear" w:color="000000" w:fill="FFFFFF"/>
            <w:vAlign w:val="bottom"/>
            <w:hideMark/>
          </w:tcPr>
          <w:p w14:paraId="4D013E79" w14:textId="77777777" w:rsidR="00A954A3" w:rsidRPr="00A954A3" w:rsidRDefault="00A954A3" w:rsidP="00E2396F">
            <w:pPr>
              <w:rPr>
                <w:color w:val="000000"/>
              </w:rPr>
            </w:pPr>
            <w:r w:rsidRPr="00A954A3">
              <w:rPr>
                <w:color w:val="000000"/>
                <w:sz w:val="22"/>
                <w:szCs w:val="22"/>
              </w:rPr>
              <w:t>KANGOO 1,2 TCE ENERGY LUXE</w:t>
            </w:r>
          </w:p>
        </w:tc>
        <w:tc>
          <w:tcPr>
            <w:tcW w:w="1085" w:type="dxa"/>
            <w:tcBorders>
              <w:top w:val="nil"/>
              <w:left w:val="nil"/>
              <w:bottom w:val="single" w:sz="4" w:space="0" w:color="auto"/>
              <w:right w:val="single" w:sz="4" w:space="0" w:color="auto"/>
            </w:tcBorders>
            <w:shd w:val="clear" w:color="000000" w:fill="FFFFFF"/>
            <w:vAlign w:val="bottom"/>
            <w:hideMark/>
          </w:tcPr>
          <w:p w14:paraId="43C6798E"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30320F02" w14:textId="77777777" w:rsidR="00A954A3" w:rsidRPr="00A954A3" w:rsidRDefault="00A954A3" w:rsidP="00E2396F">
            <w:pPr>
              <w:rPr>
                <w:color w:val="000000"/>
              </w:rPr>
            </w:pPr>
            <w:r w:rsidRPr="00A954A3">
              <w:rPr>
                <w:color w:val="000000"/>
                <w:sz w:val="22"/>
                <w:szCs w:val="22"/>
              </w:rPr>
              <w:t>LJ28NKH</w:t>
            </w:r>
          </w:p>
        </w:tc>
        <w:tc>
          <w:tcPr>
            <w:tcW w:w="2487" w:type="dxa"/>
            <w:tcBorders>
              <w:top w:val="nil"/>
              <w:left w:val="nil"/>
              <w:bottom w:val="single" w:sz="4" w:space="0" w:color="auto"/>
              <w:right w:val="single" w:sz="4" w:space="0" w:color="auto"/>
            </w:tcBorders>
            <w:shd w:val="clear" w:color="000000" w:fill="FFFFFF"/>
            <w:vAlign w:val="bottom"/>
            <w:hideMark/>
          </w:tcPr>
          <w:p w14:paraId="0B769214" w14:textId="77777777" w:rsidR="00A954A3" w:rsidRPr="00A954A3" w:rsidRDefault="00A954A3" w:rsidP="00E2396F">
            <w:pPr>
              <w:rPr>
                <w:color w:val="000000"/>
              </w:rPr>
            </w:pPr>
            <w:r w:rsidRPr="00A954A3">
              <w:rPr>
                <w:color w:val="000000"/>
                <w:sz w:val="22"/>
                <w:szCs w:val="22"/>
              </w:rPr>
              <w:t>VF1KW34B260648320</w:t>
            </w:r>
          </w:p>
        </w:tc>
        <w:tc>
          <w:tcPr>
            <w:tcW w:w="1307" w:type="dxa"/>
            <w:tcBorders>
              <w:top w:val="nil"/>
              <w:left w:val="nil"/>
              <w:bottom w:val="single" w:sz="4" w:space="0" w:color="auto"/>
              <w:right w:val="single" w:sz="4" w:space="0" w:color="auto"/>
            </w:tcBorders>
            <w:shd w:val="clear" w:color="000000" w:fill="FFFFFF"/>
            <w:vAlign w:val="bottom"/>
            <w:hideMark/>
          </w:tcPr>
          <w:p w14:paraId="5ECEAE47" w14:textId="77777777" w:rsidR="00A954A3" w:rsidRPr="00A954A3" w:rsidRDefault="00A954A3" w:rsidP="00E2396F">
            <w:pPr>
              <w:jc w:val="right"/>
              <w:rPr>
                <w:color w:val="000000"/>
              </w:rPr>
            </w:pPr>
            <w:r w:rsidRPr="00A954A3">
              <w:rPr>
                <w:color w:val="000000"/>
                <w:sz w:val="22"/>
                <w:szCs w:val="22"/>
              </w:rPr>
              <w:t>2018</w:t>
            </w:r>
          </w:p>
        </w:tc>
        <w:tc>
          <w:tcPr>
            <w:tcW w:w="1006" w:type="dxa"/>
            <w:tcBorders>
              <w:top w:val="nil"/>
              <w:left w:val="nil"/>
              <w:bottom w:val="single" w:sz="4" w:space="0" w:color="auto"/>
              <w:right w:val="single" w:sz="4" w:space="0" w:color="auto"/>
            </w:tcBorders>
            <w:shd w:val="clear" w:color="000000" w:fill="FFFFFF"/>
            <w:vAlign w:val="bottom"/>
            <w:hideMark/>
          </w:tcPr>
          <w:p w14:paraId="3A00CFA8"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4C2B2F28" w14:textId="77777777" w:rsidR="00A954A3" w:rsidRPr="00A954A3" w:rsidRDefault="00A954A3" w:rsidP="00CB3AA6">
            <w:pPr>
              <w:jc w:val="right"/>
              <w:rPr>
                <w:color w:val="000000"/>
              </w:rPr>
            </w:pPr>
            <w:r w:rsidRPr="00A954A3">
              <w:rPr>
                <w:color w:val="000000"/>
                <w:sz w:val="22"/>
                <w:szCs w:val="22"/>
              </w:rPr>
              <w:t>83</w:t>
            </w:r>
          </w:p>
        </w:tc>
        <w:tc>
          <w:tcPr>
            <w:tcW w:w="1400" w:type="dxa"/>
            <w:tcBorders>
              <w:top w:val="nil"/>
              <w:left w:val="nil"/>
              <w:bottom w:val="single" w:sz="4" w:space="0" w:color="auto"/>
              <w:right w:val="single" w:sz="4" w:space="0" w:color="auto"/>
            </w:tcBorders>
            <w:shd w:val="clear" w:color="000000" w:fill="FFFFFF"/>
            <w:vAlign w:val="bottom"/>
            <w:hideMark/>
          </w:tcPr>
          <w:p w14:paraId="2FBCE42E" w14:textId="77777777" w:rsidR="00A954A3" w:rsidRPr="00A954A3" w:rsidRDefault="00A954A3" w:rsidP="00E2396F">
            <w:pPr>
              <w:jc w:val="right"/>
              <w:rPr>
                <w:color w:val="000000"/>
              </w:rPr>
            </w:pPr>
            <w:r w:rsidRPr="00A954A3">
              <w:rPr>
                <w:color w:val="000000"/>
                <w:sz w:val="22"/>
                <w:szCs w:val="22"/>
              </w:rPr>
              <w:t>17.140,00 €</w:t>
            </w:r>
          </w:p>
        </w:tc>
      </w:tr>
      <w:tr w:rsidR="00A954A3" w:rsidRPr="00A954A3" w14:paraId="63DF5C92"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767C7F5" w14:textId="77777777" w:rsidR="00A954A3" w:rsidRPr="00A954A3" w:rsidRDefault="00A954A3" w:rsidP="00E2396F">
            <w:pPr>
              <w:rPr>
                <w:color w:val="000000"/>
              </w:rPr>
            </w:pPr>
            <w:r w:rsidRPr="00A954A3">
              <w:rPr>
                <w:color w:val="000000"/>
                <w:sz w:val="22"/>
                <w:szCs w:val="22"/>
              </w:rPr>
              <w:t>VW</w:t>
            </w:r>
          </w:p>
        </w:tc>
        <w:tc>
          <w:tcPr>
            <w:tcW w:w="2712" w:type="dxa"/>
            <w:tcBorders>
              <w:top w:val="nil"/>
              <w:left w:val="nil"/>
              <w:bottom w:val="single" w:sz="4" w:space="0" w:color="auto"/>
              <w:right w:val="single" w:sz="4" w:space="0" w:color="auto"/>
            </w:tcBorders>
            <w:shd w:val="clear" w:color="000000" w:fill="FFFFFF"/>
            <w:vAlign w:val="bottom"/>
            <w:hideMark/>
          </w:tcPr>
          <w:p w14:paraId="136EF911" w14:textId="77777777" w:rsidR="00A954A3" w:rsidRPr="00A954A3" w:rsidRDefault="00A954A3" w:rsidP="00E2396F">
            <w:pPr>
              <w:rPr>
                <w:color w:val="000000"/>
              </w:rPr>
            </w:pPr>
            <w:r w:rsidRPr="00A954A3">
              <w:rPr>
                <w:color w:val="000000"/>
                <w:sz w:val="22"/>
                <w:szCs w:val="22"/>
              </w:rPr>
              <w:t>CADDY 1,4 TSI MAXI TRENDLINE DSG</w:t>
            </w:r>
          </w:p>
        </w:tc>
        <w:tc>
          <w:tcPr>
            <w:tcW w:w="1085" w:type="dxa"/>
            <w:tcBorders>
              <w:top w:val="nil"/>
              <w:left w:val="nil"/>
              <w:bottom w:val="single" w:sz="4" w:space="0" w:color="auto"/>
              <w:right w:val="single" w:sz="4" w:space="0" w:color="auto"/>
            </w:tcBorders>
            <w:shd w:val="clear" w:color="000000" w:fill="FFFFFF"/>
            <w:vAlign w:val="bottom"/>
            <w:hideMark/>
          </w:tcPr>
          <w:p w14:paraId="2355CCB5" w14:textId="77777777" w:rsidR="00A954A3" w:rsidRPr="00A954A3" w:rsidRDefault="00A954A3" w:rsidP="00906905">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2D9AF2D4" w14:textId="77777777" w:rsidR="00A954A3" w:rsidRPr="00A954A3" w:rsidRDefault="00A954A3" w:rsidP="00E2396F">
            <w:pPr>
              <w:rPr>
                <w:color w:val="000000"/>
              </w:rPr>
            </w:pPr>
            <w:r w:rsidRPr="00A954A3">
              <w:rPr>
                <w:color w:val="000000"/>
                <w:sz w:val="22"/>
                <w:szCs w:val="22"/>
              </w:rPr>
              <w:t>LJ92NGN</w:t>
            </w:r>
          </w:p>
        </w:tc>
        <w:tc>
          <w:tcPr>
            <w:tcW w:w="2487" w:type="dxa"/>
            <w:tcBorders>
              <w:top w:val="nil"/>
              <w:left w:val="nil"/>
              <w:bottom w:val="single" w:sz="4" w:space="0" w:color="auto"/>
              <w:right w:val="single" w:sz="4" w:space="0" w:color="auto"/>
            </w:tcBorders>
            <w:shd w:val="clear" w:color="000000" w:fill="FFFFFF"/>
            <w:vAlign w:val="bottom"/>
            <w:hideMark/>
          </w:tcPr>
          <w:p w14:paraId="2C6275E6" w14:textId="77777777" w:rsidR="00A954A3" w:rsidRPr="00A954A3" w:rsidRDefault="00A954A3" w:rsidP="00E2396F">
            <w:pPr>
              <w:rPr>
                <w:color w:val="000000"/>
              </w:rPr>
            </w:pPr>
            <w:r w:rsidRPr="00A954A3">
              <w:rPr>
                <w:color w:val="000000"/>
                <w:sz w:val="22"/>
                <w:szCs w:val="22"/>
              </w:rPr>
              <w:t>WV2ZZZ2KZJX043785</w:t>
            </w:r>
          </w:p>
        </w:tc>
        <w:tc>
          <w:tcPr>
            <w:tcW w:w="1307" w:type="dxa"/>
            <w:tcBorders>
              <w:top w:val="nil"/>
              <w:left w:val="nil"/>
              <w:bottom w:val="single" w:sz="4" w:space="0" w:color="auto"/>
              <w:right w:val="single" w:sz="4" w:space="0" w:color="auto"/>
            </w:tcBorders>
            <w:shd w:val="clear" w:color="000000" w:fill="FFFFFF"/>
            <w:vAlign w:val="bottom"/>
            <w:hideMark/>
          </w:tcPr>
          <w:p w14:paraId="5851CBF3" w14:textId="77777777" w:rsidR="00A954A3" w:rsidRPr="00A954A3" w:rsidRDefault="00A954A3" w:rsidP="00906905">
            <w:pPr>
              <w:jc w:val="right"/>
              <w:rPr>
                <w:color w:val="000000"/>
              </w:rPr>
            </w:pPr>
            <w:r w:rsidRPr="00A954A3">
              <w:rPr>
                <w:color w:val="000000"/>
                <w:sz w:val="22"/>
                <w:szCs w:val="22"/>
              </w:rPr>
              <w:t>2017</w:t>
            </w:r>
          </w:p>
        </w:tc>
        <w:tc>
          <w:tcPr>
            <w:tcW w:w="1006" w:type="dxa"/>
            <w:tcBorders>
              <w:top w:val="nil"/>
              <w:left w:val="nil"/>
              <w:bottom w:val="single" w:sz="4" w:space="0" w:color="auto"/>
              <w:right w:val="single" w:sz="4" w:space="0" w:color="auto"/>
            </w:tcBorders>
            <w:shd w:val="clear" w:color="000000" w:fill="FFFFFF"/>
            <w:vAlign w:val="bottom"/>
            <w:hideMark/>
          </w:tcPr>
          <w:p w14:paraId="550A097C" w14:textId="77777777" w:rsidR="00A954A3" w:rsidRPr="00A954A3" w:rsidRDefault="00A954A3" w:rsidP="00E2396F">
            <w:pPr>
              <w:jc w:val="center"/>
              <w:rPr>
                <w:color w:val="000000"/>
              </w:rPr>
            </w:pPr>
            <w:r w:rsidRPr="00A954A3">
              <w:rPr>
                <w:color w:val="000000"/>
                <w:sz w:val="22"/>
                <w:szCs w:val="22"/>
              </w:rPr>
              <w:t>7</w:t>
            </w:r>
          </w:p>
        </w:tc>
        <w:tc>
          <w:tcPr>
            <w:tcW w:w="533" w:type="dxa"/>
            <w:tcBorders>
              <w:top w:val="nil"/>
              <w:left w:val="nil"/>
              <w:bottom w:val="single" w:sz="4" w:space="0" w:color="auto"/>
              <w:right w:val="single" w:sz="4" w:space="0" w:color="auto"/>
            </w:tcBorders>
            <w:shd w:val="clear" w:color="000000" w:fill="FFFFFF"/>
            <w:vAlign w:val="bottom"/>
            <w:hideMark/>
          </w:tcPr>
          <w:p w14:paraId="7D1ABC93" w14:textId="77777777" w:rsidR="00A954A3" w:rsidRPr="00A954A3" w:rsidRDefault="00A954A3" w:rsidP="00E2396F">
            <w:pPr>
              <w:jc w:val="right"/>
              <w:rPr>
                <w:color w:val="000000"/>
              </w:rPr>
            </w:pPr>
            <w:r w:rsidRPr="00A954A3">
              <w:rPr>
                <w:color w:val="000000"/>
                <w:sz w:val="22"/>
                <w:szCs w:val="22"/>
              </w:rPr>
              <w:t>92</w:t>
            </w:r>
          </w:p>
        </w:tc>
        <w:tc>
          <w:tcPr>
            <w:tcW w:w="1400" w:type="dxa"/>
            <w:tcBorders>
              <w:top w:val="nil"/>
              <w:left w:val="nil"/>
              <w:bottom w:val="single" w:sz="4" w:space="0" w:color="auto"/>
              <w:right w:val="single" w:sz="4" w:space="0" w:color="auto"/>
            </w:tcBorders>
            <w:shd w:val="clear" w:color="000000" w:fill="FFFFFF"/>
            <w:vAlign w:val="bottom"/>
            <w:hideMark/>
          </w:tcPr>
          <w:p w14:paraId="05C14E24" w14:textId="77777777" w:rsidR="00A954A3" w:rsidRPr="00A954A3" w:rsidRDefault="00A954A3" w:rsidP="00E2396F">
            <w:pPr>
              <w:jc w:val="right"/>
              <w:rPr>
                <w:color w:val="000000"/>
              </w:rPr>
            </w:pPr>
            <w:r w:rsidRPr="00A954A3">
              <w:rPr>
                <w:color w:val="000000"/>
                <w:sz w:val="22"/>
                <w:szCs w:val="22"/>
              </w:rPr>
              <w:t>29.894,00 €</w:t>
            </w:r>
          </w:p>
        </w:tc>
      </w:tr>
      <w:tr w:rsidR="00A954A3" w:rsidRPr="00A954A3" w14:paraId="4F64FB9B"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0AEF2E4D" w14:textId="77777777" w:rsidR="00A954A3" w:rsidRPr="00A954A3" w:rsidRDefault="00A954A3" w:rsidP="00906905">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4CFEA9C" w14:textId="77777777" w:rsidR="00A954A3" w:rsidRPr="00A954A3" w:rsidRDefault="00A954A3" w:rsidP="0084627F">
            <w:pPr>
              <w:rPr>
                <w:color w:val="000000"/>
              </w:rPr>
            </w:pPr>
            <w:r w:rsidRPr="00A954A3">
              <w:rPr>
                <w:color w:val="000000"/>
                <w:sz w:val="22"/>
                <w:szCs w:val="22"/>
              </w:rPr>
              <w:t>SCENIC 1,2 TCE 115 ENERGY LIMITED EDITION</w:t>
            </w:r>
          </w:p>
        </w:tc>
        <w:tc>
          <w:tcPr>
            <w:tcW w:w="1085" w:type="dxa"/>
            <w:tcBorders>
              <w:top w:val="nil"/>
              <w:left w:val="nil"/>
              <w:bottom w:val="single" w:sz="4" w:space="0" w:color="auto"/>
              <w:right w:val="single" w:sz="4" w:space="0" w:color="auto"/>
            </w:tcBorders>
            <w:shd w:val="clear" w:color="000000" w:fill="FFFFFF"/>
            <w:vAlign w:val="bottom"/>
            <w:hideMark/>
          </w:tcPr>
          <w:p w14:paraId="076823B7" w14:textId="77777777" w:rsidR="00A954A3" w:rsidRPr="00A954A3" w:rsidRDefault="00A954A3" w:rsidP="00906905">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412ECA12" w14:textId="77777777" w:rsidR="00A954A3" w:rsidRPr="00A954A3" w:rsidRDefault="00A954A3" w:rsidP="0084627F">
            <w:pPr>
              <w:rPr>
                <w:color w:val="000000"/>
              </w:rPr>
            </w:pPr>
            <w:r w:rsidRPr="00A954A3">
              <w:rPr>
                <w:color w:val="000000"/>
                <w:sz w:val="22"/>
                <w:szCs w:val="22"/>
              </w:rPr>
              <w:t>LJ158CM</w:t>
            </w:r>
          </w:p>
        </w:tc>
        <w:tc>
          <w:tcPr>
            <w:tcW w:w="2487" w:type="dxa"/>
            <w:tcBorders>
              <w:top w:val="nil"/>
              <w:left w:val="nil"/>
              <w:bottom w:val="single" w:sz="4" w:space="0" w:color="auto"/>
              <w:right w:val="single" w:sz="4" w:space="0" w:color="auto"/>
            </w:tcBorders>
            <w:shd w:val="clear" w:color="000000" w:fill="FFFFFF"/>
            <w:vAlign w:val="bottom"/>
            <w:hideMark/>
          </w:tcPr>
          <w:p w14:paraId="3B0ADCEC" w14:textId="77777777" w:rsidR="00A954A3" w:rsidRPr="00A954A3" w:rsidRDefault="00A954A3" w:rsidP="0084627F">
            <w:pPr>
              <w:rPr>
                <w:color w:val="000000"/>
              </w:rPr>
            </w:pPr>
            <w:r w:rsidRPr="00A954A3">
              <w:rPr>
                <w:color w:val="000000"/>
                <w:sz w:val="22"/>
                <w:szCs w:val="22"/>
              </w:rPr>
              <w:t>VF1JZ110652896762</w:t>
            </w:r>
          </w:p>
        </w:tc>
        <w:tc>
          <w:tcPr>
            <w:tcW w:w="1307" w:type="dxa"/>
            <w:tcBorders>
              <w:top w:val="nil"/>
              <w:left w:val="nil"/>
              <w:bottom w:val="single" w:sz="4" w:space="0" w:color="auto"/>
              <w:right w:val="single" w:sz="4" w:space="0" w:color="auto"/>
            </w:tcBorders>
            <w:shd w:val="clear" w:color="000000" w:fill="FFFFFF"/>
            <w:vAlign w:val="bottom"/>
            <w:hideMark/>
          </w:tcPr>
          <w:p w14:paraId="2ACA0F0B" w14:textId="77777777" w:rsidR="00A954A3" w:rsidRPr="00A954A3" w:rsidRDefault="00A954A3" w:rsidP="0084627F">
            <w:pPr>
              <w:jc w:val="right"/>
              <w:rPr>
                <w:color w:val="000000"/>
              </w:rPr>
            </w:pPr>
            <w:r w:rsidRPr="00A954A3">
              <w:rPr>
                <w:color w:val="000000"/>
                <w:sz w:val="22"/>
                <w:szCs w:val="22"/>
              </w:rPr>
              <w:t>2015</w:t>
            </w:r>
          </w:p>
        </w:tc>
        <w:tc>
          <w:tcPr>
            <w:tcW w:w="1006" w:type="dxa"/>
            <w:tcBorders>
              <w:top w:val="nil"/>
              <w:left w:val="nil"/>
              <w:bottom w:val="single" w:sz="4" w:space="0" w:color="auto"/>
              <w:right w:val="single" w:sz="4" w:space="0" w:color="auto"/>
            </w:tcBorders>
            <w:shd w:val="clear" w:color="000000" w:fill="FFFFFF"/>
            <w:vAlign w:val="bottom"/>
            <w:hideMark/>
          </w:tcPr>
          <w:p w14:paraId="24AFF383" w14:textId="77777777" w:rsidR="00A954A3" w:rsidRPr="00A954A3" w:rsidRDefault="00A954A3" w:rsidP="00906905">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0D1DAC41" w14:textId="77777777" w:rsidR="00A954A3" w:rsidRPr="00A954A3" w:rsidRDefault="00A954A3" w:rsidP="0084627F">
            <w:pPr>
              <w:jc w:val="right"/>
              <w:rPr>
                <w:color w:val="000000"/>
              </w:rPr>
            </w:pPr>
            <w:r w:rsidRPr="00A954A3">
              <w:rPr>
                <w:color w:val="000000"/>
                <w:sz w:val="22"/>
                <w:szCs w:val="22"/>
              </w:rPr>
              <w:t>85</w:t>
            </w:r>
          </w:p>
        </w:tc>
        <w:tc>
          <w:tcPr>
            <w:tcW w:w="1400" w:type="dxa"/>
            <w:tcBorders>
              <w:top w:val="nil"/>
              <w:left w:val="nil"/>
              <w:bottom w:val="single" w:sz="4" w:space="0" w:color="auto"/>
              <w:right w:val="single" w:sz="4" w:space="0" w:color="auto"/>
            </w:tcBorders>
            <w:shd w:val="clear" w:color="000000" w:fill="FFFFFF"/>
            <w:vAlign w:val="bottom"/>
            <w:hideMark/>
          </w:tcPr>
          <w:p w14:paraId="4665EDEA" w14:textId="77777777" w:rsidR="00A954A3" w:rsidRPr="00A954A3" w:rsidRDefault="00A954A3" w:rsidP="0084627F">
            <w:pPr>
              <w:jc w:val="right"/>
              <w:rPr>
                <w:color w:val="000000"/>
              </w:rPr>
            </w:pPr>
            <w:r w:rsidRPr="00A954A3">
              <w:rPr>
                <w:color w:val="000000"/>
                <w:sz w:val="22"/>
                <w:szCs w:val="22"/>
              </w:rPr>
              <w:t>20.395,00 €</w:t>
            </w:r>
          </w:p>
        </w:tc>
      </w:tr>
      <w:tr w:rsidR="00A954A3" w:rsidRPr="00A954A3" w14:paraId="0F739927"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70153BBA" w14:textId="77777777" w:rsidR="00A954A3" w:rsidRPr="00A954A3" w:rsidRDefault="00A954A3" w:rsidP="00906905">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79A14747" w14:textId="77777777" w:rsidR="00A954A3" w:rsidRPr="00A954A3" w:rsidRDefault="00A954A3" w:rsidP="0084627F">
            <w:pPr>
              <w:rPr>
                <w:color w:val="000000"/>
              </w:rPr>
            </w:pPr>
            <w:r w:rsidRPr="00A954A3">
              <w:rPr>
                <w:color w:val="000000"/>
                <w:sz w:val="22"/>
                <w:szCs w:val="22"/>
              </w:rPr>
              <w:t>KANGOO 1,2 TCE ENERGY LUXE</w:t>
            </w:r>
          </w:p>
        </w:tc>
        <w:tc>
          <w:tcPr>
            <w:tcW w:w="1085" w:type="dxa"/>
            <w:tcBorders>
              <w:top w:val="nil"/>
              <w:left w:val="nil"/>
              <w:bottom w:val="single" w:sz="4" w:space="0" w:color="auto"/>
              <w:right w:val="single" w:sz="4" w:space="0" w:color="auto"/>
            </w:tcBorders>
            <w:shd w:val="clear" w:color="000000" w:fill="FFFFFF"/>
            <w:vAlign w:val="bottom"/>
            <w:hideMark/>
          </w:tcPr>
          <w:p w14:paraId="3B38609C" w14:textId="77777777" w:rsidR="00A954A3" w:rsidRPr="00A954A3" w:rsidRDefault="00A954A3" w:rsidP="00906905">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7CDF1736" w14:textId="77777777" w:rsidR="00A954A3" w:rsidRPr="00A954A3" w:rsidRDefault="00A954A3" w:rsidP="0084627F">
            <w:pPr>
              <w:rPr>
                <w:color w:val="000000"/>
              </w:rPr>
            </w:pPr>
            <w:r w:rsidRPr="00A954A3">
              <w:rPr>
                <w:color w:val="000000"/>
                <w:sz w:val="22"/>
                <w:szCs w:val="22"/>
              </w:rPr>
              <w:t>LJ976RZ</w:t>
            </w:r>
          </w:p>
        </w:tc>
        <w:tc>
          <w:tcPr>
            <w:tcW w:w="2487" w:type="dxa"/>
            <w:tcBorders>
              <w:top w:val="nil"/>
              <w:left w:val="nil"/>
              <w:bottom w:val="single" w:sz="4" w:space="0" w:color="auto"/>
              <w:right w:val="single" w:sz="4" w:space="0" w:color="auto"/>
            </w:tcBorders>
            <w:shd w:val="clear" w:color="000000" w:fill="FFFFFF"/>
            <w:vAlign w:val="bottom"/>
            <w:hideMark/>
          </w:tcPr>
          <w:p w14:paraId="158A6AF4" w14:textId="77777777" w:rsidR="00A954A3" w:rsidRPr="00A954A3" w:rsidRDefault="00A954A3" w:rsidP="0084627F">
            <w:pPr>
              <w:rPr>
                <w:color w:val="000000"/>
              </w:rPr>
            </w:pPr>
            <w:r w:rsidRPr="00A954A3">
              <w:rPr>
                <w:color w:val="000000"/>
                <w:sz w:val="22"/>
                <w:szCs w:val="22"/>
              </w:rPr>
              <w:t>VF1KWB2B651300216</w:t>
            </w:r>
          </w:p>
        </w:tc>
        <w:tc>
          <w:tcPr>
            <w:tcW w:w="1307" w:type="dxa"/>
            <w:tcBorders>
              <w:top w:val="nil"/>
              <w:left w:val="nil"/>
              <w:bottom w:val="single" w:sz="4" w:space="0" w:color="auto"/>
              <w:right w:val="single" w:sz="4" w:space="0" w:color="auto"/>
            </w:tcBorders>
            <w:shd w:val="clear" w:color="000000" w:fill="FFFFFF"/>
            <w:vAlign w:val="bottom"/>
            <w:hideMark/>
          </w:tcPr>
          <w:p w14:paraId="7A35E1B0" w14:textId="77777777" w:rsidR="00A954A3" w:rsidRPr="00A954A3" w:rsidRDefault="00A954A3" w:rsidP="00906905">
            <w:pPr>
              <w:jc w:val="right"/>
              <w:rPr>
                <w:color w:val="000000"/>
              </w:rPr>
            </w:pPr>
            <w:r w:rsidRPr="00A954A3">
              <w:rPr>
                <w:color w:val="000000"/>
                <w:sz w:val="22"/>
                <w:szCs w:val="22"/>
              </w:rPr>
              <w:t>2014</w:t>
            </w:r>
          </w:p>
        </w:tc>
        <w:tc>
          <w:tcPr>
            <w:tcW w:w="1006" w:type="dxa"/>
            <w:tcBorders>
              <w:top w:val="nil"/>
              <w:left w:val="nil"/>
              <w:bottom w:val="single" w:sz="4" w:space="0" w:color="auto"/>
              <w:right w:val="single" w:sz="4" w:space="0" w:color="auto"/>
            </w:tcBorders>
            <w:shd w:val="clear" w:color="000000" w:fill="FFFFFF"/>
            <w:vAlign w:val="bottom"/>
            <w:hideMark/>
          </w:tcPr>
          <w:p w14:paraId="00200EFC" w14:textId="77777777" w:rsidR="00A954A3" w:rsidRPr="00A954A3" w:rsidRDefault="00A954A3" w:rsidP="00906905">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68EB7857" w14:textId="77777777" w:rsidR="00A954A3" w:rsidRPr="00A954A3" w:rsidRDefault="00A954A3" w:rsidP="0084627F">
            <w:pPr>
              <w:jc w:val="right"/>
              <w:rPr>
                <w:color w:val="000000"/>
              </w:rPr>
            </w:pPr>
            <w:r w:rsidRPr="00A954A3">
              <w:rPr>
                <w:color w:val="000000"/>
                <w:sz w:val="22"/>
                <w:szCs w:val="22"/>
              </w:rPr>
              <w:t>84</w:t>
            </w:r>
          </w:p>
        </w:tc>
        <w:tc>
          <w:tcPr>
            <w:tcW w:w="1400" w:type="dxa"/>
            <w:tcBorders>
              <w:top w:val="nil"/>
              <w:left w:val="nil"/>
              <w:bottom w:val="single" w:sz="4" w:space="0" w:color="auto"/>
              <w:right w:val="single" w:sz="4" w:space="0" w:color="auto"/>
            </w:tcBorders>
            <w:shd w:val="clear" w:color="000000" w:fill="FFFFFF"/>
            <w:vAlign w:val="bottom"/>
            <w:hideMark/>
          </w:tcPr>
          <w:p w14:paraId="2C74948C" w14:textId="77777777" w:rsidR="00A954A3" w:rsidRPr="00A954A3" w:rsidRDefault="00A954A3" w:rsidP="0084627F">
            <w:pPr>
              <w:jc w:val="right"/>
              <w:rPr>
                <w:color w:val="000000"/>
              </w:rPr>
            </w:pPr>
            <w:r w:rsidRPr="00A954A3">
              <w:rPr>
                <w:color w:val="000000"/>
                <w:sz w:val="22"/>
                <w:szCs w:val="22"/>
              </w:rPr>
              <w:t>16.150,00 €</w:t>
            </w:r>
          </w:p>
        </w:tc>
      </w:tr>
    </w:tbl>
    <w:p w14:paraId="60C71BEC" w14:textId="77777777" w:rsidR="00730B1C" w:rsidRPr="00A954A3" w:rsidRDefault="00730B1C">
      <w:pPr>
        <w:spacing w:after="200" w:line="276" w:lineRule="auto"/>
        <w:rPr>
          <w:b/>
          <w:sz w:val="22"/>
          <w:szCs w:val="22"/>
        </w:rPr>
      </w:pPr>
    </w:p>
    <w:p w14:paraId="518713C3" w14:textId="77777777" w:rsidR="00730B1C" w:rsidRPr="007B3657" w:rsidRDefault="00730B1C" w:rsidP="00793252">
      <w:pPr>
        <w:ind w:right="-574"/>
        <w:rPr>
          <w:b/>
        </w:rPr>
      </w:pPr>
    </w:p>
    <w:p w14:paraId="460DF050" w14:textId="77777777" w:rsidR="00E70B4D" w:rsidRPr="007B3657" w:rsidRDefault="00E70B4D" w:rsidP="00793252">
      <w:pPr>
        <w:ind w:right="-574"/>
        <w:rPr>
          <w:b/>
        </w:rPr>
      </w:pPr>
    </w:p>
    <w:p w14:paraId="1FC90A0D" w14:textId="77777777" w:rsidR="00E70B4D" w:rsidRPr="007B3657" w:rsidRDefault="00E70B4D" w:rsidP="00793252">
      <w:pPr>
        <w:ind w:right="-574"/>
        <w:rPr>
          <w:b/>
        </w:rPr>
      </w:pPr>
    </w:p>
    <w:p w14:paraId="7E935828" w14:textId="77777777" w:rsidR="00E70B4D" w:rsidRPr="007B3657" w:rsidRDefault="00E70B4D" w:rsidP="00793252">
      <w:pPr>
        <w:ind w:right="-574"/>
        <w:rPr>
          <w:b/>
        </w:rPr>
      </w:pPr>
    </w:p>
    <w:p w14:paraId="75A9E2A6" w14:textId="77777777" w:rsidR="00E70B4D" w:rsidRPr="007B3657" w:rsidRDefault="00E70B4D" w:rsidP="00793252">
      <w:pPr>
        <w:ind w:right="-574"/>
        <w:rPr>
          <w:b/>
        </w:rPr>
      </w:pPr>
    </w:p>
    <w:p w14:paraId="1168FEB5" w14:textId="77777777" w:rsidR="00E70B4D" w:rsidRPr="007B3657" w:rsidRDefault="00E70B4D" w:rsidP="00793252">
      <w:pPr>
        <w:ind w:right="-574"/>
        <w:rPr>
          <w:b/>
        </w:rPr>
      </w:pPr>
    </w:p>
    <w:p w14:paraId="040017BC" w14:textId="77777777" w:rsidR="00E70B4D" w:rsidRPr="007B3657" w:rsidRDefault="00E70B4D" w:rsidP="00793252">
      <w:pPr>
        <w:ind w:right="-574"/>
        <w:rPr>
          <w:b/>
        </w:rPr>
      </w:pPr>
    </w:p>
    <w:p w14:paraId="129B40B2" w14:textId="77777777" w:rsidR="00E70B4D" w:rsidRPr="007B3657" w:rsidRDefault="00E70B4D" w:rsidP="00793252">
      <w:pPr>
        <w:ind w:right="-574"/>
        <w:rPr>
          <w:b/>
        </w:rPr>
      </w:pPr>
    </w:p>
    <w:p w14:paraId="690DA562" w14:textId="77777777" w:rsidR="00E70B4D" w:rsidRPr="007B3657" w:rsidRDefault="00E70B4D" w:rsidP="00793252">
      <w:pPr>
        <w:ind w:right="-574"/>
        <w:rPr>
          <w:b/>
        </w:rPr>
      </w:pPr>
    </w:p>
    <w:p w14:paraId="4B8E8DB2" w14:textId="77777777" w:rsidR="00E70B4D" w:rsidRPr="007B3657" w:rsidRDefault="00E70B4D" w:rsidP="00793252">
      <w:pPr>
        <w:ind w:right="-574"/>
        <w:rPr>
          <w:b/>
        </w:rPr>
      </w:pPr>
    </w:p>
    <w:p w14:paraId="36DED17D" w14:textId="77777777" w:rsidR="003913CD" w:rsidRPr="007B3657" w:rsidRDefault="003913CD" w:rsidP="00793252">
      <w:pPr>
        <w:ind w:right="-574"/>
        <w:rPr>
          <w:b/>
        </w:rPr>
      </w:pPr>
    </w:p>
    <w:p w14:paraId="1D176A80" w14:textId="77777777" w:rsidR="003913CD" w:rsidRPr="007B3657" w:rsidRDefault="003913CD" w:rsidP="00793252">
      <w:pPr>
        <w:ind w:right="-574"/>
        <w:rPr>
          <w:b/>
        </w:rPr>
      </w:pPr>
    </w:p>
    <w:p w14:paraId="265D6BEC" w14:textId="77777777" w:rsidR="00793252" w:rsidRPr="007B3657" w:rsidRDefault="00793252" w:rsidP="00793252">
      <w:pPr>
        <w:ind w:right="-574"/>
        <w:rPr>
          <w:b/>
        </w:rPr>
      </w:pPr>
      <w:r w:rsidRPr="00D526B5">
        <w:rPr>
          <w:b/>
        </w:rPr>
        <w:lastRenderedPageBreak/>
        <w:t>I</w:t>
      </w:r>
      <w:r w:rsidR="00535372" w:rsidRPr="00D526B5">
        <w:rPr>
          <w:b/>
        </w:rPr>
        <w:t>V</w:t>
      </w:r>
      <w:r w:rsidRPr="00D526B5">
        <w:rPr>
          <w:b/>
        </w:rPr>
        <w:t>. PREGLED ŠKOD NA OSNOVNIH SREDSTVIH</w:t>
      </w:r>
      <w:r w:rsidRPr="007B3657">
        <w:rPr>
          <w:b/>
        </w:rPr>
        <w:t xml:space="preserve"> </w:t>
      </w:r>
    </w:p>
    <w:p w14:paraId="6901F1C8" w14:textId="77777777" w:rsidR="00793252" w:rsidRPr="007B3657" w:rsidRDefault="00793252" w:rsidP="00793252">
      <w:pPr>
        <w:ind w:right="-574"/>
        <w:rPr>
          <w:b/>
        </w:rPr>
      </w:pPr>
    </w:p>
    <w:p w14:paraId="0AA57694" w14:textId="77777777" w:rsidR="00793252" w:rsidRPr="007B3657" w:rsidRDefault="00793252" w:rsidP="00793252">
      <w:pPr>
        <w:ind w:right="-574"/>
        <w:rPr>
          <w:b/>
        </w:rPr>
      </w:pPr>
    </w:p>
    <w:p w14:paraId="08C2B4FB" w14:textId="77777777" w:rsidR="00793252" w:rsidRPr="007B3657" w:rsidRDefault="00793252" w:rsidP="00793252">
      <w:pPr>
        <w:ind w:right="-574"/>
        <w:rPr>
          <w:b/>
        </w:rPr>
      </w:pPr>
    </w:p>
    <w:tbl>
      <w:tblPr>
        <w:tblW w:w="9940" w:type="dxa"/>
        <w:tblInd w:w="55" w:type="dxa"/>
        <w:tblCellMar>
          <w:left w:w="70" w:type="dxa"/>
          <w:right w:w="70" w:type="dxa"/>
        </w:tblCellMar>
        <w:tblLook w:val="04A0" w:firstRow="1" w:lastRow="0" w:firstColumn="1" w:lastColumn="0" w:noHBand="0" w:noVBand="1"/>
      </w:tblPr>
      <w:tblGrid>
        <w:gridCol w:w="3900"/>
        <w:gridCol w:w="1252"/>
        <w:gridCol w:w="1197"/>
        <w:gridCol w:w="1197"/>
        <w:gridCol w:w="1197"/>
        <w:gridCol w:w="1197"/>
      </w:tblGrid>
      <w:tr w:rsidR="00737D3A" w:rsidRPr="007B3657" w14:paraId="691A28C0" w14:textId="77777777" w:rsidTr="00737D3A">
        <w:trPr>
          <w:trHeight w:val="315"/>
        </w:trPr>
        <w:tc>
          <w:tcPr>
            <w:tcW w:w="3900" w:type="dxa"/>
            <w:tcBorders>
              <w:top w:val="single" w:sz="4" w:space="0" w:color="auto"/>
              <w:left w:val="single" w:sz="8" w:space="0" w:color="auto"/>
              <w:bottom w:val="nil"/>
              <w:right w:val="nil"/>
            </w:tcBorders>
            <w:shd w:val="clear" w:color="auto" w:fill="A6A6A6" w:themeFill="background1" w:themeFillShade="A6"/>
            <w:noWrap/>
            <w:vAlign w:val="bottom"/>
            <w:hideMark/>
          </w:tcPr>
          <w:p w14:paraId="30A5B0EA" w14:textId="77777777" w:rsidR="00737D3A" w:rsidRPr="007B3657" w:rsidRDefault="00737D3A">
            <w:pPr>
              <w:rPr>
                <w:b/>
                <w:bCs/>
              </w:rPr>
            </w:pPr>
            <w:r w:rsidRPr="007B3657">
              <w:rPr>
                <w:b/>
                <w:bCs/>
              </w:rPr>
              <w:t>Zavarovalna vrsta</w:t>
            </w:r>
          </w:p>
        </w:tc>
        <w:tc>
          <w:tcPr>
            <w:tcW w:w="1252" w:type="dxa"/>
            <w:tcBorders>
              <w:top w:val="single" w:sz="4" w:space="0" w:color="auto"/>
              <w:left w:val="single" w:sz="8" w:space="0" w:color="auto"/>
              <w:bottom w:val="nil"/>
              <w:right w:val="single" w:sz="4" w:space="0" w:color="auto"/>
            </w:tcBorders>
            <w:shd w:val="clear" w:color="auto" w:fill="A6A6A6" w:themeFill="background1" w:themeFillShade="A6"/>
            <w:noWrap/>
            <w:vAlign w:val="bottom"/>
            <w:hideMark/>
          </w:tcPr>
          <w:p w14:paraId="5F80CF88" w14:textId="3D3C8FB5" w:rsidR="00737D3A" w:rsidRPr="007B3657" w:rsidRDefault="00653DDB" w:rsidP="000A3441">
            <w:pPr>
              <w:jc w:val="center"/>
              <w:rPr>
                <w:b/>
                <w:bCs/>
              </w:rPr>
            </w:pPr>
            <w:r>
              <w:rPr>
                <w:b/>
                <w:bCs/>
              </w:rPr>
              <w:t>Do 7/</w:t>
            </w:r>
            <w:r w:rsidR="00737D3A" w:rsidRPr="007B3657">
              <w:rPr>
                <w:b/>
                <w:bCs/>
              </w:rPr>
              <w:t>201</w:t>
            </w:r>
            <w:r w:rsidR="00737D3A">
              <w:rPr>
                <w:b/>
                <w:bCs/>
              </w:rPr>
              <w:t>8</w:t>
            </w:r>
          </w:p>
        </w:tc>
        <w:tc>
          <w:tcPr>
            <w:tcW w:w="1197" w:type="dxa"/>
            <w:tcBorders>
              <w:top w:val="single" w:sz="4" w:space="0" w:color="auto"/>
              <w:left w:val="nil"/>
              <w:bottom w:val="nil"/>
              <w:right w:val="single" w:sz="4" w:space="0" w:color="auto"/>
            </w:tcBorders>
            <w:shd w:val="clear" w:color="auto" w:fill="A6A6A6" w:themeFill="background1" w:themeFillShade="A6"/>
            <w:noWrap/>
            <w:vAlign w:val="bottom"/>
            <w:hideMark/>
          </w:tcPr>
          <w:p w14:paraId="6BA67C08" w14:textId="77777777" w:rsidR="00737D3A" w:rsidRPr="007B3657" w:rsidRDefault="00737D3A">
            <w:pPr>
              <w:jc w:val="center"/>
              <w:rPr>
                <w:b/>
                <w:bCs/>
              </w:rPr>
            </w:pPr>
            <w:r w:rsidRPr="007B3657">
              <w:rPr>
                <w:b/>
                <w:bCs/>
              </w:rPr>
              <w:t>201</w:t>
            </w:r>
            <w:r>
              <w:rPr>
                <w:b/>
                <w:bCs/>
              </w:rPr>
              <w:t>7</w:t>
            </w:r>
          </w:p>
        </w:tc>
        <w:tc>
          <w:tcPr>
            <w:tcW w:w="1197" w:type="dxa"/>
            <w:tcBorders>
              <w:top w:val="single" w:sz="4" w:space="0" w:color="auto"/>
              <w:left w:val="nil"/>
              <w:bottom w:val="nil"/>
              <w:right w:val="single" w:sz="4" w:space="0" w:color="auto"/>
            </w:tcBorders>
            <w:shd w:val="clear" w:color="auto" w:fill="A6A6A6" w:themeFill="background1" w:themeFillShade="A6"/>
            <w:noWrap/>
            <w:vAlign w:val="bottom"/>
            <w:hideMark/>
          </w:tcPr>
          <w:p w14:paraId="6CF120C3" w14:textId="77777777" w:rsidR="00737D3A" w:rsidRPr="007B3657" w:rsidRDefault="00737D3A">
            <w:pPr>
              <w:jc w:val="center"/>
              <w:rPr>
                <w:b/>
                <w:bCs/>
              </w:rPr>
            </w:pPr>
            <w:r>
              <w:rPr>
                <w:b/>
                <w:bCs/>
              </w:rPr>
              <w:t>2016</w:t>
            </w:r>
            <w:r w:rsidRPr="007B3657">
              <w:rPr>
                <w:b/>
                <w:bCs/>
              </w:rPr>
              <w:t xml:space="preserve"> </w:t>
            </w:r>
          </w:p>
        </w:tc>
        <w:tc>
          <w:tcPr>
            <w:tcW w:w="1197" w:type="dxa"/>
            <w:tcBorders>
              <w:top w:val="single" w:sz="4" w:space="0" w:color="auto"/>
              <w:left w:val="nil"/>
              <w:bottom w:val="nil"/>
              <w:right w:val="single" w:sz="4" w:space="0" w:color="auto"/>
            </w:tcBorders>
            <w:shd w:val="clear" w:color="auto" w:fill="A6A6A6" w:themeFill="background1" w:themeFillShade="A6"/>
            <w:vAlign w:val="bottom"/>
          </w:tcPr>
          <w:p w14:paraId="7982BB5E" w14:textId="77777777" w:rsidR="00737D3A" w:rsidRPr="007B3657" w:rsidRDefault="00737D3A" w:rsidP="006E27AD">
            <w:pPr>
              <w:jc w:val="center"/>
              <w:rPr>
                <w:b/>
                <w:bCs/>
              </w:rPr>
            </w:pPr>
            <w:r>
              <w:rPr>
                <w:b/>
                <w:bCs/>
              </w:rPr>
              <w:t>2015</w:t>
            </w:r>
          </w:p>
        </w:tc>
        <w:tc>
          <w:tcPr>
            <w:tcW w:w="1197" w:type="dxa"/>
            <w:tcBorders>
              <w:top w:val="single" w:sz="4" w:space="0" w:color="auto"/>
              <w:left w:val="nil"/>
              <w:bottom w:val="nil"/>
              <w:right w:val="single" w:sz="4" w:space="0" w:color="auto"/>
            </w:tcBorders>
            <w:shd w:val="clear" w:color="auto" w:fill="A6A6A6" w:themeFill="background1" w:themeFillShade="A6"/>
          </w:tcPr>
          <w:p w14:paraId="275AFFF5" w14:textId="77777777" w:rsidR="00737D3A" w:rsidRDefault="00737D3A" w:rsidP="006E27AD">
            <w:pPr>
              <w:jc w:val="center"/>
              <w:rPr>
                <w:b/>
                <w:bCs/>
              </w:rPr>
            </w:pPr>
            <w:r>
              <w:rPr>
                <w:b/>
                <w:bCs/>
              </w:rPr>
              <w:t>SKUPAJ</w:t>
            </w:r>
          </w:p>
        </w:tc>
      </w:tr>
      <w:tr w:rsidR="00737D3A" w:rsidRPr="007B3657" w14:paraId="2E061D82" w14:textId="77777777" w:rsidTr="00737D3A">
        <w:trPr>
          <w:trHeight w:val="315"/>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4A48" w14:textId="77777777" w:rsidR="00737D3A" w:rsidRPr="00AB3A9E" w:rsidRDefault="00737D3A">
            <w:pPr>
              <w:rPr>
                <w:highlight w:val="yellow"/>
              </w:rPr>
            </w:pPr>
            <w:r w:rsidRPr="003B37C3">
              <w:t>Požarno zavarovanje</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592081A6" w14:textId="77777777" w:rsidR="00737D3A" w:rsidRPr="007B3657" w:rsidRDefault="00737D3A" w:rsidP="00E70B4D">
            <w:pPr>
              <w:jc w:val="center"/>
            </w:pPr>
            <w: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F1AA0CF" w14:textId="77777777" w:rsidR="00737D3A" w:rsidRPr="007B3657" w:rsidRDefault="00737D3A" w:rsidP="00E70B4D">
            <w:pPr>
              <w:jc w:val="center"/>
            </w:pPr>
            <w: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B98076E" w14:textId="77777777" w:rsidR="00737D3A" w:rsidRPr="007B3657" w:rsidRDefault="00737D3A" w:rsidP="00E70B4D">
            <w:pPr>
              <w:jc w:val="center"/>
            </w:pPr>
            <w:r w:rsidRPr="007B3657">
              <w:t>0</w:t>
            </w:r>
          </w:p>
        </w:tc>
        <w:tc>
          <w:tcPr>
            <w:tcW w:w="1197" w:type="dxa"/>
            <w:tcBorders>
              <w:top w:val="single" w:sz="4" w:space="0" w:color="auto"/>
              <w:left w:val="nil"/>
              <w:bottom w:val="single" w:sz="4" w:space="0" w:color="auto"/>
              <w:right w:val="single" w:sz="4" w:space="0" w:color="auto"/>
            </w:tcBorders>
          </w:tcPr>
          <w:p w14:paraId="2261E5D3" w14:textId="77777777" w:rsidR="00737D3A" w:rsidRPr="007B3657" w:rsidRDefault="00737D3A" w:rsidP="003B37C3">
            <w:pPr>
              <w:jc w:val="center"/>
            </w:pPr>
            <w:r>
              <w:t>0</w:t>
            </w:r>
          </w:p>
        </w:tc>
        <w:tc>
          <w:tcPr>
            <w:tcW w:w="1197" w:type="dxa"/>
            <w:tcBorders>
              <w:top w:val="single" w:sz="4" w:space="0" w:color="auto"/>
              <w:left w:val="nil"/>
              <w:bottom w:val="single" w:sz="4" w:space="0" w:color="auto"/>
              <w:right w:val="single" w:sz="4" w:space="0" w:color="auto"/>
            </w:tcBorders>
          </w:tcPr>
          <w:p w14:paraId="20BA817B" w14:textId="77777777" w:rsidR="00737D3A" w:rsidRDefault="00737D3A" w:rsidP="003B37C3">
            <w:pPr>
              <w:jc w:val="center"/>
            </w:pPr>
            <w:r>
              <w:t>0</w:t>
            </w:r>
          </w:p>
        </w:tc>
      </w:tr>
      <w:tr w:rsidR="00737D3A" w:rsidRPr="007B3657" w14:paraId="5F7B347F"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3BA6C531" w14:textId="77777777" w:rsidR="00737D3A" w:rsidRPr="00AB3A9E" w:rsidRDefault="00737D3A">
            <w:pPr>
              <w:rPr>
                <w:color w:val="000000"/>
                <w:highlight w:val="yellow"/>
              </w:rPr>
            </w:pPr>
            <w:proofErr w:type="spellStart"/>
            <w:r w:rsidRPr="003B37C3">
              <w:rPr>
                <w:color w:val="000000"/>
              </w:rPr>
              <w:t>Strojelomno</w:t>
            </w:r>
            <w:proofErr w:type="spellEnd"/>
            <w:r w:rsidRPr="003B37C3">
              <w:rPr>
                <w:color w:val="000000"/>
              </w:rPr>
              <w:t xml:space="preserve"> zavarovanje</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E7AECA" w14:textId="63650D63" w:rsidR="00737D3A" w:rsidRPr="007B3657" w:rsidRDefault="00653DDB" w:rsidP="00E70B4D">
            <w:pPr>
              <w:jc w:val="center"/>
              <w:rPr>
                <w:color w:val="000000"/>
              </w:rPr>
            </w:pPr>
            <w:r>
              <w:rPr>
                <w:color w:val="000000"/>
              </w:rPr>
              <w:t>1.336,75</w:t>
            </w:r>
            <w:bookmarkStart w:id="25" w:name="_GoBack"/>
            <w:bookmarkEnd w:id="25"/>
          </w:p>
        </w:tc>
        <w:tc>
          <w:tcPr>
            <w:tcW w:w="1197" w:type="dxa"/>
            <w:tcBorders>
              <w:top w:val="nil"/>
              <w:left w:val="nil"/>
              <w:bottom w:val="single" w:sz="4" w:space="0" w:color="auto"/>
              <w:right w:val="single" w:sz="4" w:space="0" w:color="auto"/>
            </w:tcBorders>
            <w:shd w:val="clear" w:color="auto" w:fill="auto"/>
            <w:noWrap/>
            <w:vAlign w:val="bottom"/>
            <w:hideMark/>
          </w:tcPr>
          <w:p w14:paraId="5E292185" w14:textId="77777777" w:rsidR="00737D3A" w:rsidRPr="007B3657" w:rsidRDefault="00737D3A" w:rsidP="00E70B4D">
            <w:pPr>
              <w:jc w:val="center"/>
              <w:rPr>
                <w:color w:val="000000"/>
              </w:rPr>
            </w:pPr>
            <w:r>
              <w:rPr>
                <w:color w:val="000000"/>
              </w:rPr>
              <w:t>1.919,84</w:t>
            </w:r>
          </w:p>
        </w:tc>
        <w:tc>
          <w:tcPr>
            <w:tcW w:w="1197" w:type="dxa"/>
            <w:tcBorders>
              <w:top w:val="nil"/>
              <w:left w:val="nil"/>
              <w:bottom w:val="single" w:sz="4" w:space="0" w:color="auto"/>
              <w:right w:val="single" w:sz="4" w:space="0" w:color="auto"/>
            </w:tcBorders>
            <w:shd w:val="clear" w:color="auto" w:fill="auto"/>
            <w:noWrap/>
            <w:vAlign w:val="bottom"/>
            <w:hideMark/>
          </w:tcPr>
          <w:p w14:paraId="6AF7D69D" w14:textId="77777777" w:rsidR="00737D3A" w:rsidRPr="007B3657" w:rsidRDefault="00737D3A" w:rsidP="00E70B4D">
            <w:pPr>
              <w:jc w:val="center"/>
              <w:rPr>
                <w:color w:val="000000"/>
              </w:rPr>
            </w:pPr>
            <w:r>
              <w:rPr>
                <w:color w:val="000000"/>
              </w:rPr>
              <w:t>2.430,83</w:t>
            </w:r>
          </w:p>
        </w:tc>
        <w:tc>
          <w:tcPr>
            <w:tcW w:w="1197" w:type="dxa"/>
            <w:tcBorders>
              <w:top w:val="nil"/>
              <w:left w:val="nil"/>
              <w:bottom w:val="single" w:sz="4" w:space="0" w:color="auto"/>
              <w:right w:val="single" w:sz="4" w:space="0" w:color="auto"/>
            </w:tcBorders>
          </w:tcPr>
          <w:p w14:paraId="40F12312" w14:textId="77777777" w:rsidR="00737D3A" w:rsidRPr="007B3657" w:rsidRDefault="00737D3A" w:rsidP="00E70B4D">
            <w:pPr>
              <w:jc w:val="center"/>
              <w:rPr>
                <w:color w:val="000000"/>
              </w:rPr>
            </w:pPr>
            <w:r>
              <w:rPr>
                <w:color w:val="000000"/>
              </w:rPr>
              <w:t>8.321,22</w:t>
            </w:r>
          </w:p>
        </w:tc>
        <w:tc>
          <w:tcPr>
            <w:tcW w:w="1197" w:type="dxa"/>
            <w:tcBorders>
              <w:top w:val="nil"/>
              <w:left w:val="nil"/>
              <w:bottom w:val="single" w:sz="4" w:space="0" w:color="auto"/>
              <w:right w:val="single" w:sz="4" w:space="0" w:color="auto"/>
            </w:tcBorders>
          </w:tcPr>
          <w:p w14:paraId="7DDB41E0" w14:textId="77777777" w:rsidR="00737D3A" w:rsidRDefault="00737D3A" w:rsidP="00E70B4D">
            <w:pPr>
              <w:jc w:val="center"/>
              <w:rPr>
                <w:color w:val="000000"/>
              </w:rPr>
            </w:pPr>
            <w:r>
              <w:rPr>
                <w:color w:val="000000"/>
              </w:rPr>
              <w:t>12.671,89</w:t>
            </w:r>
          </w:p>
        </w:tc>
      </w:tr>
      <w:tr w:rsidR="00737D3A" w:rsidRPr="007B3657" w14:paraId="53B6D8FC"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1499CB60" w14:textId="77777777" w:rsidR="00737D3A" w:rsidRPr="00AB3A9E" w:rsidRDefault="00737D3A">
            <w:pPr>
              <w:rPr>
                <w:color w:val="000000"/>
                <w:highlight w:val="yellow"/>
              </w:rPr>
            </w:pPr>
            <w:r w:rsidRPr="003B37C3">
              <w:rPr>
                <w:color w:val="000000"/>
              </w:rPr>
              <w:t>Zavarovanje računalnikov</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6B1BD02E" w14:textId="77777777" w:rsidR="00737D3A" w:rsidRPr="007B3657" w:rsidRDefault="00737D3A" w:rsidP="00E70B4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250E584B" w14:textId="77777777" w:rsidR="00737D3A" w:rsidRPr="007B3657" w:rsidRDefault="00737D3A" w:rsidP="00E70B4D">
            <w:pPr>
              <w:jc w:val="center"/>
              <w:rPr>
                <w:color w:val="000000"/>
              </w:rPr>
            </w:pPr>
            <w:r>
              <w:rPr>
                <w:color w:val="000000"/>
              </w:rPr>
              <w:t>941,21</w:t>
            </w:r>
          </w:p>
        </w:tc>
        <w:tc>
          <w:tcPr>
            <w:tcW w:w="1197" w:type="dxa"/>
            <w:tcBorders>
              <w:top w:val="nil"/>
              <w:left w:val="nil"/>
              <w:bottom w:val="single" w:sz="4" w:space="0" w:color="auto"/>
              <w:right w:val="single" w:sz="4" w:space="0" w:color="auto"/>
            </w:tcBorders>
            <w:shd w:val="clear" w:color="auto" w:fill="auto"/>
            <w:noWrap/>
            <w:vAlign w:val="bottom"/>
            <w:hideMark/>
          </w:tcPr>
          <w:p w14:paraId="325DF829" w14:textId="77777777" w:rsidR="00737D3A" w:rsidRPr="007B3657" w:rsidRDefault="00737D3A" w:rsidP="00E70B4D">
            <w:pPr>
              <w:jc w:val="center"/>
              <w:rPr>
                <w:color w:val="000000"/>
              </w:rPr>
            </w:pPr>
            <w:r>
              <w:rPr>
                <w:color w:val="000000"/>
              </w:rPr>
              <w:t>512,30</w:t>
            </w:r>
          </w:p>
        </w:tc>
        <w:tc>
          <w:tcPr>
            <w:tcW w:w="1197" w:type="dxa"/>
            <w:tcBorders>
              <w:top w:val="nil"/>
              <w:left w:val="nil"/>
              <w:bottom w:val="single" w:sz="4" w:space="0" w:color="auto"/>
              <w:right w:val="single" w:sz="4" w:space="0" w:color="auto"/>
            </w:tcBorders>
          </w:tcPr>
          <w:p w14:paraId="5A05F83D" w14:textId="77777777" w:rsidR="00737D3A" w:rsidRPr="007B3657" w:rsidRDefault="00737D3A" w:rsidP="00E70B4D">
            <w:pPr>
              <w:jc w:val="center"/>
              <w:rPr>
                <w:color w:val="000000"/>
              </w:rPr>
            </w:pPr>
            <w:r>
              <w:rPr>
                <w:color w:val="000000"/>
              </w:rPr>
              <w:t>0</w:t>
            </w:r>
          </w:p>
        </w:tc>
        <w:tc>
          <w:tcPr>
            <w:tcW w:w="1197" w:type="dxa"/>
            <w:tcBorders>
              <w:top w:val="nil"/>
              <w:left w:val="nil"/>
              <w:bottom w:val="single" w:sz="4" w:space="0" w:color="auto"/>
              <w:right w:val="single" w:sz="4" w:space="0" w:color="auto"/>
            </w:tcBorders>
          </w:tcPr>
          <w:p w14:paraId="3211109B" w14:textId="77777777" w:rsidR="00737D3A" w:rsidRDefault="00871048" w:rsidP="00E70B4D">
            <w:pPr>
              <w:jc w:val="center"/>
              <w:rPr>
                <w:color w:val="000000"/>
              </w:rPr>
            </w:pPr>
            <w:r>
              <w:rPr>
                <w:color w:val="000000"/>
              </w:rPr>
              <w:t>1.453,5</w:t>
            </w:r>
            <w:r w:rsidR="00737D3A">
              <w:rPr>
                <w:color w:val="000000"/>
              </w:rPr>
              <w:t>1</w:t>
            </w:r>
          </w:p>
        </w:tc>
      </w:tr>
      <w:tr w:rsidR="00737D3A" w:rsidRPr="007B3657" w14:paraId="2138F8FC" w14:textId="77777777" w:rsidTr="00737D3A">
        <w:trPr>
          <w:trHeight w:val="315"/>
        </w:trPr>
        <w:tc>
          <w:tcPr>
            <w:tcW w:w="3900" w:type="dxa"/>
            <w:tcBorders>
              <w:top w:val="single" w:sz="4" w:space="0" w:color="auto"/>
              <w:left w:val="single" w:sz="8" w:space="0" w:color="auto"/>
              <w:bottom w:val="single" w:sz="4" w:space="0" w:color="auto"/>
              <w:right w:val="nil"/>
            </w:tcBorders>
            <w:shd w:val="clear" w:color="auto" w:fill="auto"/>
            <w:noWrap/>
            <w:vAlign w:val="bottom"/>
            <w:hideMark/>
          </w:tcPr>
          <w:p w14:paraId="28AF0ABF" w14:textId="77777777" w:rsidR="00737D3A" w:rsidRPr="00AB3A9E" w:rsidRDefault="00737D3A">
            <w:pPr>
              <w:rPr>
                <w:color w:val="000000"/>
                <w:highlight w:val="yellow"/>
              </w:rPr>
            </w:pPr>
            <w:r w:rsidRPr="00EE50D0">
              <w:rPr>
                <w:color w:val="000000"/>
              </w:rPr>
              <w:t>Zavarovanje splošne odgovornosti</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3C1B00" w14:textId="77777777" w:rsidR="00737D3A" w:rsidRPr="007B3657" w:rsidRDefault="00737D3A" w:rsidP="00E70B4D">
            <w:pPr>
              <w:jc w:val="center"/>
              <w:rPr>
                <w:color w:val="000000"/>
              </w:rPr>
            </w:pPr>
            <w:r>
              <w:rPr>
                <w:color w:val="000000"/>
              </w:rPr>
              <w:t>1.101,57</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2E4B221"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5A9281BD"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tcPr>
          <w:p w14:paraId="41882320" w14:textId="77777777" w:rsidR="00737D3A" w:rsidRPr="007B3657" w:rsidRDefault="00737D3A" w:rsidP="00E70B4D">
            <w:pPr>
              <w:jc w:val="center"/>
              <w:rPr>
                <w:color w:val="000000"/>
              </w:rPr>
            </w:pPr>
            <w:r>
              <w:rPr>
                <w:color w:val="000000"/>
              </w:rPr>
              <w:t>127,90</w:t>
            </w:r>
          </w:p>
        </w:tc>
        <w:tc>
          <w:tcPr>
            <w:tcW w:w="1197" w:type="dxa"/>
            <w:tcBorders>
              <w:top w:val="single" w:sz="4" w:space="0" w:color="auto"/>
              <w:left w:val="nil"/>
              <w:bottom w:val="single" w:sz="4" w:space="0" w:color="auto"/>
              <w:right w:val="single" w:sz="4" w:space="0" w:color="auto"/>
            </w:tcBorders>
          </w:tcPr>
          <w:p w14:paraId="1EB858F2" w14:textId="77777777" w:rsidR="00737D3A" w:rsidRDefault="00737D3A" w:rsidP="00E70B4D">
            <w:pPr>
              <w:jc w:val="center"/>
              <w:rPr>
                <w:color w:val="000000"/>
              </w:rPr>
            </w:pPr>
            <w:r>
              <w:rPr>
                <w:color w:val="000000"/>
              </w:rPr>
              <w:t>1.229,47</w:t>
            </w:r>
          </w:p>
        </w:tc>
      </w:tr>
      <w:tr w:rsidR="00737D3A" w:rsidRPr="007B3657" w14:paraId="6357E281" w14:textId="77777777" w:rsidTr="00737D3A">
        <w:trPr>
          <w:trHeight w:val="315"/>
        </w:trPr>
        <w:tc>
          <w:tcPr>
            <w:tcW w:w="3900" w:type="dxa"/>
            <w:tcBorders>
              <w:top w:val="single" w:sz="4" w:space="0" w:color="auto"/>
              <w:left w:val="single" w:sz="8" w:space="0" w:color="auto"/>
              <w:bottom w:val="single" w:sz="4" w:space="0" w:color="auto"/>
              <w:right w:val="nil"/>
            </w:tcBorders>
            <w:shd w:val="clear" w:color="auto" w:fill="auto"/>
            <w:noWrap/>
            <w:vAlign w:val="bottom"/>
            <w:hideMark/>
          </w:tcPr>
          <w:p w14:paraId="21B49073" w14:textId="77777777" w:rsidR="00737D3A" w:rsidRPr="00AB3A9E" w:rsidRDefault="00737D3A">
            <w:pPr>
              <w:rPr>
                <w:color w:val="000000"/>
                <w:highlight w:val="yellow"/>
              </w:rPr>
            </w:pPr>
            <w:r w:rsidRPr="00642173">
              <w:rPr>
                <w:color w:val="000000"/>
              </w:rPr>
              <w:t>Zavarovanje poklicne odgovornosti</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164865"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1CE42283"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770CAA91" w14:textId="77777777" w:rsidR="00737D3A" w:rsidRPr="007B3657" w:rsidRDefault="00737D3A" w:rsidP="00E70B4D">
            <w:pPr>
              <w:jc w:val="center"/>
              <w:rPr>
                <w:color w:val="000000"/>
              </w:rPr>
            </w:pPr>
            <w:r>
              <w:rPr>
                <w:color w:val="000000"/>
              </w:rPr>
              <w:t>150,00</w:t>
            </w:r>
          </w:p>
        </w:tc>
        <w:tc>
          <w:tcPr>
            <w:tcW w:w="1197" w:type="dxa"/>
            <w:tcBorders>
              <w:top w:val="single" w:sz="4" w:space="0" w:color="auto"/>
              <w:left w:val="nil"/>
              <w:bottom w:val="single" w:sz="4" w:space="0" w:color="auto"/>
              <w:right w:val="single" w:sz="4" w:space="0" w:color="auto"/>
            </w:tcBorders>
          </w:tcPr>
          <w:p w14:paraId="3BF8789C" w14:textId="77777777" w:rsidR="00737D3A" w:rsidRPr="007B3657" w:rsidRDefault="00737D3A" w:rsidP="00E70B4D">
            <w:pPr>
              <w:jc w:val="center"/>
              <w:rPr>
                <w:color w:val="000000"/>
              </w:rPr>
            </w:pPr>
            <w:r>
              <w:rPr>
                <w:color w:val="000000"/>
              </w:rPr>
              <w:t>71,38</w:t>
            </w:r>
          </w:p>
        </w:tc>
        <w:tc>
          <w:tcPr>
            <w:tcW w:w="1197" w:type="dxa"/>
            <w:tcBorders>
              <w:top w:val="single" w:sz="4" w:space="0" w:color="auto"/>
              <w:left w:val="nil"/>
              <w:bottom w:val="single" w:sz="4" w:space="0" w:color="auto"/>
              <w:right w:val="single" w:sz="4" w:space="0" w:color="auto"/>
            </w:tcBorders>
          </w:tcPr>
          <w:p w14:paraId="4637BCEE" w14:textId="77777777" w:rsidR="00737D3A" w:rsidRDefault="00737D3A" w:rsidP="00E70B4D">
            <w:pPr>
              <w:jc w:val="center"/>
              <w:rPr>
                <w:color w:val="000000"/>
              </w:rPr>
            </w:pPr>
            <w:r>
              <w:rPr>
                <w:color w:val="000000"/>
              </w:rPr>
              <w:t>221,38</w:t>
            </w:r>
          </w:p>
        </w:tc>
      </w:tr>
      <w:tr w:rsidR="00737D3A" w:rsidRPr="007B3657" w14:paraId="54CD2B09"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3D996C38" w14:textId="77777777" w:rsidR="00737D3A" w:rsidRPr="00AB3A9E" w:rsidRDefault="00737D3A" w:rsidP="00E415DD">
            <w:pPr>
              <w:rPr>
                <w:color w:val="000000"/>
                <w:highlight w:val="yellow"/>
              </w:rPr>
            </w:pPr>
            <w:r w:rsidRPr="00057A05">
              <w:rPr>
                <w:color w:val="000000"/>
              </w:rPr>
              <w:t>Zavarovanje avtomobilske odgovornosti</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41D975C3" w14:textId="77777777" w:rsidR="00737D3A" w:rsidRPr="007B3657" w:rsidRDefault="00737D3A" w:rsidP="00E415DD">
            <w:pPr>
              <w:jc w:val="center"/>
              <w:rPr>
                <w:color w:val="000000"/>
              </w:rPr>
            </w:pPr>
            <w:r>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4E879660"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42A0C73A" w14:textId="77777777" w:rsidR="00737D3A" w:rsidRPr="007B3657" w:rsidRDefault="00737D3A" w:rsidP="00E415DD">
            <w:pPr>
              <w:jc w:val="center"/>
              <w:rPr>
                <w:color w:val="000000"/>
              </w:rPr>
            </w:pPr>
            <w:r>
              <w:rPr>
                <w:color w:val="000000"/>
              </w:rPr>
              <w:t>0</w:t>
            </w:r>
          </w:p>
        </w:tc>
        <w:tc>
          <w:tcPr>
            <w:tcW w:w="1197" w:type="dxa"/>
            <w:tcBorders>
              <w:top w:val="nil"/>
              <w:left w:val="nil"/>
              <w:bottom w:val="single" w:sz="4" w:space="0" w:color="auto"/>
              <w:right w:val="single" w:sz="4" w:space="0" w:color="auto"/>
            </w:tcBorders>
          </w:tcPr>
          <w:p w14:paraId="2D07DA8E" w14:textId="77777777" w:rsidR="00737D3A" w:rsidRPr="007B3657" w:rsidRDefault="00737D3A" w:rsidP="00057A05">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tcPr>
          <w:p w14:paraId="2158554D" w14:textId="77777777" w:rsidR="00737D3A" w:rsidRPr="007B3657" w:rsidRDefault="00737D3A" w:rsidP="00057A05">
            <w:pPr>
              <w:jc w:val="center"/>
              <w:rPr>
                <w:color w:val="000000"/>
              </w:rPr>
            </w:pPr>
            <w:r>
              <w:rPr>
                <w:color w:val="000000"/>
              </w:rPr>
              <w:t>0</w:t>
            </w:r>
          </w:p>
        </w:tc>
      </w:tr>
      <w:tr w:rsidR="00737D3A" w:rsidRPr="007B3657" w14:paraId="01F2A4ED"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5DF8DDB9" w14:textId="77777777" w:rsidR="00737D3A" w:rsidRPr="00AB3A9E" w:rsidRDefault="00737D3A" w:rsidP="00E415DD">
            <w:pPr>
              <w:rPr>
                <w:color w:val="000000"/>
                <w:highlight w:val="yellow"/>
              </w:rPr>
            </w:pPr>
            <w:r w:rsidRPr="00057A05">
              <w:rPr>
                <w:color w:val="000000"/>
              </w:rPr>
              <w:t>Zavarovanje AO plus</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2F5ED9CD"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64D64DE9"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0C77C594"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tcPr>
          <w:p w14:paraId="69E381C0"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tcPr>
          <w:p w14:paraId="57F58B6C" w14:textId="77777777" w:rsidR="00737D3A" w:rsidRPr="007B3657" w:rsidRDefault="00737D3A" w:rsidP="00E415DD">
            <w:pPr>
              <w:jc w:val="center"/>
              <w:rPr>
                <w:color w:val="000000"/>
              </w:rPr>
            </w:pPr>
            <w:r>
              <w:rPr>
                <w:color w:val="000000"/>
              </w:rPr>
              <w:t>0</w:t>
            </w:r>
          </w:p>
        </w:tc>
      </w:tr>
      <w:tr w:rsidR="00737D3A" w:rsidRPr="007B3657" w14:paraId="44C889A4" w14:textId="77777777" w:rsidTr="00146D65">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54ADC0C8" w14:textId="77777777" w:rsidR="00737D3A" w:rsidRPr="00AB3A9E" w:rsidRDefault="00737D3A" w:rsidP="00E415DD">
            <w:pPr>
              <w:rPr>
                <w:color w:val="000000"/>
                <w:highlight w:val="yellow"/>
              </w:rPr>
            </w:pPr>
            <w:r w:rsidRPr="00687409">
              <w:rPr>
                <w:color w:val="000000"/>
              </w:rPr>
              <w:t>Avtomobilsko kasko zavarovanje</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28C9AAB4" w14:textId="77777777" w:rsidR="00737D3A" w:rsidRPr="007B3657" w:rsidRDefault="00737D3A" w:rsidP="00E415DD">
            <w:pPr>
              <w:jc w:val="center"/>
              <w:rPr>
                <w:color w:val="000000"/>
              </w:rPr>
            </w:pPr>
            <w:r>
              <w:rPr>
                <w:color w:val="000000"/>
              </w:rPr>
              <w:t>345,39</w:t>
            </w:r>
          </w:p>
        </w:tc>
        <w:tc>
          <w:tcPr>
            <w:tcW w:w="1197" w:type="dxa"/>
            <w:tcBorders>
              <w:top w:val="nil"/>
              <w:left w:val="nil"/>
              <w:bottom w:val="single" w:sz="4" w:space="0" w:color="auto"/>
              <w:right w:val="single" w:sz="4" w:space="0" w:color="auto"/>
            </w:tcBorders>
            <w:shd w:val="clear" w:color="auto" w:fill="auto"/>
            <w:noWrap/>
            <w:vAlign w:val="bottom"/>
            <w:hideMark/>
          </w:tcPr>
          <w:p w14:paraId="5BA6710A" w14:textId="77777777" w:rsidR="00737D3A" w:rsidRPr="007B3657" w:rsidRDefault="00737D3A" w:rsidP="00E415DD">
            <w:pPr>
              <w:jc w:val="center"/>
              <w:rPr>
                <w:color w:val="000000"/>
              </w:rPr>
            </w:pPr>
            <w:r>
              <w:rPr>
                <w:color w:val="000000"/>
              </w:rPr>
              <w:t>2.529,44</w:t>
            </w:r>
          </w:p>
        </w:tc>
        <w:tc>
          <w:tcPr>
            <w:tcW w:w="1197" w:type="dxa"/>
            <w:tcBorders>
              <w:top w:val="nil"/>
              <w:left w:val="nil"/>
              <w:bottom w:val="single" w:sz="4" w:space="0" w:color="auto"/>
              <w:right w:val="single" w:sz="4" w:space="0" w:color="auto"/>
            </w:tcBorders>
            <w:shd w:val="clear" w:color="auto" w:fill="auto"/>
            <w:noWrap/>
            <w:vAlign w:val="bottom"/>
            <w:hideMark/>
          </w:tcPr>
          <w:p w14:paraId="1B4B6893" w14:textId="77777777" w:rsidR="00737D3A" w:rsidRPr="007B3657" w:rsidRDefault="00737D3A" w:rsidP="00E415DD">
            <w:pPr>
              <w:jc w:val="center"/>
              <w:rPr>
                <w:color w:val="000000"/>
              </w:rPr>
            </w:pPr>
            <w:r>
              <w:rPr>
                <w:color w:val="000000"/>
              </w:rPr>
              <w:t>1.175,90</w:t>
            </w:r>
          </w:p>
        </w:tc>
        <w:tc>
          <w:tcPr>
            <w:tcW w:w="1197" w:type="dxa"/>
            <w:tcBorders>
              <w:top w:val="nil"/>
              <w:left w:val="nil"/>
              <w:bottom w:val="single" w:sz="4" w:space="0" w:color="auto"/>
              <w:right w:val="single" w:sz="4" w:space="0" w:color="auto"/>
            </w:tcBorders>
          </w:tcPr>
          <w:p w14:paraId="36F77E02" w14:textId="77777777" w:rsidR="00737D3A" w:rsidRPr="007B3657" w:rsidRDefault="00737D3A" w:rsidP="00E415DD">
            <w:pPr>
              <w:jc w:val="center"/>
              <w:rPr>
                <w:color w:val="000000"/>
              </w:rPr>
            </w:pPr>
            <w:r>
              <w:rPr>
                <w:color w:val="000000"/>
              </w:rPr>
              <w:t>743,41</w:t>
            </w:r>
          </w:p>
        </w:tc>
        <w:tc>
          <w:tcPr>
            <w:tcW w:w="1197" w:type="dxa"/>
            <w:tcBorders>
              <w:top w:val="nil"/>
              <w:left w:val="nil"/>
              <w:bottom w:val="single" w:sz="4" w:space="0" w:color="auto"/>
              <w:right w:val="single" w:sz="4" w:space="0" w:color="auto"/>
            </w:tcBorders>
          </w:tcPr>
          <w:p w14:paraId="4FA9EBD1" w14:textId="77777777" w:rsidR="00737D3A" w:rsidRDefault="00737D3A" w:rsidP="00E415DD">
            <w:pPr>
              <w:jc w:val="center"/>
              <w:rPr>
                <w:color w:val="000000"/>
              </w:rPr>
            </w:pPr>
            <w:r>
              <w:rPr>
                <w:color w:val="000000"/>
              </w:rPr>
              <w:t>4794,14</w:t>
            </w:r>
          </w:p>
        </w:tc>
      </w:tr>
      <w:tr w:rsidR="00737D3A" w:rsidRPr="007B3657" w14:paraId="414AE9A3" w14:textId="77777777" w:rsidTr="00146D65">
        <w:trPr>
          <w:trHeight w:val="315"/>
        </w:trPr>
        <w:tc>
          <w:tcPr>
            <w:tcW w:w="3900" w:type="dxa"/>
            <w:tcBorders>
              <w:top w:val="single" w:sz="4" w:space="0" w:color="auto"/>
              <w:left w:val="single" w:sz="8" w:space="0" w:color="auto"/>
              <w:bottom w:val="single" w:sz="4" w:space="0" w:color="auto"/>
              <w:right w:val="nil"/>
            </w:tcBorders>
            <w:shd w:val="clear" w:color="auto" w:fill="auto"/>
            <w:noWrap/>
            <w:vAlign w:val="bottom"/>
            <w:hideMark/>
          </w:tcPr>
          <w:p w14:paraId="5C5534D0" w14:textId="77777777" w:rsidR="00737D3A" w:rsidRPr="00AB3A9E" w:rsidRDefault="00737D3A" w:rsidP="00E415DD">
            <w:pPr>
              <w:rPr>
                <w:color w:val="000000"/>
                <w:highlight w:val="yellow"/>
              </w:rPr>
            </w:pPr>
            <w:r w:rsidRPr="00146D65">
              <w:rPr>
                <w:color w:val="000000"/>
              </w:rPr>
              <w:t>Nezgodno zavarovanje oseb v motornih vozilih</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D80067"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38945E63"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2EF5D62E"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tcPr>
          <w:p w14:paraId="282670DD"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tcPr>
          <w:p w14:paraId="65C49311" w14:textId="77777777" w:rsidR="00737D3A" w:rsidRPr="007B3657" w:rsidRDefault="00737D3A" w:rsidP="00E415DD">
            <w:pPr>
              <w:jc w:val="center"/>
              <w:rPr>
                <w:color w:val="000000"/>
              </w:rPr>
            </w:pPr>
            <w:r>
              <w:rPr>
                <w:color w:val="000000"/>
              </w:rPr>
              <w:t>0</w:t>
            </w:r>
          </w:p>
        </w:tc>
      </w:tr>
    </w:tbl>
    <w:p w14:paraId="71F1F2B8" w14:textId="77777777" w:rsidR="00793252" w:rsidRPr="007B3657" w:rsidRDefault="00793252" w:rsidP="00793252">
      <w:pPr>
        <w:ind w:right="-574"/>
        <w:rPr>
          <w:b/>
        </w:rPr>
      </w:pPr>
    </w:p>
    <w:p w14:paraId="69F97B3F" w14:textId="77777777" w:rsidR="00793252" w:rsidRPr="007B3657" w:rsidRDefault="00793252" w:rsidP="00793252"/>
    <w:p w14:paraId="22FA0A36" w14:textId="77777777" w:rsidR="00730B1C" w:rsidRPr="007B3657" w:rsidRDefault="00730B1C"/>
    <w:sectPr w:rsidR="00730B1C" w:rsidRPr="007B3657" w:rsidSect="001E709C">
      <w:footerReference w:type="default" r:id="rId20"/>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67C5" w14:textId="77777777" w:rsidR="004C50D1" w:rsidRDefault="004C50D1" w:rsidP="009234D7">
      <w:r>
        <w:separator/>
      </w:r>
    </w:p>
  </w:endnote>
  <w:endnote w:type="continuationSeparator" w:id="0">
    <w:p w14:paraId="63CA1737" w14:textId="77777777" w:rsidR="004C50D1" w:rsidRDefault="004C50D1" w:rsidP="0092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D2DB" w14:textId="77777777" w:rsidR="0071001A" w:rsidRDefault="0071001A">
    <w:pPr>
      <w:pStyle w:val="Nog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53DDB">
      <w:rPr>
        <w:caps/>
        <w:noProof/>
        <w:color w:val="4F81BD" w:themeColor="accent1"/>
      </w:rPr>
      <w:t>53</w:t>
    </w:r>
    <w:r>
      <w:rPr>
        <w:caps/>
        <w:color w:val="4F81BD" w:themeColor="accent1"/>
      </w:rPr>
      <w:fldChar w:fldCharType="end"/>
    </w:r>
  </w:p>
  <w:p w14:paraId="6E4BECDA" w14:textId="77777777" w:rsidR="0071001A" w:rsidRDefault="0071001A" w:rsidP="00906905">
    <w:pPr>
      <w:pStyle w:val="Noga"/>
      <w:tabs>
        <w:tab w:val="clear" w:pos="4536"/>
        <w:tab w:val="clear" w:pos="9072"/>
        <w:tab w:val="left" w:pos="2340"/>
      </w:tabs>
      <w:ind w:right="360"/>
      <w:rP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606C" w14:textId="77777777" w:rsidR="0071001A" w:rsidRDefault="0071001A" w:rsidP="000469A0">
    <w:pPr>
      <w:pStyle w:val="Noga"/>
      <w:ind w:right="360"/>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A7A42" w14:textId="77777777" w:rsidR="004C50D1" w:rsidRDefault="004C50D1" w:rsidP="009234D7">
      <w:r>
        <w:separator/>
      </w:r>
    </w:p>
  </w:footnote>
  <w:footnote w:type="continuationSeparator" w:id="0">
    <w:p w14:paraId="7D973203" w14:textId="77777777" w:rsidR="004C50D1" w:rsidRDefault="004C50D1" w:rsidP="0092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738F" w14:textId="77777777" w:rsidR="0071001A" w:rsidRDefault="0071001A">
    <w:pPr>
      <w:pStyle w:val="Glava"/>
    </w:pPr>
    <w:r>
      <w:t>461-2/2018-15/3 ZAVAROVANJE PREMOŽENJA URI-SOČA</w:t>
    </w:r>
  </w:p>
  <w:p w14:paraId="53CE1F92" w14:textId="77777777" w:rsidR="0071001A" w:rsidRPr="00BE3385" w:rsidRDefault="0071001A" w:rsidP="00906905">
    <w:pPr>
      <w:pStyle w:val="Glava"/>
      <w:tabs>
        <w:tab w:val="clear" w:pos="4536"/>
        <w:tab w:val="clear" w:pos="9072"/>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0A4"/>
    <w:multiLevelType w:val="hybridMultilevel"/>
    <w:tmpl w:val="07F6B490"/>
    <w:lvl w:ilvl="0" w:tplc="F69A067C">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4957BE9"/>
    <w:multiLevelType w:val="hybridMultilevel"/>
    <w:tmpl w:val="B5A2929E"/>
    <w:lvl w:ilvl="0" w:tplc="CC76641E">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62314C8"/>
    <w:multiLevelType w:val="hybridMultilevel"/>
    <w:tmpl w:val="B57A80FC"/>
    <w:lvl w:ilvl="0" w:tplc="04240001">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A173D52"/>
    <w:multiLevelType w:val="hybridMultilevel"/>
    <w:tmpl w:val="A0CAF1D8"/>
    <w:lvl w:ilvl="0" w:tplc="04240001">
      <w:start w:val="1"/>
      <w:numFmt w:val="bullet"/>
      <w:lvlText w:val=""/>
      <w:lvlJc w:val="left"/>
      <w:pPr>
        <w:tabs>
          <w:tab w:val="num" w:pos="786"/>
        </w:tabs>
        <w:ind w:left="786"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CF131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0840C8"/>
    <w:multiLevelType w:val="hybridMultilevel"/>
    <w:tmpl w:val="897A846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55737"/>
    <w:multiLevelType w:val="hybridMultilevel"/>
    <w:tmpl w:val="84149440"/>
    <w:lvl w:ilvl="0" w:tplc="FD26413A">
      <w:numFmt w:val="bullet"/>
      <w:lvlText w:val="–"/>
      <w:lvlJc w:val="left"/>
      <w:pPr>
        <w:tabs>
          <w:tab w:val="num" w:pos="720"/>
        </w:tabs>
        <w:ind w:left="720" w:hanging="360"/>
      </w:pPr>
      <w:rPr>
        <w:rFonts w:ascii="Arial Narrow" w:eastAsia="Times New Roman" w:hAnsi="Arial Narrow" w:cs="Times New Roman" w:hint="default"/>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26600C5"/>
    <w:multiLevelType w:val="multilevel"/>
    <w:tmpl w:val="04090027"/>
    <w:lvl w:ilvl="0">
      <w:start w:val="1"/>
      <w:numFmt w:val="upperRoman"/>
      <w:pStyle w:val="Naslov1"/>
      <w:lvlText w:val="%1."/>
      <w:lvlJc w:val="left"/>
      <w:pPr>
        <w:tabs>
          <w:tab w:val="num" w:pos="360"/>
        </w:tabs>
        <w:ind w:left="0" w:firstLine="0"/>
      </w:pPr>
    </w:lvl>
    <w:lvl w:ilvl="1">
      <w:start w:val="1"/>
      <w:numFmt w:val="upperLetter"/>
      <w:pStyle w:val="Naslov2"/>
      <w:lvlText w:val="%2."/>
      <w:lvlJc w:val="left"/>
      <w:pPr>
        <w:tabs>
          <w:tab w:val="num" w:pos="1080"/>
        </w:tabs>
        <w:ind w:left="720" w:firstLine="0"/>
      </w:pPr>
    </w:lvl>
    <w:lvl w:ilvl="2">
      <w:start w:val="1"/>
      <w:numFmt w:val="decimal"/>
      <w:pStyle w:val="Naslov3"/>
      <w:lvlText w:val="%3."/>
      <w:lvlJc w:val="left"/>
      <w:pPr>
        <w:tabs>
          <w:tab w:val="num" w:pos="1800"/>
        </w:tabs>
        <w:ind w:left="1440" w:firstLine="0"/>
      </w:pPr>
    </w:lvl>
    <w:lvl w:ilvl="3">
      <w:start w:val="1"/>
      <w:numFmt w:val="lowerLetter"/>
      <w:pStyle w:val="Naslov4"/>
      <w:lvlText w:val="%4)"/>
      <w:lvlJc w:val="left"/>
      <w:pPr>
        <w:tabs>
          <w:tab w:val="num" w:pos="2520"/>
        </w:tabs>
        <w:ind w:left="2160" w:firstLine="0"/>
      </w:pPr>
    </w:lvl>
    <w:lvl w:ilvl="4">
      <w:start w:val="1"/>
      <w:numFmt w:val="decimal"/>
      <w:pStyle w:val="Naslov5"/>
      <w:lvlText w:val="(%5)"/>
      <w:lvlJc w:val="left"/>
      <w:pPr>
        <w:tabs>
          <w:tab w:val="num" w:pos="3240"/>
        </w:tabs>
        <w:ind w:left="2880" w:firstLine="0"/>
      </w:pPr>
    </w:lvl>
    <w:lvl w:ilvl="5">
      <w:start w:val="1"/>
      <w:numFmt w:val="lowerLetter"/>
      <w:pStyle w:val="Naslov6"/>
      <w:lvlText w:val="(%6)"/>
      <w:lvlJc w:val="left"/>
      <w:pPr>
        <w:tabs>
          <w:tab w:val="num" w:pos="3960"/>
        </w:tabs>
        <w:ind w:left="3600" w:firstLine="0"/>
      </w:pPr>
    </w:lvl>
    <w:lvl w:ilvl="6">
      <w:start w:val="1"/>
      <w:numFmt w:val="lowerRoman"/>
      <w:pStyle w:val="Naslov7"/>
      <w:lvlText w:val="(%7)"/>
      <w:lvlJc w:val="left"/>
      <w:pPr>
        <w:tabs>
          <w:tab w:val="num" w:pos="4680"/>
        </w:tabs>
        <w:ind w:left="4320" w:firstLine="0"/>
      </w:pPr>
    </w:lvl>
    <w:lvl w:ilvl="7">
      <w:start w:val="1"/>
      <w:numFmt w:val="lowerLetter"/>
      <w:pStyle w:val="Naslov8"/>
      <w:lvlText w:val="(%8)"/>
      <w:lvlJc w:val="left"/>
      <w:pPr>
        <w:tabs>
          <w:tab w:val="num" w:pos="5400"/>
        </w:tabs>
        <w:ind w:left="5040" w:firstLine="0"/>
      </w:pPr>
    </w:lvl>
    <w:lvl w:ilvl="8">
      <w:start w:val="1"/>
      <w:numFmt w:val="lowerRoman"/>
      <w:pStyle w:val="Naslov9"/>
      <w:lvlText w:val="(%9)"/>
      <w:lvlJc w:val="left"/>
      <w:pPr>
        <w:tabs>
          <w:tab w:val="num" w:pos="6120"/>
        </w:tabs>
        <w:ind w:left="5760" w:firstLine="0"/>
      </w:pPr>
    </w:lvl>
  </w:abstractNum>
  <w:abstractNum w:abstractNumId="8" w15:restartNumberingAfterBreak="0">
    <w:nsid w:val="128063A1"/>
    <w:multiLevelType w:val="hybridMultilevel"/>
    <w:tmpl w:val="B24A5B08"/>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175D5B"/>
    <w:multiLevelType w:val="hybridMultilevel"/>
    <w:tmpl w:val="468E40B2"/>
    <w:lvl w:ilvl="0" w:tplc="EFD2D862">
      <w:start w:val="1"/>
      <w:numFmt w:val="bullet"/>
      <w:lvlText w:val=""/>
      <w:lvlJc w:val="left"/>
      <w:pPr>
        <w:tabs>
          <w:tab w:val="num" w:pos="360"/>
        </w:tabs>
        <w:ind w:left="340" w:hanging="340"/>
      </w:pPr>
      <w:rPr>
        <w:rFonts w:ascii="Symbol" w:hAnsi="Symbol" w:hint="default"/>
      </w:rPr>
    </w:lvl>
    <w:lvl w:ilvl="1" w:tplc="D5FEF9CE">
      <w:start w:val="1"/>
      <w:numFmt w:val="decimal"/>
      <w:lvlText w:val="%2."/>
      <w:lvlJc w:val="left"/>
      <w:pPr>
        <w:tabs>
          <w:tab w:val="num" w:pos="1440"/>
        </w:tabs>
        <w:ind w:left="1440" w:hanging="360"/>
      </w:pPr>
    </w:lvl>
    <w:lvl w:ilvl="2" w:tplc="055E38DC">
      <w:start w:val="1"/>
      <w:numFmt w:val="decimal"/>
      <w:lvlText w:val="%3."/>
      <w:lvlJc w:val="left"/>
      <w:pPr>
        <w:tabs>
          <w:tab w:val="num" w:pos="2160"/>
        </w:tabs>
        <w:ind w:left="2160" w:hanging="360"/>
      </w:pPr>
    </w:lvl>
    <w:lvl w:ilvl="3" w:tplc="D21E83FE">
      <w:start w:val="1"/>
      <w:numFmt w:val="decimal"/>
      <w:lvlText w:val="%4."/>
      <w:lvlJc w:val="left"/>
      <w:pPr>
        <w:tabs>
          <w:tab w:val="num" w:pos="2880"/>
        </w:tabs>
        <w:ind w:left="2880" w:hanging="360"/>
      </w:pPr>
    </w:lvl>
    <w:lvl w:ilvl="4" w:tplc="0E984DCE">
      <w:start w:val="1"/>
      <w:numFmt w:val="decimal"/>
      <w:lvlText w:val="%5."/>
      <w:lvlJc w:val="left"/>
      <w:pPr>
        <w:tabs>
          <w:tab w:val="num" w:pos="3600"/>
        </w:tabs>
        <w:ind w:left="3600" w:hanging="360"/>
      </w:pPr>
    </w:lvl>
    <w:lvl w:ilvl="5" w:tplc="36582C92">
      <w:start w:val="1"/>
      <w:numFmt w:val="decimal"/>
      <w:lvlText w:val="%6."/>
      <w:lvlJc w:val="left"/>
      <w:pPr>
        <w:tabs>
          <w:tab w:val="num" w:pos="4320"/>
        </w:tabs>
        <w:ind w:left="4320" w:hanging="360"/>
      </w:pPr>
    </w:lvl>
    <w:lvl w:ilvl="6" w:tplc="417A3904">
      <w:start w:val="1"/>
      <w:numFmt w:val="decimal"/>
      <w:lvlText w:val="%7."/>
      <w:lvlJc w:val="left"/>
      <w:pPr>
        <w:tabs>
          <w:tab w:val="num" w:pos="5040"/>
        </w:tabs>
        <w:ind w:left="5040" w:hanging="360"/>
      </w:pPr>
    </w:lvl>
    <w:lvl w:ilvl="7" w:tplc="B030D8E0">
      <w:start w:val="1"/>
      <w:numFmt w:val="decimal"/>
      <w:lvlText w:val="%8."/>
      <w:lvlJc w:val="left"/>
      <w:pPr>
        <w:tabs>
          <w:tab w:val="num" w:pos="5760"/>
        </w:tabs>
        <w:ind w:left="5760" w:hanging="360"/>
      </w:pPr>
    </w:lvl>
    <w:lvl w:ilvl="8" w:tplc="A0DCBCD8">
      <w:start w:val="1"/>
      <w:numFmt w:val="decimal"/>
      <w:lvlText w:val="%9."/>
      <w:lvlJc w:val="left"/>
      <w:pPr>
        <w:tabs>
          <w:tab w:val="num" w:pos="6480"/>
        </w:tabs>
        <w:ind w:left="6480" w:hanging="360"/>
      </w:pPr>
    </w:lvl>
  </w:abstractNum>
  <w:abstractNum w:abstractNumId="10" w15:restartNumberingAfterBreak="0">
    <w:nsid w:val="18E719D6"/>
    <w:multiLevelType w:val="hybridMultilevel"/>
    <w:tmpl w:val="CC16FD8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52C8C"/>
    <w:multiLevelType w:val="hybridMultilevel"/>
    <w:tmpl w:val="8A7668BE"/>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2" w15:restartNumberingAfterBreak="0">
    <w:nsid w:val="1B4E405A"/>
    <w:multiLevelType w:val="hybridMultilevel"/>
    <w:tmpl w:val="1DD260BE"/>
    <w:lvl w:ilvl="0" w:tplc="04240001">
      <w:start w:val="1"/>
      <w:numFmt w:val="bullet"/>
      <w:lvlText w:val=""/>
      <w:lvlJc w:val="left"/>
      <w:pPr>
        <w:tabs>
          <w:tab w:val="num" w:pos="360"/>
        </w:tabs>
        <w:ind w:left="340" w:hanging="34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1765138"/>
    <w:multiLevelType w:val="hybridMultilevel"/>
    <w:tmpl w:val="EDC65CBA"/>
    <w:lvl w:ilvl="0" w:tplc="1966CAF8">
      <w:start w:val="1"/>
      <w:numFmt w:val="decimal"/>
      <w:lvlText w:val="%1."/>
      <w:lvlJc w:val="left"/>
      <w:pPr>
        <w:tabs>
          <w:tab w:val="num" w:pos="720"/>
        </w:tabs>
        <w:ind w:left="720" w:hanging="360"/>
      </w:pPr>
      <w:rPr>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33E42F8"/>
    <w:multiLevelType w:val="hybridMultilevel"/>
    <w:tmpl w:val="E33ACB9E"/>
    <w:lvl w:ilvl="0" w:tplc="A60CCB0E">
      <w:numFmt w:val="bullet"/>
      <w:lvlText w:val="-"/>
      <w:lvlJc w:val="left"/>
      <w:pPr>
        <w:tabs>
          <w:tab w:val="num" w:pos="786"/>
        </w:tabs>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268A3C58"/>
    <w:multiLevelType w:val="hybridMultilevel"/>
    <w:tmpl w:val="6A12C07A"/>
    <w:lvl w:ilvl="0" w:tplc="3A6CAF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B17147"/>
    <w:multiLevelType w:val="hybridMultilevel"/>
    <w:tmpl w:val="59626BCE"/>
    <w:lvl w:ilvl="0" w:tplc="3DF09502">
      <w:start w:val="1"/>
      <w:numFmt w:val="decimal"/>
      <w:lvlText w:val="%1."/>
      <w:lvlJc w:val="left"/>
      <w:pPr>
        <w:ind w:left="786"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CF3900"/>
    <w:multiLevelType w:val="hybridMultilevel"/>
    <w:tmpl w:val="5C64E8C8"/>
    <w:lvl w:ilvl="0" w:tplc="31CEF9DE">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E162BEE"/>
    <w:multiLevelType w:val="hybridMultilevel"/>
    <w:tmpl w:val="09D447E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7929A4"/>
    <w:multiLevelType w:val="hybridMultilevel"/>
    <w:tmpl w:val="321482F4"/>
    <w:lvl w:ilvl="0" w:tplc="2CBA20A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B12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AB699A"/>
    <w:multiLevelType w:val="hybridMultilevel"/>
    <w:tmpl w:val="0D5852F8"/>
    <w:lvl w:ilvl="0" w:tplc="924A893C">
      <w:start w:val="2"/>
      <w:numFmt w:val="bullet"/>
      <w:lvlText w:val="-"/>
      <w:lvlJc w:val="center"/>
      <w:pPr>
        <w:ind w:left="1208" w:hanging="360"/>
      </w:pPr>
      <w:rPr>
        <w:rFonts w:ascii="Times New Roman" w:hAnsi="Times New Roman" w:cs="Times New Roman" w:hint="default"/>
        <w:spacing w:val="2"/>
        <w:position w:val="0"/>
      </w:rPr>
    </w:lvl>
    <w:lvl w:ilvl="1" w:tplc="04240003" w:tentative="1">
      <w:start w:val="1"/>
      <w:numFmt w:val="bullet"/>
      <w:lvlText w:val="o"/>
      <w:lvlJc w:val="left"/>
      <w:pPr>
        <w:ind w:left="2004" w:hanging="360"/>
      </w:pPr>
      <w:rPr>
        <w:rFonts w:ascii="Courier New" w:hAnsi="Courier New" w:cs="Courier New" w:hint="default"/>
      </w:rPr>
    </w:lvl>
    <w:lvl w:ilvl="2" w:tplc="04240005" w:tentative="1">
      <w:start w:val="1"/>
      <w:numFmt w:val="bullet"/>
      <w:lvlText w:val=""/>
      <w:lvlJc w:val="left"/>
      <w:pPr>
        <w:ind w:left="2724" w:hanging="360"/>
      </w:pPr>
      <w:rPr>
        <w:rFonts w:ascii="Wingdings" w:hAnsi="Wingdings" w:hint="default"/>
      </w:rPr>
    </w:lvl>
    <w:lvl w:ilvl="3" w:tplc="04240001" w:tentative="1">
      <w:start w:val="1"/>
      <w:numFmt w:val="bullet"/>
      <w:lvlText w:val=""/>
      <w:lvlJc w:val="left"/>
      <w:pPr>
        <w:ind w:left="3444" w:hanging="360"/>
      </w:pPr>
      <w:rPr>
        <w:rFonts w:ascii="Symbol" w:hAnsi="Symbol" w:hint="default"/>
      </w:rPr>
    </w:lvl>
    <w:lvl w:ilvl="4" w:tplc="04240003" w:tentative="1">
      <w:start w:val="1"/>
      <w:numFmt w:val="bullet"/>
      <w:lvlText w:val="o"/>
      <w:lvlJc w:val="left"/>
      <w:pPr>
        <w:ind w:left="4164" w:hanging="360"/>
      </w:pPr>
      <w:rPr>
        <w:rFonts w:ascii="Courier New" w:hAnsi="Courier New" w:cs="Courier New" w:hint="default"/>
      </w:rPr>
    </w:lvl>
    <w:lvl w:ilvl="5" w:tplc="04240005" w:tentative="1">
      <w:start w:val="1"/>
      <w:numFmt w:val="bullet"/>
      <w:lvlText w:val=""/>
      <w:lvlJc w:val="left"/>
      <w:pPr>
        <w:ind w:left="4884" w:hanging="360"/>
      </w:pPr>
      <w:rPr>
        <w:rFonts w:ascii="Wingdings" w:hAnsi="Wingdings" w:hint="default"/>
      </w:rPr>
    </w:lvl>
    <w:lvl w:ilvl="6" w:tplc="04240001" w:tentative="1">
      <w:start w:val="1"/>
      <w:numFmt w:val="bullet"/>
      <w:lvlText w:val=""/>
      <w:lvlJc w:val="left"/>
      <w:pPr>
        <w:ind w:left="5604" w:hanging="360"/>
      </w:pPr>
      <w:rPr>
        <w:rFonts w:ascii="Symbol" w:hAnsi="Symbol" w:hint="default"/>
      </w:rPr>
    </w:lvl>
    <w:lvl w:ilvl="7" w:tplc="04240003" w:tentative="1">
      <w:start w:val="1"/>
      <w:numFmt w:val="bullet"/>
      <w:lvlText w:val="o"/>
      <w:lvlJc w:val="left"/>
      <w:pPr>
        <w:ind w:left="6324" w:hanging="360"/>
      </w:pPr>
      <w:rPr>
        <w:rFonts w:ascii="Courier New" w:hAnsi="Courier New" w:cs="Courier New" w:hint="default"/>
      </w:rPr>
    </w:lvl>
    <w:lvl w:ilvl="8" w:tplc="04240005" w:tentative="1">
      <w:start w:val="1"/>
      <w:numFmt w:val="bullet"/>
      <w:lvlText w:val=""/>
      <w:lvlJc w:val="left"/>
      <w:pPr>
        <w:ind w:left="7044" w:hanging="360"/>
      </w:pPr>
      <w:rPr>
        <w:rFonts w:ascii="Wingdings" w:hAnsi="Wingdings" w:hint="default"/>
      </w:rPr>
    </w:lvl>
  </w:abstractNum>
  <w:abstractNum w:abstractNumId="2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3" w15:restartNumberingAfterBreak="0">
    <w:nsid w:val="52F30DFD"/>
    <w:multiLevelType w:val="hybridMultilevel"/>
    <w:tmpl w:val="BF8ABC4A"/>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96093B"/>
    <w:multiLevelType w:val="hybridMultilevel"/>
    <w:tmpl w:val="2E7E0128"/>
    <w:lvl w:ilvl="0" w:tplc="BA90CF5E">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581B410E"/>
    <w:multiLevelType w:val="hybridMultilevel"/>
    <w:tmpl w:val="83B2BE8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84C25D3"/>
    <w:multiLevelType w:val="hybridMultilevel"/>
    <w:tmpl w:val="BF083928"/>
    <w:lvl w:ilvl="0" w:tplc="25708D78">
      <w:start w:val="1"/>
      <w:numFmt w:val="bullet"/>
      <w:lvlText w:val=""/>
      <w:lvlJc w:val="left"/>
      <w:pPr>
        <w:ind w:left="786" w:hanging="360"/>
      </w:pPr>
      <w:rPr>
        <w:rFonts w:ascii="Symbol" w:hAnsi="Symbol" w:hint="default"/>
        <w:color w:val="auto"/>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586025B4"/>
    <w:multiLevelType w:val="hybridMultilevel"/>
    <w:tmpl w:val="3CE4593E"/>
    <w:lvl w:ilvl="0" w:tplc="C5BAE43A">
      <w:start w:val="6"/>
      <w:numFmt w:val="decimal"/>
      <w:lvlText w:val="%1."/>
      <w:lvlJc w:val="left"/>
      <w:pPr>
        <w:ind w:left="4755"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EAB0687"/>
    <w:multiLevelType w:val="singleLevel"/>
    <w:tmpl w:val="31CEF9DE"/>
    <w:lvl w:ilvl="0">
      <w:numFmt w:val="bullet"/>
      <w:lvlText w:val="-"/>
      <w:lvlJc w:val="left"/>
      <w:pPr>
        <w:tabs>
          <w:tab w:val="num" w:pos="786"/>
        </w:tabs>
        <w:ind w:left="786" w:hanging="360"/>
      </w:pPr>
    </w:lvl>
  </w:abstractNum>
  <w:abstractNum w:abstractNumId="29" w15:restartNumberingAfterBreak="0">
    <w:nsid w:val="5F534565"/>
    <w:multiLevelType w:val="hybridMultilevel"/>
    <w:tmpl w:val="DC28A620"/>
    <w:lvl w:ilvl="0" w:tplc="924A893C">
      <w:start w:val="2"/>
      <w:numFmt w:val="bullet"/>
      <w:lvlText w:val="-"/>
      <w:lvlJc w:val="center"/>
      <w:pPr>
        <w:ind w:left="720"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F278CB"/>
    <w:multiLevelType w:val="hybridMultilevel"/>
    <w:tmpl w:val="B1B05576"/>
    <w:lvl w:ilvl="0" w:tplc="924A893C">
      <w:start w:val="2"/>
      <w:numFmt w:val="bullet"/>
      <w:lvlText w:val="-"/>
      <w:lvlJc w:val="center"/>
      <w:pPr>
        <w:ind w:left="720"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046D3C"/>
    <w:multiLevelType w:val="hybridMultilevel"/>
    <w:tmpl w:val="2EF25D2C"/>
    <w:lvl w:ilvl="0" w:tplc="C96835BC">
      <w:start w:val="1"/>
      <w:numFmt w:val="decimal"/>
      <w:lvlText w:val="%1."/>
      <w:lvlJc w:val="left"/>
      <w:pPr>
        <w:tabs>
          <w:tab w:val="num" w:pos="720"/>
        </w:tabs>
        <w:ind w:left="720" w:hanging="360"/>
      </w:pPr>
      <w:rPr>
        <w:b/>
      </w:rPr>
    </w:lvl>
    <w:lvl w:ilvl="1" w:tplc="E4AAF88A">
      <w:start w:val="1"/>
      <w:numFmt w:val="decimal"/>
      <w:lvlText w:val="%2."/>
      <w:lvlJc w:val="left"/>
      <w:pPr>
        <w:tabs>
          <w:tab w:val="num" w:pos="1440"/>
        </w:tabs>
        <w:ind w:left="1440" w:hanging="360"/>
      </w:pPr>
    </w:lvl>
    <w:lvl w:ilvl="2" w:tplc="8DDA481E">
      <w:start w:val="5"/>
      <w:numFmt w:val="upperRoman"/>
      <w:lvlText w:val="%3."/>
      <w:lvlJc w:val="left"/>
      <w:pPr>
        <w:tabs>
          <w:tab w:val="num" w:pos="2700"/>
        </w:tabs>
        <w:ind w:left="2700" w:hanging="720"/>
      </w:pPr>
    </w:lvl>
    <w:lvl w:ilvl="3" w:tplc="3D541AB2">
      <w:start w:val="1"/>
      <w:numFmt w:val="decimal"/>
      <w:lvlText w:val="%4."/>
      <w:lvlJc w:val="left"/>
      <w:pPr>
        <w:tabs>
          <w:tab w:val="num" w:pos="2880"/>
        </w:tabs>
        <w:ind w:left="2880" w:hanging="360"/>
      </w:pPr>
    </w:lvl>
    <w:lvl w:ilvl="4" w:tplc="98627EF8">
      <w:start w:val="1"/>
      <w:numFmt w:val="decimal"/>
      <w:lvlText w:val="%5."/>
      <w:lvlJc w:val="left"/>
      <w:pPr>
        <w:tabs>
          <w:tab w:val="num" w:pos="3600"/>
        </w:tabs>
        <w:ind w:left="3600" w:hanging="360"/>
      </w:pPr>
    </w:lvl>
    <w:lvl w:ilvl="5" w:tplc="8AB6FB0A">
      <w:start w:val="1"/>
      <w:numFmt w:val="decimal"/>
      <w:lvlText w:val="%6."/>
      <w:lvlJc w:val="left"/>
      <w:pPr>
        <w:tabs>
          <w:tab w:val="num" w:pos="4320"/>
        </w:tabs>
        <w:ind w:left="4320" w:hanging="360"/>
      </w:pPr>
    </w:lvl>
    <w:lvl w:ilvl="6" w:tplc="30FEE42C">
      <w:start w:val="1"/>
      <w:numFmt w:val="decimal"/>
      <w:lvlText w:val="%7."/>
      <w:lvlJc w:val="left"/>
      <w:pPr>
        <w:tabs>
          <w:tab w:val="num" w:pos="5040"/>
        </w:tabs>
        <w:ind w:left="5040" w:hanging="360"/>
      </w:pPr>
    </w:lvl>
    <w:lvl w:ilvl="7" w:tplc="F0208404">
      <w:start w:val="1"/>
      <w:numFmt w:val="decimal"/>
      <w:lvlText w:val="%8."/>
      <w:lvlJc w:val="left"/>
      <w:pPr>
        <w:tabs>
          <w:tab w:val="num" w:pos="5760"/>
        </w:tabs>
        <w:ind w:left="5760" w:hanging="360"/>
      </w:pPr>
    </w:lvl>
    <w:lvl w:ilvl="8" w:tplc="307EC1B4">
      <w:start w:val="1"/>
      <w:numFmt w:val="decimal"/>
      <w:lvlText w:val="%9."/>
      <w:lvlJc w:val="left"/>
      <w:pPr>
        <w:tabs>
          <w:tab w:val="num" w:pos="6480"/>
        </w:tabs>
        <w:ind w:left="6480" w:hanging="360"/>
      </w:pPr>
    </w:lvl>
  </w:abstractNum>
  <w:abstractNum w:abstractNumId="32"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Telobesedila-zamik2"/>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6947F9D"/>
    <w:multiLevelType w:val="hybridMultilevel"/>
    <w:tmpl w:val="0B2C1358"/>
    <w:lvl w:ilvl="0" w:tplc="924A893C">
      <w:start w:val="2"/>
      <w:numFmt w:val="bullet"/>
      <w:lvlText w:val="-"/>
      <w:lvlJc w:val="center"/>
      <w:pPr>
        <w:ind w:left="786"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4" w15:restartNumberingAfterBreak="0">
    <w:nsid w:val="673519C0"/>
    <w:multiLevelType w:val="hybridMultilevel"/>
    <w:tmpl w:val="0A629B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8F010AD"/>
    <w:multiLevelType w:val="singleLevel"/>
    <w:tmpl w:val="0C090011"/>
    <w:lvl w:ilvl="0">
      <w:start w:val="1"/>
      <w:numFmt w:val="decimal"/>
      <w:lvlText w:val="%1)"/>
      <w:lvlJc w:val="left"/>
      <w:pPr>
        <w:tabs>
          <w:tab w:val="num" w:pos="360"/>
        </w:tabs>
        <w:ind w:left="360" w:hanging="360"/>
      </w:pPr>
    </w:lvl>
  </w:abstractNum>
  <w:abstractNum w:abstractNumId="36" w15:restartNumberingAfterBreak="0">
    <w:nsid w:val="6A004CC2"/>
    <w:multiLevelType w:val="hybridMultilevel"/>
    <w:tmpl w:val="A5BEE2BE"/>
    <w:lvl w:ilvl="0" w:tplc="B0F2A5C2">
      <w:start w:val="20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95D5D"/>
    <w:multiLevelType w:val="hybridMultilevel"/>
    <w:tmpl w:val="08E6B3BA"/>
    <w:lvl w:ilvl="0" w:tplc="924A893C">
      <w:start w:val="2"/>
      <w:numFmt w:val="bullet"/>
      <w:lvlText w:val="-"/>
      <w:lvlJc w:val="center"/>
      <w:pPr>
        <w:ind w:left="786" w:hanging="360"/>
      </w:pPr>
      <w:rPr>
        <w:rFonts w:ascii="Times New Roman" w:hAnsi="Times New Roman" w:cs="Times New Roman" w:hint="default"/>
        <w:b/>
        <w:spacing w:val="2"/>
        <w:position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152B79"/>
    <w:multiLevelType w:val="hybridMultilevel"/>
    <w:tmpl w:val="E67A80AA"/>
    <w:lvl w:ilvl="0" w:tplc="45403B58">
      <w:start w:val="2"/>
      <w:numFmt w:val="bullet"/>
      <w:lvlText w:val="-"/>
      <w:lvlJc w:val="center"/>
      <w:pPr>
        <w:ind w:left="720" w:hanging="360"/>
      </w:pPr>
      <w:rPr>
        <w:rFonts w:ascii="Times New Roman" w:hAnsi="Times New Roman" w:cs="Times New Roman" w:hint="default"/>
        <w:color w:val="auto"/>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35"/>
    <w:lvlOverride w:ilvl="0">
      <w:startOverride w:val="1"/>
    </w:lvlOverride>
  </w:num>
  <w:num w:numId="13">
    <w:abstractNumId w:val="28"/>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32"/>
  </w:num>
  <w:num w:numId="19">
    <w:abstractNumId w:val="22"/>
  </w:num>
  <w:num w:numId="20">
    <w:abstractNumId w:val="25"/>
  </w:num>
  <w:num w:numId="21">
    <w:abstractNumId w:val="37"/>
  </w:num>
  <w:num w:numId="22">
    <w:abstractNumId w:val="8"/>
  </w:num>
  <w:num w:numId="23">
    <w:abstractNumId w:val="21"/>
  </w:num>
  <w:num w:numId="24">
    <w:abstractNumId w:val="33"/>
  </w:num>
  <w:num w:numId="25">
    <w:abstractNumId w:val="34"/>
  </w:num>
  <w:num w:numId="26">
    <w:abstractNumId w:val="11"/>
  </w:num>
  <w:num w:numId="27">
    <w:abstractNumId w:val="38"/>
  </w:num>
  <w:num w:numId="28">
    <w:abstractNumId w:val="15"/>
  </w:num>
  <w:num w:numId="29">
    <w:abstractNumId w:val="18"/>
  </w:num>
  <w:num w:numId="30">
    <w:abstractNumId w:val="27"/>
    <w:lvlOverride w:ilvl="0">
      <w:startOverride w:val="1"/>
    </w:lvlOverride>
  </w:num>
  <w:num w:numId="31">
    <w:abstractNumId w:val="27"/>
  </w:num>
  <w:num w:numId="32">
    <w:abstractNumId w:val="30"/>
  </w:num>
  <w:num w:numId="33">
    <w:abstractNumId w:val="29"/>
  </w:num>
  <w:num w:numId="34">
    <w:abstractNumId w:val="7"/>
    <w:lvlOverride w:ilvl="0">
      <w:startOverride w:val="4"/>
    </w:lvlOverride>
  </w:num>
  <w:num w:numId="35">
    <w:abstractNumId w:val="3"/>
  </w:num>
  <w:num w:numId="36">
    <w:abstractNumId w:val="26"/>
  </w:num>
  <w:num w:numId="37">
    <w:abstractNumId w:val="14"/>
  </w:num>
  <w:num w:numId="38">
    <w:abstractNumId w:val="36"/>
  </w:num>
  <w:num w:numId="39">
    <w:abstractNumId w:val="19"/>
  </w:num>
  <w:num w:numId="40">
    <w:abstractNumId w:val="0"/>
  </w:num>
  <w:num w:numId="41">
    <w:abstractNumId w:val="5"/>
  </w:num>
  <w:num w:numId="42">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52"/>
    <w:rsid w:val="00000394"/>
    <w:rsid w:val="0000377B"/>
    <w:rsid w:val="00003BF7"/>
    <w:rsid w:val="00010F2E"/>
    <w:rsid w:val="000130DD"/>
    <w:rsid w:val="000143C0"/>
    <w:rsid w:val="00014B4A"/>
    <w:rsid w:val="00020B6A"/>
    <w:rsid w:val="00020C81"/>
    <w:rsid w:val="000214A2"/>
    <w:rsid w:val="00025F7F"/>
    <w:rsid w:val="00032C2B"/>
    <w:rsid w:val="00042A57"/>
    <w:rsid w:val="00045F6E"/>
    <w:rsid w:val="000469A0"/>
    <w:rsid w:val="00047F8B"/>
    <w:rsid w:val="0005658B"/>
    <w:rsid w:val="00057A05"/>
    <w:rsid w:val="00064D6D"/>
    <w:rsid w:val="00065503"/>
    <w:rsid w:val="000727A0"/>
    <w:rsid w:val="00075C19"/>
    <w:rsid w:val="0007662F"/>
    <w:rsid w:val="000823B2"/>
    <w:rsid w:val="00082868"/>
    <w:rsid w:val="00082E18"/>
    <w:rsid w:val="00084AD3"/>
    <w:rsid w:val="000A20A3"/>
    <w:rsid w:val="000A3441"/>
    <w:rsid w:val="000B1FE4"/>
    <w:rsid w:val="000B5330"/>
    <w:rsid w:val="000B609F"/>
    <w:rsid w:val="000C07F4"/>
    <w:rsid w:val="000C3924"/>
    <w:rsid w:val="000D0368"/>
    <w:rsid w:val="000D342F"/>
    <w:rsid w:val="000D5FB2"/>
    <w:rsid w:val="000D6952"/>
    <w:rsid w:val="000E089D"/>
    <w:rsid w:val="000E7922"/>
    <w:rsid w:val="0010002E"/>
    <w:rsid w:val="00101106"/>
    <w:rsid w:val="00111E5D"/>
    <w:rsid w:val="001157D6"/>
    <w:rsid w:val="00124004"/>
    <w:rsid w:val="001341AD"/>
    <w:rsid w:val="001347C5"/>
    <w:rsid w:val="00140E99"/>
    <w:rsid w:val="00141EEE"/>
    <w:rsid w:val="001439AD"/>
    <w:rsid w:val="00146D65"/>
    <w:rsid w:val="00152729"/>
    <w:rsid w:val="00155DE4"/>
    <w:rsid w:val="001613A0"/>
    <w:rsid w:val="00163FA0"/>
    <w:rsid w:val="001656CE"/>
    <w:rsid w:val="00165940"/>
    <w:rsid w:val="001745D5"/>
    <w:rsid w:val="00175B95"/>
    <w:rsid w:val="001765F7"/>
    <w:rsid w:val="001819E0"/>
    <w:rsid w:val="00183831"/>
    <w:rsid w:val="001845AA"/>
    <w:rsid w:val="00185A56"/>
    <w:rsid w:val="001879CD"/>
    <w:rsid w:val="00190743"/>
    <w:rsid w:val="00191851"/>
    <w:rsid w:val="00193BE1"/>
    <w:rsid w:val="00197196"/>
    <w:rsid w:val="001975D5"/>
    <w:rsid w:val="001A01E7"/>
    <w:rsid w:val="001A2F14"/>
    <w:rsid w:val="001D362D"/>
    <w:rsid w:val="001D6001"/>
    <w:rsid w:val="001D7B00"/>
    <w:rsid w:val="001E25B3"/>
    <w:rsid w:val="001E4CC4"/>
    <w:rsid w:val="001E5A27"/>
    <w:rsid w:val="001E709C"/>
    <w:rsid w:val="001F2737"/>
    <w:rsid w:val="001F48E7"/>
    <w:rsid w:val="001F6D61"/>
    <w:rsid w:val="001F7274"/>
    <w:rsid w:val="00200BC7"/>
    <w:rsid w:val="00211149"/>
    <w:rsid w:val="002128AF"/>
    <w:rsid w:val="00213A71"/>
    <w:rsid w:val="002143DF"/>
    <w:rsid w:val="002150C1"/>
    <w:rsid w:val="00217444"/>
    <w:rsid w:val="0021772A"/>
    <w:rsid w:val="0022648E"/>
    <w:rsid w:val="00232165"/>
    <w:rsid w:val="002328D2"/>
    <w:rsid w:val="00237989"/>
    <w:rsid w:val="002401DE"/>
    <w:rsid w:val="0024771C"/>
    <w:rsid w:val="002500B3"/>
    <w:rsid w:val="00250F79"/>
    <w:rsid w:val="002518B6"/>
    <w:rsid w:val="0025344C"/>
    <w:rsid w:val="00256423"/>
    <w:rsid w:val="002651D7"/>
    <w:rsid w:val="00266FA9"/>
    <w:rsid w:val="002676D1"/>
    <w:rsid w:val="002843BB"/>
    <w:rsid w:val="00284401"/>
    <w:rsid w:val="002919DD"/>
    <w:rsid w:val="00292307"/>
    <w:rsid w:val="00293150"/>
    <w:rsid w:val="002A3851"/>
    <w:rsid w:val="002C3A19"/>
    <w:rsid w:val="002C43AC"/>
    <w:rsid w:val="002C7AD7"/>
    <w:rsid w:val="002D379C"/>
    <w:rsid w:val="002D6E78"/>
    <w:rsid w:val="002D7D2A"/>
    <w:rsid w:val="002E4781"/>
    <w:rsid w:val="002E4CFC"/>
    <w:rsid w:val="002E68E6"/>
    <w:rsid w:val="002E70A3"/>
    <w:rsid w:val="002F2D22"/>
    <w:rsid w:val="002F3060"/>
    <w:rsid w:val="002F7BD5"/>
    <w:rsid w:val="00313797"/>
    <w:rsid w:val="00321427"/>
    <w:rsid w:val="003223C6"/>
    <w:rsid w:val="00325B4F"/>
    <w:rsid w:val="00334784"/>
    <w:rsid w:val="00342648"/>
    <w:rsid w:val="00350880"/>
    <w:rsid w:val="003512D5"/>
    <w:rsid w:val="00354A96"/>
    <w:rsid w:val="00357188"/>
    <w:rsid w:val="003641FA"/>
    <w:rsid w:val="003768D2"/>
    <w:rsid w:val="003845E2"/>
    <w:rsid w:val="0038473B"/>
    <w:rsid w:val="00385641"/>
    <w:rsid w:val="003879C4"/>
    <w:rsid w:val="00390548"/>
    <w:rsid w:val="00390C4B"/>
    <w:rsid w:val="003913CD"/>
    <w:rsid w:val="00391B4C"/>
    <w:rsid w:val="003A171F"/>
    <w:rsid w:val="003A30D4"/>
    <w:rsid w:val="003B01CB"/>
    <w:rsid w:val="003B37C3"/>
    <w:rsid w:val="003B7F00"/>
    <w:rsid w:val="003C5438"/>
    <w:rsid w:val="003D03EA"/>
    <w:rsid w:val="003D7255"/>
    <w:rsid w:val="003E07D6"/>
    <w:rsid w:val="003E143E"/>
    <w:rsid w:val="003E4151"/>
    <w:rsid w:val="003E582B"/>
    <w:rsid w:val="003F1FFB"/>
    <w:rsid w:val="003F2A0D"/>
    <w:rsid w:val="00400427"/>
    <w:rsid w:val="004144FD"/>
    <w:rsid w:val="00416AC8"/>
    <w:rsid w:val="00417FF0"/>
    <w:rsid w:val="00420C12"/>
    <w:rsid w:val="00425D1E"/>
    <w:rsid w:val="00426C3C"/>
    <w:rsid w:val="00444BF8"/>
    <w:rsid w:val="0044696B"/>
    <w:rsid w:val="00446BDA"/>
    <w:rsid w:val="004475E4"/>
    <w:rsid w:val="004507D9"/>
    <w:rsid w:val="00450E3F"/>
    <w:rsid w:val="00454425"/>
    <w:rsid w:val="0045605C"/>
    <w:rsid w:val="00457045"/>
    <w:rsid w:val="00461BF1"/>
    <w:rsid w:val="00462827"/>
    <w:rsid w:val="00465B3A"/>
    <w:rsid w:val="00466EFB"/>
    <w:rsid w:val="00472601"/>
    <w:rsid w:val="0047371F"/>
    <w:rsid w:val="0047389F"/>
    <w:rsid w:val="00490021"/>
    <w:rsid w:val="004922EA"/>
    <w:rsid w:val="00493474"/>
    <w:rsid w:val="004A13A8"/>
    <w:rsid w:val="004A43C2"/>
    <w:rsid w:val="004B0CFD"/>
    <w:rsid w:val="004B774C"/>
    <w:rsid w:val="004B7DE7"/>
    <w:rsid w:val="004C12B2"/>
    <w:rsid w:val="004C39A0"/>
    <w:rsid w:val="004C50D1"/>
    <w:rsid w:val="004C7E53"/>
    <w:rsid w:val="004D0A9B"/>
    <w:rsid w:val="004D126B"/>
    <w:rsid w:val="004D53EA"/>
    <w:rsid w:val="004E1935"/>
    <w:rsid w:val="004F3E97"/>
    <w:rsid w:val="004F5679"/>
    <w:rsid w:val="004F5B96"/>
    <w:rsid w:val="004F709D"/>
    <w:rsid w:val="00502C38"/>
    <w:rsid w:val="00502C97"/>
    <w:rsid w:val="00507283"/>
    <w:rsid w:val="00517431"/>
    <w:rsid w:val="00527065"/>
    <w:rsid w:val="005307DD"/>
    <w:rsid w:val="00530FFE"/>
    <w:rsid w:val="00535372"/>
    <w:rsid w:val="00541754"/>
    <w:rsid w:val="0054210C"/>
    <w:rsid w:val="00543F4C"/>
    <w:rsid w:val="005462DD"/>
    <w:rsid w:val="00551D25"/>
    <w:rsid w:val="00555594"/>
    <w:rsid w:val="00555908"/>
    <w:rsid w:val="00566746"/>
    <w:rsid w:val="00570288"/>
    <w:rsid w:val="005723B9"/>
    <w:rsid w:val="00577AF2"/>
    <w:rsid w:val="005947B0"/>
    <w:rsid w:val="005A0329"/>
    <w:rsid w:val="005A5912"/>
    <w:rsid w:val="005A739C"/>
    <w:rsid w:val="005B18AC"/>
    <w:rsid w:val="005B52D6"/>
    <w:rsid w:val="005C036E"/>
    <w:rsid w:val="005C113F"/>
    <w:rsid w:val="005D5545"/>
    <w:rsid w:val="005D5B86"/>
    <w:rsid w:val="005D5E19"/>
    <w:rsid w:val="005D77F8"/>
    <w:rsid w:val="005E14AC"/>
    <w:rsid w:val="005E7487"/>
    <w:rsid w:val="005F409B"/>
    <w:rsid w:val="005F51D3"/>
    <w:rsid w:val="00606B40"/>
    <w:rsid w:val="00610648"/>
    <w:rsid w:val="006119C6"/>
    <w:rsid w:val="00616553"/>
    <w:rsid w:val="00616DED"/>
    <w:rsid w:val="00617158"/>
    <w:rsid w:val="00620FAA"/>
    <w:rsid w:val="006235CC"/>
    <w:rsid w:val="006271F7"/>
    <w:rsid w:val="00632A0E"/>
    <w:rsid w:val="00634197"/>
    <w:rsid w:val="00635262"/>
    <w:rsid w:val="00640E8E"/>
    <w:rsid w:val="00642173"/>
    <w:rsid w:val="006530C8"/>
    <w:rsid w:val="00653DDB"/>
    <w:rsid w:val="00655873"/>
    <w:rsid w:val="00656587"/>
    <w:rsid w:val="006570DE"/>
    <w:rsid w:val="0065719A"/>
    <w:rsid w:val="00657420"/>
    <w:rsid w:val="006670F1"/>
    <w:rsid w:val="00667F6C"/>
    <w:rsid w:val="00672682"/>
    <w:rsid w:val="006746D4"/>
    <w:rsid w:val="00674FF0"/>
    <w:rsid w:val="0067574A"/>
    <w:rsid w:val="00686816"/>
    <w:rsid w:val="00687409"/>
    <w:rsid w:val="0069385A"/>
    <w:rsid w:val="0069484F"/>
    <w:rsid w:val="00695696"/>
    <w:rsid w:val="006A0873"/>
    <w:rsid w:val="006A34C6"/>
    <w:rsid w:val="006A4236"/>
    <w:rsid w:val="006A5A83"/>
    <w:rsid w:val="006B1018"/>
    <w:rsid w:val="006B311A"/>
    <w:rsid w:val="006B4021"/>
    <w:rsid w:val="006C418C"/>
    <w:rsid w:val="006C4527"/>
    <w:rsid w:val="006C58FE"/>
    <w:rsid w:val="006C7C62"/>
    <w:rsid w:val="006D7C0F"/>
    <w:rsid w:val="006D7CBC"/>
    <w:rsid w:val="006E1A93"/>
    <w:rsid w:val="006E27AD"/>
    <w:rsid w:val="006F2183"/>
    <w:rsid w:val="006F2A80"/>
    <w:rsid w:val="006F2D07"/>
    <w:rsid w:val="006F477E"/>
    <w:rsid w:val="006F6CB8"/>
    <w:rsid w:val="007015C9"/>
    <w:rsid w:val="00704272"/>
    <w:rsid w:val="0070609A"/>
    <w:rsid w:val="0071001A"/>
    <w:rsid w:val="00710EED"/>
    <w:rsid w:val="007143BD"/>
    <w:rsid w:val="0071561E"/>
    <w:rsid w:val="00720BA7"/>
    <w:rsid w:val="00720D47"/>
    <w:rsid w:val="00723B6A"/>
    <w:rsid w:val="00725158"/>
    <w:rsid w:val="007303CA"/>
    <w:rsid w:val="00730B1C"/>
    <w:rsid w:val="00736331"/>
    <w:rsid w:val="007369F8"/>
    <w:rsid w:val="00736B92"/>
    <w:rsid w:val="00737CBF"/>
    <w:rsid w:val="00737D3A"/>
    <w:rsid w:val="00746A0A"/>
    <w:rsid w:val="00747D48"/>
    <w:rsid w:val="00754ABB"/>
    <w:rsid w:val="00760236"/>
    <w:rsid w:val="007706B5"/>
    <w:rsid w:val="00773ACE"/>
    <w:rsid w:val="007744B2"/>
    <w:rsid w:val="00775635"/>
    <w:rsid w:val="0078117C"/>
    <w:rsid w:val="00782334"/>
    <w:rsid w:val="00793252"/>
    <w:rsid w:val="007A7397"/>
    <w:rsid w:val="007A773A"/>
    <w:rsid w:val="007B11CE"/>
    <w:rsid w:val="007B1AF9"/>
    <w:rsid w:val="007B3657"/>
    <w:rsid w:val="007B7464"/>
    <w:rsid w:val="007C0A55"/>
    <w:rsid w:val="007C3D25"/>
    <w:rsid w:val="007C4FF4"/>
    <w:rsid w:val="007C78A3"/>
    <w:rsid w:val="007C7DAE"/>
    <w:rsid w:val="007D21B0"/>
    <w:rsid w:val="007D2FE7"/>
    <w:rsid w:val="007D5B01"/>
    <w:rsid w:val="007E77DF"/>
    <w:rsid w:val="007F0204"/>
    <w:rsid w:val="007F0E73"/>
    <w:rsid w:val="007F1A60"/>
    <w:rsid w:val="007F43E7"/>
    <w:rsid w:val="0080025B"/>
    <w:rsid w:val="00805F27"/>
    <w:rsid w:val="00813BAE"/>
    <w:rsid w:val="008143E8"/>
    <w:rsid w:val="0081450D"/>
    <w:rsid w:val="00820B1B"/>
    <w:rsid w:val="00821190"/>
    <w:rsid w:val="00825767"/>
    <w:rsid w:val="00827774"/>
    <w:rsid w:val="00831325"/>
    <w:rsid w:val="00831B18"/>
    <w:rsid w:val="00836FDA"/>
    <w:rsid w:val="008403F7"/>
    <w:rsid w:val="00840986"/>
    <w:rsid w:val="00844383"/>
    <w:rsid w:val="0084627F"/>
    <w:rsid w:val="0084764A"/>
    <w:rsid w:val="008509C6"/>
    <w:rsid w:val="00851A86"/>
    <w:rsid w:val="008601B4"/>
    <w:rsid w:val="00862E7F"/>
    <w:rsid w:val="00865D21"/>
    <w:rsid w:val="00870B52"/>
    <w:rsid w:val="00871048"/>
    <w:rsid w:val="00872A5A"/>
    <w:rsid w:val="00886AF9"/>
    <w:rsid w:val="00890F60"/>
    <w:rsid w:val="008946A5"/>
    <w:rsid w:val="00896E20"/>
    <w:rsid w:val="008A0198"/>
    <w:rsid w:val="008A37D6"/>
    <w:rsid w:val="008A5D5E"/>
    <w:rsid w:val="008A7E5F"/>
    <w:rsid w:val="008B1412"/>
    <w:rsid w:val="008B4D61"/>
    <w:rsid w:val="008B55BF"/>
    <w:rsid w:val="008B5A86"/>
    <w:rsid w:val="008C6D49"/>
    <w:rsid w:val="008C70D9"/>
    <w:rsid w:val="008C72EC"/>
    <w:rsid w:val="008D6B39"/>
    <w:rsid w:val="008D6B8E"/>
    <w:rsid w:val="008E051B"/>
    <w:rsid w:val="008E0B19"/>
    <w:rsid w:val="008E55A0"/>
    <w:rsid w:val="008E594B"/>
    <w:rsid w:val="008E690B"/>
    <w:rsid w:val="008E6E57"/>
    <w:rsid w:val="008E7F93"/>
    <w:rsid w:val="008F7C63"/>
    <w:rsid w:val="00905390"/>
    <w:rsid w:val="00906905"/>
    <w:rsid w:val="009072FB"/>
    <w:rsid w:val="009234D7"/>
    <w:rsid w:val="00923F57"/>
    <w:rsid w:val="00924D34"/>
    <w:rsid w:val="00927071"/>
    <w:rsid w:val="00931FDC"/>
    <w:rsid w:val="00932C20"/>
    <w:rsid w:val="00932DB1"/>
    <w:rsid w:val="00940532"/>
    <w:rsid w:val="00943A49"/>
    <w:rsid w:val="00951CE2"/>
    <w:rsid w:val="00952100"/>
    <w:rsid w:val="009521AA"/>
    <w:rsid w:val="00952B07"/>
    <w:rsid w:val="00954B81"/>
    <w:rsid w:val="0095746D"/>
    <w:rsid w:val="00962A03"/>
    <w:rsid w:val="0097211F"/>
    <w:rsid w:val="00974CE8"/>
    <w:rsid w:val="009809DA"/>
    <w:rsid w:val="00981A07"/>
    <w:rsid w:val="0098592A"/>
    <w:rsid w:val="00986D74"/>
    <w:rsid w:val="00986DE0"/>
    <w:rsid w:val="00992197"/>
    <w:rsid w:val="0099325C"/>
    <w:rsid w:val="00997030"/>
    <w:rsid w:val="00997182"/>
    <w:rsid w:val="00997A46"/>
    <w:rsid w:val="009A173B"/>
    <w:rsid w:val="009A17B3"/>
    <w:rsid w:val="009A392B"/>
    <w:rsid w:val="009B0C5F"/>
    <w:rsid w:val="009B4D39"/>
    <w:rsid w:val="009B4D46"/>
    <w:rsid w:val="009C13E9"/>
    <w:rsid w:val="009C287D"/>
    <w:rsid w:val="009C5039"/>
    <w:rsid w:val="009C6E69"/>
    <w:rsid w:val="009D06EA"/>
    <w:rsid w:val="009D06FE"/>
    <w:rsid w:val="009D1EB4"/>
    <w:rsid w:val="009D564C"/>
    <w:rsid w:val="009D585D"/>
    <w:rsid w:val="009E2420"/>
    <w:rsid w:val="009E24C7"/>
    <w:rsid w:val="009E3D32"/>
    <w:rsid w:val="009E63D2"/>
    <w:rsid w:val="009E6FCD"/>
    <w:rsid w:val="009F2123"/>
    <w:rsid w:val="009F6301"/>
    <w:rsid w:val="00A01930"/>
    <w:rsid w:val="00A0580B"/>
    <w:rsid w:val="00A07673"/>
    <w:rsid w:val="00A104CD"/>
    <w:rsid w:val="00A12872"/>
    <w:rsid w:val="00A20265"/>
    <w:rsid w:val="00A233F2"/>
    <w:rsid w:val="00A23C67"/>
    <w:rsid w:val="00A2650A"/>
    <w:rsid w:val="00A3208D"/>
    <w:rsid w:val="00A32C5F"/>
    <w:rsid w:val="00A41E53"/>
    <w:rsid w:val="00A42D45"/>
    <w:rsid w:val="00A43F0C"/>
    <w:rsid w:val="00A45946"/>
    <w:rsid w:val="00A45E9F"/>
    <w:rsid w:val="00A50F39"/>
    <w:rsid w:val="00A6015B"/>
    <w:rsid w:val="00A60C33"/>
    <w:rsid w:val="00A61D87"/>
    <w:rsid w:val="00A623E9"/>
    <w:rsid w:val="00A65898"/>
    <w:rsid w:val="00A70973"/>
    <w:rsid w:val="00A71667"/>
    <w:rsid w:val="00A74CC4"/>
    <w:rsid w:val="00A80420"/>
    <w:rsid w:val="00A81335"/>
    <w:rsid w:val="00A832A8"/>
    <w:rsid w:val="00A954A3"/>
    <w:rsid w:val="00AA1569"/>
    <w:rsid w:val="00AA156F"/>
    <w:rsid w:val="00AA7C36"/>
    <w:rsid w:val="00AB3A9E"/>
    <w:rsid w:val="00AB6534"/>
    <w:rsid w:val="00AB65FD"/>
    <w:rsid w:val="00AC185B"/>
    <w:rsid w:val="00AC2A74"/>
    <w:rsid w:val="00AC3DC7"/>
    <w:rsid w:val="00AC48A1"/>
    <w:rsid w:val="00AC7BF3"/>
    <w:rsid w:val="00AE1866"/>
    <w:rsid w:val="00AE594D"/>
    <w:rsid w:val="00AF110D"/>
    <w:rsid w:val="00AF1B71"/>
    <w:rsid w:val="00AF4F29"/>
    <w:rsid w:val="00AF533B"/>
    <w:rsid w:val="00AF7FC7"/>
    <w:rsid w:val="00B003DC"/>
    <w:rsid w:val="00B0192B"/>
    <w:rsid w:val="00B0774C"/>
    <w:rsid w:val="00B14F2C"/>
    <w:rsid w:val="00B20F6F"/>
    <w:rsid w:val="00B22CD6"/>
    <w:rsid w:val="00B25692"/>
    <w:rsid w:val="00B25F46"/>
    <w:rsid w:val="00B27253"/>
    <w:rsid w:val="00B3068A"/>
    <w:rsid w:val="00B33BFA"/>
    <w:rsid w:val="00B347F3"/>
    <w:rsid w:val="00B4251C"/>
    <w:rsid w:val="00B42BB1"/>
    <w:rsid w:val="00B455DC"/>
    <w:rsid w:val="00B51FDA"/>
    <w:rsid w:val="00B61EFF"/>
    <w:rsid w:val="00B63181"/>
    <w:rsid w:val="00B631CD"/>
    <w:rsid w:val="00B652E8"/>
    <w:rsid w:val="00B7399F"/>
    <w:rsid w:val="00B7418D"/>
    <w:rsid w:val="00B75AC9"/>
    <w:rsid w:val="00B7608C"/>
    <w:rsid w:val="00B81439"/>
    <w:rsid w:val="00B85351"/>
    <w:rsid w:val="00B873A5"/>
    <w:rsid w:val="00B92993"/>
    <w:rsid w:val="00B92F3A"/>
    <w:rsid w:val="00B97E5D"/>
    <w:rsid w:val="00BA0A84"/>
    <w:rsid w:val="00BA170E"/>
    <w:rsid w:val="00BA4BBD"/>
    <w:rsid w:val="00BA6880"/>
    <w:rsid w:val="00BB3642"/>
    <w:rsid w:val="00BC3B78"/>
    <w:rsid w:val="00BE0A24"/>
    <w:rsid w:val="00BE3385"/>
    <w:rsid w:val="00BF4401"/>
    <w:rsid w:val="00BF56EF"/>
    <w:rsid w:val="00BF5DF4"/>
    <w:rsid w:val="00C00864"/>
    <w:rsid w:val="00C05F1A"/>
    <w:rsid w:val="00C108BF"/>
    <w:rsid w:val="00C177A9"/>
    <w:rsid w:val="00C21B2A"/>
    <w:rsid w:val="00C25230"/>
    <w:rsid w:val="00C26582"/>
    <w:rsid w:val="00C329B2"/>
    <w:rsid w:val="00C40ABF"/>
    <w:rsid w:val="00C468D4"/>
    <w:rsid w:val="00C52ACD"/>
    <w:rsid w:val="00C574C3"/>
    <w:rsid w:val="00C578D1"/>
    <w:rsid w:val="00C619B9"/>
    <w:rsid w:val="00C670EF"/>
    <w:rsid w:val="00C72853"/>
    <w:rsid w:val="00C80F9B"/>
    <w:rsid w:val="00C866B6"/>
    <w:rsid w:val="00C95744"/>
    <w:rsid w:val="00C96B2C"/>
    <w:rsid w:val="00CA0037"/>
    <w:rsid w:val="00CA135A"/>
    <w:rsid w:val="00CA1735"/>
    <w:rsid w:val="00CA570E"/>
    <w:rsid w:val="00CB392B"/>
    <w:rsid w:val="00CB3AA6"/>
    <w:rsid w:val="00CB6B38"/>
    <w:rsid w:val="00CC4FEF"/>
    <w:rsid w:val="00CD4A32"/>
    <w:rsid w:val="00CD7E09"/>
    <w:rsid w:val="00CE46F0"/>
    <w:rsid w:val="00CF0FBB"/>
    <w:rsid w:val="00CF1A89"/>
    <w:rsid w:val="00CF3A78"/>
    <w:rsid w:val="00D00251"/>
    <w:rsid w:val="00D013BB"/>
    <w:rsid w:val="00D01E3D"/>
    <w:rsid w:val="00D05A5E"/>
    <w:rsid w:val="00D07477"/>
    <w:rsid w:val="00D10BAA"/>
    <w:rsid w:val="00D170B2"/>
    <w:rsid w:val="00D171B9"/>
    <w:rsid w:val="00D17472"/>
    <w:rsid w:val="00D21FDD"/>
    <w:rsid w:val="00D232A0"/>
    <w:rsid w:val="00D23D96"/>
    <w:rsid w:val="00D27EBC"/>
    <w:rsid w:val="00D37663"/>
    <w:rsid w:val="00D40DBA"/>
    <w:rsid w:val="00D40F0F"/>
    <w:rsid w:val="00D44576"/>
    <w:rsid w:val="00D526B5"/>
    <w:rsid w:val="00D61F8B"/>
    <w:rsid w:val="00D6241C"/>
    <w:rsid w:val="00D6627D"/>
    <w:rsid w:val="00D67A6D"/>
    <w:rsid w:val="00D71A87"/>
    <w:rsid w:val="00D80457"/>
    <w:rsid w:val="00D83E25"/>
    <w:rsid w:val="00D9662F"/>
    <w:rsid w:val="00DA5409"/>
    <w:rsid w:val="00DB1A77"/>
    <w:rsid w:val="00DB352B"/>
    <w:rsid w:val="00DC5058"/>
    <w:rsid w:val="00DC688D"/>
    <w:rsid w:val="00DD5ADE"/>
    <w:rsid w:val="00DE1B59"/>
    <w:rsid w:val="00DE26D8"/>
    <w:rsid w:val="00DE3243"/>
    <w:rsid w:val="00DE34E7"/>
    <w:rsid w:val="00DE36B2"/>
    <w:rsid w:val="00DE3B4C"/>
    <w:rsid w:val="00DF0688"/>
    <w:rsid w:val="00DF23C4"/>
    <w:rsid w:val="00DF33A1"/>
    <w:rsid w:val="00DF5590"/>
    <w:rsid w:val="00E04038"/>
    <w:rsid w:val="00E21480"/>
    <w:rsid w:val="00E21735"/>
    <w:rsid w:val="00E2396F"/>
    <w:rsid w:val="00E24C45"/>
    <w:rsid w:val="00E25A4E"/>
    <w:rsid w:val="00E30F81"/>
    <w:rsid w:val="00E35115"/>
    <w:rsid w:val="00E36AEA"/>
    <w:rsid w:val="00E377EE"/>
    <w:rsid w:val="00E415DD"/>
    <w:rsid w:val="00E43127"/>
    <w:rsid w:val="00E431A0"/>
    <w:rsid w:val="00E438D9"/>
    <w:rsid w:val="00E445A3"/>
    <w:rsid w:val="00E533AB"/>
    <w:rsid w:val="00E55DE0"/>
    <w:rsid w:val="00E56721"/>
    <w:rsid w:val="00E62292"/>
    <w:rsid w:val="00E627A2"/>
    <w:rsid w:val="00E6539E"/>
    <w:rsid w:val="00E67F30"/>
    <w:rsid w:val="00E70B4D"/>
    <w:rsid w:val="00E71B88"/>
    <w:rsid w:val="00E74149"/>
    <w:rsid w:val="00E943F0"/>
    <w:rsid w:val="00E95699"/>
    <w:rsid w:val="00EA1CCC"/>
    <w:rsid w:val="00EB0F22"/>
    <w:rsid w:val="00EB2719"/>
    <w:rsid w:val="00EB5C57"/>
    <w:rsid w:val="00ED0060"/>
    <w:rsid w:val="00ED3610"/>
    <w:rsid w:val="00ED42D3"/>
    <w:rsid w:val="00EE243F"/>
    <w:rsid w:val="00EE50D0"/>
    <w:rsid w:val="00EF527C"/>
    <w:rsid w:val="00EF61FF"/>
    <w:rsid w:val="00F02E6F"/>
    <w:rsid w:val="00F06576"/>
    <w:rsid w:val="00F06656"/>
    <w:rsid w:val="00F10754"/>
    <w:rsid w:val="00F10E37"/>
    <w:rsid w:val="00F12A3D"/>
    <w:rsid w:val="00F16BC1"/>
    <w:rsid w:val="00F16F1D"/>
    <w:rsid w:val="00F17BCD"/>
    <w:rsid w:val="00F30369"/>
    <w:rsid w:val="00F3277E"/>
    <w:rsid w:val="00F33A4B"/>
    <w:rsid w:val="00F35584"/>
    <w:rsid w:val="00F40701"/>
    <w:rsid w:val="00F409C9"/>
    <w:rsid w:val="00F4193A"/>
    <w:rsid w:val="00F53D77"/>
    <w:rsid w:val="00F53FCB"/>
    <w:rsid w:val="00F57E97"/>
    <w:rsid w:val="00F60FBD"/>
    <w:rsid w:val="00F6425F"/>
    <w:rsid w:val="00F655F8"/>
    <w:rsid w:val="00F66FDD"/>
    <w:rsid w:val="00F7236E"/>
    <w:rsid w:val="00F739B1"/>
    <w:rsid w:val="00F74550"/>
    <w:rsid w:val="00F74924"/>
    <w:rsid w:val="00F756A2"/>
    <w:rsid w:val="00F7633E"/>
    <w:rsid w:val="00F77C00"/>
    <w:rsid w:val="00F821A6"/>
    <w:rsid w:val="00F83FA6"/>
    <w:rsid w:val="00F84450"/>
    <w:rsid w:val="00F854A2"/>
    <w:rsid w:val="00F86DC9"/>
    <w:rsid w:val="00F94B64"/>
    <w:rsid w:val="00F9738D"/>
    <w:rsid w:val="00FA6FC8"/>
    <w:rsid w:val="00FA7F22"/>
    <w:rsid w:val="00FB2108"/>
    <w:rsid w:val="00FB3130"/>
    <w:rsid w:val="00FB7D6E"/>
    <w:rsid w:val="00FC0DB0"/>
    <w:rsid w:val="00FC2778"/>
    <w:rsid w:val="00FC484B"/>
    <w:rsid w:val="00FC55C4"/>
    <w:rsid w:val="00FC7F40"/>
    <w:rsid w:val="00FD32EE"/>
    <w:rsid w:val="00FD533B"/>
    <w:rsid w:val="00FD6458"/>
    <w:rsid w:val="00FE4848"/>
    <w:rsid w:val="00FE6B35"/>
    <w:rsid w:val="00FF0E01"/>
    <w:rsid w:val="00FF0EA6"/>
    <w:rsid w:val="00FF4DE9"/>
    <w:rsid w:val="00FF67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0F407B2"/>
  <w15:docId w15:val="{C75857BD-F2E1-4A0B-9E18-B86C054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325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93252"/>
    <w:pPr>
      <w:keepNext/>
      <w:numPr>
        <w:numId w:val="1"/>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semiHidden/>
    <w:unhideWhenUsed/>
    <w:qFormat/>
    <w:rsid w:val="00793252"/>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link w:val="Naslov3Znak"/>
    <w:semiHidden/>
    <w:unhideWhenUsed/>
    <w:qFormat/>
    <w:rsid w:val="00793252"/>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rsid w:val="00793252"/>
    <w:pPr>
      <w:keepNext/>
      <w:numPr>
        <w:ilvl w:val="3"/>
        <w:numId w:val="1"/>
      </w:numPr>
      <w:spacing w:before="240" w:after="60"/>
      <w:outlineLvl w:val="3"/>
    </w:pPr>
    <w:rPr>
      <w:b/>
      <w:bCs/>
      <w:sz w:val="28"/>
      <w:szCs w:val="28"/>
    </w:rPr>
  </w:style>
  <w:style w:type="paragraph" w:styleId="Naslov5">
    <w:name w:val="heading 5"/>
    <w:basedOn w:val="Navaden"/>
    <w:next w:val="Navaden"/>
    <w:link w:val="Naslov5Znak"/>
    <w:semiHidden/>
    <w:unhideWhenUsed/>
    <w:qFormat/>
    <w:rsid w:val="00793252"/>
    <w:pPr>
      <w:numPr>
        <w:ilvl w:val="4"/>
        <w:numId w:val="1"/>
      </w:num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793252"/>
    <w:pPr>
      <w:numPr>
        <w:ilvl w:val="5"/>
        <w:numId w:val="1"/>
      </w:numPr>
      <w:spacing w:before="240" w:after="60"/>
      <w:outlineLvl w:val="5"/>
    </w:pPr>
    <w:rPr>
      <w:b/>
      <w:bCs/>
      <w:sz w:val="22"/>
      <w:szCs w:val="22"/>
    </w:rPr>
  </w:style>
  <w:style w:type="paragraph" w:styleId="Naslov7">
    <w:name w:val="heading 7"/>
    <w:basedOn w:val="Navaden"/>
    <w:next w:val="Navaden"/>
    <w:link w:val="Naslov7Znak"/>
    <w:semiHidden/>
    <w:unhideWhenUsed/>
    <w:qFormat/>
    <w:rsid w:val="00793252"/>
    <w:pPr>
      <w:numPr>
        <w:ilvl w:val="6"/>
        <w:numId w:val="1"/>
      </w:numPr>
      <w:spacing w:before="240" w:after="60"/>
      <w:outlineLvl w:val="6"/>
    </w:pPr>
  </w:style>
  <w:style w:type="paragraph" w:styleId="Naslov8">
    <w:name w:val="heading 8"/>
    <w:basedOn w:val="Navaden"/>
    <w:next w:val="Navaden"/>
    <w:link w:val="Naslov8Znak"/>
    <w:semiHidden/>
    <w:unhideWhenUsed/>
    <w:qFormat/>
    <w:rsid w:val="00793252"/>
    <w:pPr>
      <w:numPr>
        <w:ilvl w:val="7"/>
        <w:numId w:val="1"/>
      </w:numPr>
      <w:spacing w:before="240" w:after="60"/>
      <w:outlineLvl w:val="7"/>
    </w:pPr>
    <w:rPr>
      <w:i/>
      <w:iCs/>
    </w:rPr>
  </w:style>
  <w:style w:type="paragraph" w:styleId="Naslov9">
    <w:name w:val="heading 9"/>
    <w:basedOn w:val="Navaden"/>
    <w:next w:val="Navaden"/>
    <w:link w:val="Naslov9Znak"/>
    <w:semiHidden/>
    <w:unhideWhenUsed/>
    <w:qFormat/>
    <w:rsid w:val="00793252"/>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93252"/>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793252"/>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79325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79325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semiHidden/>
    <w:rsid w:val="00793252"/>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793252"/>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793252"/>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793252"/>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793252"/>
    <w:rPr>
      <w:rFonts w:ascii="Arial" w:eastAsia="Times New Roman" w:hAnsi="Arial" w:cs="Arial"/>
      <w:lang w:eastAsia="sl-SI"/>
    </w:rPr>
  </w:style>
  <w:style w:type="character" w:styleId="Hiperpovezava">
    <w:name w:val="Hyperlink"/>
    <w:basedOn w:val="Privzetapisavaodstavka"/>
    <w:uiPriority w:val="99"/>
    <w:unhideWhenUsed/>
    <w:rsid w:val="00793252"/>
    <w:rPr>
      <w:color w:val="0000FF"/>
      <w:u w:val="single"/>
    </w:rPr>
  </w:style>
  <w:style w:type="paragraph" w:styleId="Kazalovsebine1">
    <w:name w:val="toc 1"/>
    <w:basedOn w:val="Navaden"/>
    <w:next w:val="Navaden"/>
    <w:autoRedefine/>
    <w:uiPriority w:val="39"/>
    <w:unhideWhenUsed/>
    <w:rsid w:val="00793252"/>
    <w:pPr>
      <w:tabs>
        <w:tab w:val="left" w:pos="426"/>
        <w:tab w:val="right" w:leader="dot" w:pos="9062"/>
      </w:tabs>
      <w:ind w:left="426" w:hanging="426"/>
    </w:pPr>
  </w:style>
  <w:style w:type="paragraph" w:styleId="Kazalovsebine3">
    <w:name w:val="toc 3"/>
    <w:basedOn w:val="Navaden"/>
    <w:next w:val="Navaden"/>
    <w:autoRedefine/>
    <w:uiPriority w:val="39"/>
    <w:unhideWhenUsed/>
    <w:rsid w:val="00793252"/>
    <w:pPr>
      <w:ind w:left="480"/>
    </w:pPr>
  </w:style>
  <w:style w:type="character" w:customStyle="1" w:styleId="Sprotnaopomba-besediloZnak">
    <w:name w:val="Sprotna opomba - besedilo Znak"/>
    <w:basedOn w:val="Privzetapisavaodstavka"/>
    <w:link w:val="Sprotnaopomba-besedilo"/>
    <w:semiHidden/>
    <w:rsid w:val="0079325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semiHidden/>
    <w:unhideWhenUsed/>
    <w:rsid w:val="00793252"/>
    <w:rPr>
      <w:sz w:val="20"/>
      <w:szCs w:val="20"/>
    </w:rPr>
  </w:style>
  <w:style w:type="character" w:customStyle="1" w:styleId="Sprotnaopomba-besediloZnak1">
    <w:name w:val="Sprotna opomba - besedilo Znak1"/>
    <w:basedOn w:val="Privzetapisavaodstavka"/>
    <w:uiPriority w:val="99"/>
    <w:semiHidden/>
    <w:rsid w:val="00793252"/>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3252"/>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unhideWhenUsed/>
    <w:rsid w:val="00793252"/>
    <w:rPr>
      <w:sz w:val="20"/>
      <w:szCs w:val="20"/>
    </w:rPr>
  </w:style>
  <w:style w:type="character" w:customStyle="1" w:styleId="Komentar-besediloZnak1">
    <w:name w:val="Komentar - besedilo Znak1"/>
    <w:basedOn w:val="Privzetapisavaodstavka"/>
    <w:uiPriority w:val="99"/>
    <w:semiHidden/>
    <w:rsid w:val="00793252"/>
    <w:rPr>
      <w:rFonts w:ascii="Times New Roman" w:eastAsia="Times New Roman" w:hAnsi="Times New Roman" w:cs="Times New Roman"/>
      <w:sz w:val="20"/>
      <w:szCs w:val="20"/>
      <w:lang w:eastAsia="sl-SI"/>
    </w:rPr>
  </w:style>
  <w:style w:type="paragraph" w:styleId="Glava">
    <w:name w:val="header"/>
    <w:aliases w:val="Znak, Znak"/>
    <w:basedOn w:val="Navaden"/>
    <w:link w:val="GlavaZnak"/>
    <w:uiPriority w:val="99"/>
    <w:unhideWhenUsed/>
    <w:rsid w:val="00793252"/>
    <w:pPr>
      <w:tabs>
        <w:tab w:val="center" w:pos="4536"/>
        <w:tab w:val="right" w:pos="9072"/>
      </w:tabs>
    </w:pPr>
    <w:rPr>
      <w:sz w:val="20"/>
      <w:szCs w:val="20"/>
    </w:rPr>
  </w:style>
  <w:style w:type="character" w:customStyle="1" w:styleId="GlavaZnak">
    <w:name w:val="Glava Znak"/>
    <w:aliases w:val="Znak Znak, Znak Znak"/>
    <w:basedOn w:val="Privzetapisavaodstavka"/>
    <w:link w:val="Glava"/>
    <w:uiPriority w:val="99"/>
    <w:rsid w:val="00793252"/>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93252"/>
    <w:pPr>
      <w:tabs>
        <w:tab w:val="center" w:pos="4536"/>
        <w:tab w:val="right" w:pos="9072"/>
      </w:tabs>
    </w:pPr>
  </w:style>
  <w:style w:type="character" w:customStyle="1" w:styleId="NogaZnak">
    <w:name w:val="Noga Znak"/>
    <w:basedOn w:val="Privzetapisavaodstavka"/>
    <w:link w:val="Noga"/>
    <w:uiPriority w:val="99"/>
    <w:rsid w:val="00793252"/>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793252"/>
    <w:pPr>
      <w:spacing w:after="120"/>
    </w:pPr>
  </w:style>
  <w:style w:type="character" w:customStyle="1" w:styleId="TelobesedilaZnak">
    <w:name w:val="Telo besedila Znak"/>
    <w:basedOn w:val="Privzetapisavaodstavka"/>
    <w:link w:val="Telobesedila"/>
    <w:semiHidden/>
    <w:rsid w:val="00793252"/>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nhideWhenUsed/>
    <w:rsid w:val="00793252"/>
    <w:pPr>
      <w:ind w:left="720"/>
      <w:jc w:val="both"/>
    </w:pPr>
    <w:rPr>
      <w:i/>
      <w:sz w:val="26"/>
      <w:szCs w:val="20"/>
    </w:rPr>
  </w:style>
  <w:style w:type="character" w:customStyle="1" w:styleId="Telobesedila-zamikZnak">
    <w:name w:val="Telo besedila - zamik Znak"/>
    <w:basedOn w:val="Privzetapisavaodstavka"/>
    <w:link w:val="Telobesedila-zamik"/>
    <w:rsid w:val="00793252"/>
    <w:rPr>
      <w:rFonts w:ascii="Times New Roman" w:eastAsia="Times New Roman" w:hAnsi="Times New Roman" w:cs="Times New Roman"/>
      <w:i/>
      <w:sz w:val="26"/>
      <w:szCs w:val="20"/>
      <w:lang w:eastAsia="sl-SI"/>
    </w:rPr>
  </w:style>
  <w:style w:type="character" w:customStyle="1" w:styleId="Telobesedila2Znak">
    <w:name w:val="Telo besedila 2 Znak"/>
    <w:basedOn w:val="Privzetapisavaodstavka"/>
    <w:link w:val="Telobesedila2"/>
    <w:semiHidden/>
    <w:rsid w:val="00793252"/>
    <w:rPr>
      <w:rFonts w:ascii="Times New Roman" w:eastAsia="Times New Roman" w:hAnsi="Times New Roman" w:cs="Times New Roman"/>
      <w:sz w:val="24"/>
      <w:szCs w:val="24"/>
      <w:lang w:eastAsia="sl-SI"/>
    </w:rPr>
  </w:style>
  <w:style w:type="paragraph" w:styleId="Telobesedila2">
    <w:name w:val="Body Text 2"/>
    <w:basedOn w:val="Navaden"/>
    <w:link w:val="Telobesedila2Znak"/>
    <w:semiHidden/>
    <w:unhideWhenUsed/>
    <w:rsid w:val="00793252"/>
    <w:pPr>
      <w:spacing w:after="120" w:line="480" w:lineRule="auto"/>
    </w:pPr>
  </w:style>
  <w:style w:type="character" w:customStyle="1" w:styleId="Telobesedila2Znak1">
    <w:name w:val="Telo besedila 2 Znak1"/>
    <w:basedOn w:val="Privzetapisavaodstavka"/>
    <w:uiPriority w:val="99"/>
    <w:semiHidden/>
    <w:rsid w:val="0079325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semiHidden/>
    <w:rsid w:val="0079325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unhideWhenUsed/>
    <w:rsid w:val="00793252"/>
    <w:rPr>
      <w:b/>
      <w:bCs/>
    </w:rPr>
  </w:style>
  <w:style w:type="character" w:customStyle="1" w:styleId="ZadevakomentarjaZnak1">
    <w:name w:val="Zadeva komentarja Znak1"/>
    <w:basedOn w:val="Komentar-besediloZnak1"/>
    <w:uiPriority w:val="99"/>
    <w:semiHidden/>
    <w:rsid w:val="00793252"/>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unhideWhenUsed/>
    <w:rsid w:val="00793252"/>
    <w:rPr>
      <w:rFonts w:ascii="Tahoma" w:hAnsi="Tahoma" w:cs="Tahoma"/>
      <w:sz w:val="16"/>
      <w:szCs w:val="16"/>
    </w:rPr>
  </w:style>
  <w:style w:type="character" w:customStyle="1" w:styleId="BesedilooblakaZnak">
    <w:name w:val="Besedilo oblačka Znak"/>
    <w:basedOn w:val="Privzetapisavaodstavka"/>
    <w:link w:val="Besedilooblaka"/>
    <w:semiHidden/>
    <w:rsid w:val="00793252"/>
    <w:rPr>
      <w:rFonts w:ascii="Tahoma" w:eastAsia="Times New Roman" w:hAnsi="Tahoma" w:cs="Tahoma"/>
      <w:sz w:val="16"/>
      <w:szCs w:val="16"/>
      <w:lang w:eastAsia="sl-SI"/>
    </w:rPr>
  </w:style>
  <w:style w:type="paragraph" w:styleId="Odstavekseznama">
    <w:name w:val="List Paragraph"/>
    <w:basedOn w:val="Navaden"/>
    <w:uiPriority w:val="34"/>
    <w:qFormat/>
    <w:rsid w:val="00793252"/>
    <w:pPr>
      <w:ind w:left="708"/>
    </w:pPr>
  </w:style>
  <w:style w:type="paragraph" w:customStyle="1" w:styleId="BodyText31">
    <w:name w:val="Body Text 31"/>
    <w:basedOn w:val="Navaden"/>
    <w:rsid w:val="00793252"/>
    <w:pPr>
      <w:overflowPunct w:val="0"/>
      <w:autoSpaceDE w:val="0"/>
      <w:autoSpaceDN w:val="0"/>
      <w:adjustRightInd w:val="0"/>
    </w:pPr>
    <w:rPr>
      <w:sz w:val="20"/>
      <w:szCs w:val="20"/>
    </w:rPr>
  </w:style>
  <w:style w:type="paragraph" w:customStyle="1" w:styleId="1naslov">
    <w:name w:val="1 naslov"/>
    <w:basedOn w:val="Navaden"/>
    <w:rsid w:val="00793252"/>
    <w:pPr>
      <w:tabs>
        <w:tab w:val="left" w:pos="426"/>
        <w:tab w:val="left" w:pos="993"/>
      </w:tabs>
      <w:spacing w:after="80"/>
      <w:jc w:val="both"/>
    </w:pPr>
    <w:rPr>
      <w:rFonts w:ascii="Arial" w:hAnsi="Arial"/>
      <w:b/>
      <w:sz w:val="14"/>
      <w:szCs w:val="20"/>
      <w:lang w:eastAsia="en-US"/>
    </w:rPr>
  </w:style>
  <w:style w:type="paragraph" w:customStyle="1" w:styleId="PC-Bed-Titel">
    <w:name w:val="PC-Bed-Titel"/>
    <w:basedOn w:val="Navaden"/>
    <w:rsid w:val="00793252"/>
    <w:pPr>
      <w:spacing w:after="200"/>
      <w:jc w:val="center"/>
    </w:pPr>
    <w:rPr>
      <w:rFonts w:ascii="Arial" w:hAnsi="Arial"/>
      <w:b/>
      <w:sz w:val="20"/>
      <w:szCs w:val="20"/>
      <w:lang w:val="de-DE" w:eastAsia="en-US"/>
    </w:rPr>
  </w:style>
  <w:style w:type="paragraph" w:customStyle="1" w:styleId="PC-Art">
    <w:name w:val="PC-Art"/>
    <w:basedOn w:val="Navaden"/>
    <w:rsid w:val="00793252"/>
    <w:pPr>
      <w:spacing w:before="80" w:after="40"/>
      <w:jc w:val="center"/>
    </w:pPr>
    <w:rPr>
      <w:rFonts w:ascii="Arial" w:hAnsi="Arial"/>
      <w:b/>
      <w:sz w:val="14"/>
      <w:szCs w:val="20"/>
      <w:lang w:val="de-DE" w:eastAsia="en-US"/>
    </w:rPr>
  </w:style>
  <w:style w:type="paragraph" w:customStyle="1" w:styleId="PC-Ebene1">
    <w:name w:val="PC-Ebene 1"/>
    <w:basedOn w:val="Navaden"/>
    <w:rsid w:val="00793252"/>
    <w:pPr>
      <w:spacing w:after="80"/>
      <w:ind w:left="170" w:hanging="170"/>
      <w:jc w:val="both"/>
    </w:pPr>
    <w:rPr>
      <w:rFonts w:ascii="Arial" w:hAnsi="Arial"/>
      <w:sz w:val="14"/>
      <w:szCs w:val="20"/>
      <w:lang w:val="de-DE" w:eastAsia="en-US"/>
    </w:rPr>
  </w:style>
  <w:style w:type="paragraph" w:customStyle="1" w:styleId="PC-Ebene2">
    <w:name w:val="PC-Ebene 2"/>
    <w:basedOn w:val="Navaden"/>
    <w:rsid w:val="00793252"/>
    <w:pPr>
      <w:spacing w:after="80"/>
      <w:ind w:left="284" w:hanging="284"/>
      <w:jc w:val="both"/>
    </w:pPr>
    <w:rPr>
      <w:rFonts w:ascii="Arial" w:hAnsi="Arial"/>
      <w:sz w:val="14"/>
      <w:szCs w:val="20"/>
      <w:lang w:val="de-DE" w:eastAsia="en-US"/>
    </w:rPr>
  </w:style>
  <w:style w:type="paragraph" w:customStyle="1" w:styleId="PC-Art-Schri">
    <w:name w:val="PC- Art-ÜSchri"/>
    <w:basedOn w:val="Navaden"/>
    <w:rsid w:val="00793252"/>
    <w:pPr>
      <w:spacing w:after="80"/>
      <w:jc w:val="center"/>
    </w:pPr>
    <w:rPr>
      <w:rFonts w:ascii="Arial" w:hAnsi="Arial"/>
      <w:b/>
      <w:sz w:val="14"/>
      <w:szCs w:val="20"/>
      <w:lang w:val="de-DE" w:eastAsia="en-US"/>
    </w:rPr>
  </w:style>
  <w:style w:type="paragraph" w:customStyle="1" w:styleId="PC-E2-Block">
    <w:name w:val="PC-E2-Block"/>
    <w:basedOn w:val="Navaden"/>
    <w:rsid w:val="00793252"/>
    <w:pPr>
      <w:spacing w:after="80"/>
      <w:ind w:left="284"/>
      <w:jc w:val="both"/>
    </w:pPr>
    <w:rPr>
      <w:rFonts w:ascii="Arial" w:hAnsi="Arial"/>
      <w:sz w:val="14"/>
      <w:szCs w:val="20"/>
      <w:lang w:val="de-DE" w:eastAsia="en-US"/>
    </w:rPr>
  </w:style>
  <w:style w:type="paragraph" w:customStyle="1" w:styleId="xl30">
    <w:name w:val="xl30"/>
    <w:basedOn w:val="Navaden"/>
    <w:rsid w:val="00793252"/>
    <w:pPr>
      <w:shd w:val="clear" w:color="auto" w:fill="FFFFCC"/>
      <w:spacing w:before="100" w:beforeAutospacing="1" w:after="100" w:afterAutospacing="1"/>
    </w:pPr>
    <w:rPr>
      <w:rFonts w:ascii="Arial" w:hAnsi="Arial" w:cs="Arial"/>
      <w:b/>
      <w:bCs/>
      <w:color w:val="000000"/>
    </w:rPr>
  </w:style>
  <w:style w:type="paragraph" w:customStyle="1" w:styleId="xl24">
    <w:name w:val="xl24"/>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5">
    <w:name w:val="xl25"/>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6">
    <w:name w:val="xl26"/>
    <w:basedOn w:val="Navaden"/>
    <w:rsid w:val="00793252"/>
    <w:pPr>
      <w:pBdr>
        <w:top w:val="single" w:sz="4" w:space="0" w:color="000000"/>
        <w:bottom w:val="single" w:sz="4" w:space="0" w:color="000000"/>
        <w:right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7">
    <w:name w:val="xl27"/>
    <w:basedOn w:val="Navaden"/>
    <w:rsid w:val="00793252"/>
    <w:pPr>
      <w:pBdr>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8">
    <w:name w:val="xl28"/>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9">
    <w:name w:val="xl29"/>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1">
    <w:name w:val="xl31"/>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2">
    <w:name w:val="xl32"/>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3">
    <w:name w:val="xl33"/>
    <w:basedOn w:val="Navaden"/>
    <w:rsid w:val="00793252"/>
    <w:pPr>
      <w:pBdr>
        <w:top w:val="single" w:sz="4" w:space="0" w:color="000000"/>
        <w:right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4">
    <w:name w:val="xl34"/>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5">
    <w:name w:val="xl35"/>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6">
    <w:name w:val="xl36"/>
    <w:basedOn w:val="Navaden"/>
    <w:rsid w:val="00793252"/>
    <w:pPr>
      <w:pBdr>
        <w:top w:val="single" w:sz="4" w:space="0" w:color="000000"/>
        <w:bottom w:val="single" w:sz="4" w:space="0" w:color="000000"/>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7">
    <w:name w:val="xl37"/>
    <w:basedOn w:val="Navaden"/>
    <w:rsid w:val="00793252"/>
    <w:pPr>
      <w:pBdr>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8">
    <w:name w:val="xl38"/>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9">
    <w:name w:val="xl39"/>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0">
    <w:name w:val="xl40"/>
    <w:basedOn w:val="Navaden"/>
    <w:rsid w:val="00793252"/>
    <w:pPr>
      <w:pBdr>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1">
    <w:name w:val="xl41"/>
    <w:basedOn w:val="Navaden"/>
    <w:rsid w:val="00793252"/>
    <w:pPr>
      <w:pBdr>
        <w:left w:val="single" w:sz="4" w:space="0" w:color="000000"/>
        <w:right w:val="single" w:sz="4" w:space="0" w:color="000000"/>
      </w:pBdr>
      <w:shd w:val="clear" w:color="auto" w:fill="FFCC00"/>
      <w:spacing w:before="100" w:beforeAutospacing="1" w:after="100" w:afterAutospacing="1"/>
    </w:pPr>
    <w:rPr>
      <w:rFonts w:ascii="Arial" w:hAnsi="Arial" w:cs="Arial"/>
      <w:b/>
      <w:bCs/>
      <w:color w:val="000000"/>
    </w:rPr>
  </w:style>
  <w:style w:type="paragraph" w:customStyle="1" w:styleId="xl42">
    <w:name w:val="xl42"/>
    <w:basedOn w:val="Navaden"/>
    <w:rsid w:val="00793252"/>
    <w:pPr>
      <w:shd w:val="clear" w:color="auto" w:fill="FFFF99"/>
      <w:spacing w:before="100" w:beforeAutospacing="1" w:after="100" w:afterAutospacing="1"/>
    </w:pPr>
    <w:rPr>
      <w:rFonts w:ascii="Arial" w:hAnsi="Arial" w:cs="Arial"/>
      <w:b/>
      <w:bCs/>
      <w:color w:val="000000"/>
    </w:rPr>
  </w:style>
  <w:style w:type="paragraph" w:customStyle="1" w:styleId="xl43">
    <w:name w:val="xl43"/>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4">
    <w:name w:val="xl44"/>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5">
    <w:name w:val="xl45"/>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6">
    <w:name w:val="xl46"/>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7">
    <w:name w:val="xl47"/>
    <w:basedOn w:val="Navaden"/>
    <w:rsid w:val="00793252"/>
    <w:pPr>
      <w:pBdr>
        <w:top w:val="single" w:sz="4" w:space="0" w:color="000000"/>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9">
    <w:name w:val="xl49"/>
    <w:basedOn w:val="Navaden"/>
    <w:rsid w:val="00793252"/>
    <w:pPr>
      <w:pBdr>
        <w:left w:val="single" w:sz="4" w:space="0" w:color="000000"/>
        <w:bottom w:val="single" w:sz="4" w:space="0" w:color="000000"/>
        <w:right w:val="single" w:sz="4" w:space="0" w:color="000000"/>
      </w:pBdr>
      <w:shd w:val="clear" w:color="auto" w:fill="FF0000"/>
      <w:spacing w:before="100" w:beforeAutospacing="1" w:after="100" w:afterAutospacing="1"/>
    </w:pPr>
    <w:rPr>
      <w:rFonts w:ascii="Arial" w:hAnsi="Arial" w:cs="Arial"/>
      <w:color w:val="000000"/>
    </w:rPr>
  </w:style>
  <w:style w:type="paragraph" w:customStyle="1" w:styleId="xl50">
    <w:name w:val="xl50"/>
    <w:basedOn w:val="Navaden"/>
    <w:rsid w:val="00793252"/>
    <w:pPr>
      <w:pBdr>
        <w:left w:val="single" w:sz="4" w:space="0" w:color="000000"/>
        <w:bottom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1">
    <w:name w:val="xl51"/>
    <w:basedOn w:val="Navaden"/>
    <w:rsid w:val="00793252"/>
    <w:pPr>
      <w:pBdr>
        <w:top w:val="single" w:sz="4" w:space="0" w:color="000000"/>
        <w:left w:val="single" w:sz="4" w:space="0" w:color="000000"/>
        <w:bottom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2">
    <w:name w:val="xl52"/>
    <w:basedOn w:val="Navaden"/>
    <w:rsid w:val="00793252"/>
    <w:pPr>
      <w:pBdr>
        <w:top w:val="single" w:sz="4" w:space="0" w:color="000000"/>
        <w:left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3">
    <w:name w:val="xl53"/>
    <w:basedOn w:val="Navaden"/>
    <w:rsid w:val="00793252"/>
    <w:pPr>
      <w:pBdr>
        <w:left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4">
    <w:name w:val="xl54"/>
    <w:basedOn w:val="Navaden"/>
    <w:rsid w:val="00793252"/>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rFonts w:ascii="Arial" w:hAnsi="Arial" w:cs="Arial"/>
      <w:color w:val="000000"/>
    </w:rPr>
  </w:style>
  <w:style w:type="paragraph" w:customStyle="1" w:styleId="xl55">
    <w:name w:val="xl55"/>
    <w:basedOn w:val="Navaden"/>
    <w:rsid w:val="00793252"/>
    <w:pPr>
      <w:pBdr>
        <w:top w:val="single" w:sz="4" w:space="0" w:color="000000"/>
        <w:left w:val="single" w:sz="4" w:space="0" w:color="000000"/>
        <w:right w:val="single" w:sz="4" w:space="0" w:color="000000"/>
      </w:pBdr>
      <w:shd w:val="clear" w:color="auto" w:fill="FFFF00"/>
      <w:spacing w:before="100" w:beforeAutospacing="1" w:after="100" w:afterAutospacing="1"/>
    </w:pPr>
    <w:rPr>
      <w:rFonts w:ascii="Arial" w:hAnsi="Arial" w:cs="Arial"/>
      <w:color w:val="000000"/>
    </w:rPr>
  </w:style>
  <w:style w:type="paragraph" w:customStyle="1" w:styleId="xl56">
    <w:name w:val="xl56"/>
    <w:basedOn w:val="Navaden"/>
    <w:rsid w:val="00793252"/>
    <w:pPr>
      <w:spacing w:before="100" w:beforeAutospacing="1" w:after="100" w:afterAutospacing="1"/>
    </w:pPr>
    <w:rPr>
      <w:rFonts w:ascii="Arial" w:hAnsi="Arial" w:cs="Arial"/>
      <w:b/>
      <w:bCs/>
    </w:rPr>
  </w:style>
  <w:style w:type="paragraph" w:customStyle="1" w:styleId="xl57">
    <w:name w:val="xl57"/>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8">
    <w:name w:val="xl58"/>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9">
    <w:name w:val="xl59"/>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0">
    <w:name w:val="xl60"/>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NASLOV10">
    <w:name w:val="NASLOV 1"/>
    <w:basedOn w:val="Navaden"/>
    <w:rsid w:val="00793252"/>
    <w:pPr>
      <w:keepNext/>
      <w:tabs>
        <w:tab w:val="num" w:pos="360"/>
      </w:tabs>
      <w:spacing w:before="240" w:after="60"/>
      <w:ind w:right="-574"/>
      <w:outlineLvl w:val="0"/>
    </w:pPr>
    <w:rPr>
      <w:rFonts w:ascii="Arial" w:hAnsi="Arial" w:cs="Arial"/>
      <w:bCs/>
      <w:kern w:val="32"/>
      <w:sz w:val="20"/>
      <w:szCs w:val="20"/>
    </w:rPr>
  </w:style>
  <w:style w:type="paragraph" w:customStyle="1" w:styleId="Telo">
    <w:name w:val="Telo"/>
    <w:basedOn w:val="Telobesedila"/>
    <w:rsid w:val="00793252"/>
    <w:pPr>
      <w:keepLines/>
      <w:spacing w:before="240" w:after="0"/>
      <w:jc w:val="both"/>
    </w:pPr>
    <w:rPr>
      <w:i/>
      <w:szCs w:val="20"/>
    </w:rPr>
  </w:style>
  <w:style w:type="character" w:customStyle="1" w:styleId="SlogKrepko">
    <w:name w:val="Slog Krepko"/>
    <w:basedOn w:val="Privzetapisavaodstavka"/>
    <w:rsid w:val="00793252"/>
    <w:rPr>
      <w:rFonts w:ascii="Times New Roman" w:hAnsi="Times New Roman" w:cs="Times New Roman" w:hint="default"/>
      <w:b/>
      <w:bCs/>
      <w:sz w:val="24"/>
    </w:rPr>
  </w:style>
  <w:style w:type="character" w:styleId="Besedilooznabemesta">
    <w:name w:val="Placeholder Text"/>
    <w:basedOn w:val="Privzetapisavaodstavka"/>
    <w:uiPriority w:val="99"/>
    <w:semiHidden/>
    <w:rsid w:val="00793252"/>
    <w:rPr>
      <w:color w:val="808080"/>
    </w:rPr>
  </w:style>
  <w:style w:type="table" w:styleId="Tabelamrea">
    <w:name w:val="Table Grid"/>
    <w:basedOn w:val="Navadnatabela"/>
    <w:rsid w:val="0079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793252"/>
    <w:rPr>
      <w:b/>
      <w:bCs/>
    </w:rPr>
  </w:style>
  <w:style w:type="character" w:customStyle="1" w:styleId="st">
    <w:name w:val="st"/>
    <w:basedOn w:val="Privzetapisavaodstavka"/>
    <w:rsid w:val="002C3A19"/>
  </w:style>
  <w:style w:type="paragraph" w:styleId="Navadensplet">
    <w:name w:val="Normal (Web)"/>
    <w:basedOn w:val="Navaden"/>
    <w:uiPriority w:val="99"/>
    <w:semiHidden/>
    <w:unhideWhenUsed/>
    <w:rsid w:val="00064D6D"/>
    <w:pPr>
      <w:spacing w:before="100" w:beforeAutospacing="1" w:after="100" w:afterAutospacing="1"/>
    </w:pPr>
  </w:style>
  <w:style w:type="paragraph" w:styleId="Brezrazmikov">
    <w:name w:val="No Spacing"/>
    <w:link w:val="BrezrazmikovZnak"/>
    <w:uiPriority w:val="1"/>
    <w:qFormat/>
    <w:rsid w:val="00AE594D"/>
    <w:pPr>
      <w:spacing w:after="0" w:line="240" w:lineRule="auto"/>
    </w:pPr>
    <w:rPr>
      <w:rFonts w:eastAsiaTheme="minorEastAsia"/>
    </w:rPr>
  </w:style>
  <w:style w:type="character" w:customStyle="1" w:styleId="BrezrazmikovZnak">
    <w:name w:val="Brez razmikov Znak"/>
    <w:basedOn w:val="Privzetapisavaodstavka"/>
    <w:link w:val="Brezrazmikov"/>
    <w:uiPriority w:val="1"/>
    <w:rsid w:val="00AE594D"/>
    <w:rPr>
      <w:rFonts w:eastAsiaTheme="minorEastAsia"/>
    </w:rPr>
  </w:style>
  <w:style w:type="paragraph" w:styleId="Kazalovsebine2">
    <w:name w:val="toc 2"/>
    <w:basedOn w:val="Navaden"/>
    <w:next w:val="Navaden"/>
    <w:autoRedefine/>
    <w:uiPriority w:val="39"/>
    <w:unhideWhenUsed/>
    <w:rsid w:val="00D21FDD"/>
    <w:pPr>
      <w:spacing w:after="100" w:line="276" w:lineRule="auto"/>
      <w:ind w:left="220"/>
    </w:pPr>
    <w:rPr>
      <w:rFonts w:asciiTheme="minorHAnsi" w:eastAsiaTheme="minorEastAsia" w:hAnsiTheme="minorHAnsi" w:cstheme="minorBidi"/>
      <w:sz w:val="22"/>
      <w:szCs w:val="22"/>
    </w:rPr>
  </w:style>
  <w:style w:type="paragraph" w:styleId="Kazalovsebine4">
    <w:name w:val="toc 4"/>
    <w:basedOn w:val="Navaden"/>
    <w:next w:val="Navaden"/>
    <w:autoRedefine/>
    <w:uiPriority w:val="39"/>
    <w:unhideWhenUsed/>
    <w:rsid w:val="00D21FDD"/>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D21FDD"/>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D21FDD"/>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D21FDD"/>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D21FDD"/>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D21FDD"/>
    <w:pPr>
      <w:spacing w:after="100" w:line="276" w:lineRule="auto"/>
      <w:ind w:left="1760"/>
    </w:pPr>
    <w:rPr>
      <w:rFonts w:asciiTheme="minorHAnsi" w:eastAsiaTheme="minorEastAsia" w:hAnsiTheme="minorHAnsi" w:cstheme="minorBidi"/>
      <w:sz w:val="22"/>
      <w:szCs w:val="22"/>
    </w:rPr>
  </w:style>
  <w:style w:type="character" w:styleId="Pripombasklic">
    <w:name w:val="annotation reference"/>
    <w:basedOn w:val="Privzetapisavaodstavka"/>
    <w:uiPriority w:val="99"/>
    <w:unhideWhenUsed/>
    <w:rsid w:val="00A43F0C"/>
    <w:rPr>
      <w:sz w:val="16"/>
      <w:szCs w:val="16"/>
    </w:rPr>
  </w:style>
  <w:style w:type="paragraph" w:styleId="Zgradbadokumenta">
    <w:name w:val="Document Map"/>
    <w:basedOn w:val="Navaden"/>
    <w:link w:val="ZgradbadokumentaZnak"/>
    <w:uiPriority w:val="99"/>
    <w:semiHidden/>
    <w:unhideWhenUsed/>
    <w:rsid w:val="00C177A9"/>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C177A9"/>
    <w:rPr>
      <w:rFonts w:ascii="Tahoma" w:eastAsia="Times New Roman" w:hAnsi="Tahoma" w:cs="Tahoma"/>
      <w:sz w:val="16"/>
      <w:szCs w:val="16"/>
      <w:lang w:eastAsia="sl-SI"/>
    </w:rPr>
  </w:style>
  <w:style w:type="paragraph" w:styleId="Revizija">
    <w:name w:val="Revision"/>
    <w:hidden/>
    <w:uiPriority w:val="99"/>
    <w:semiHidden/>
    <w:rsid w:val="00D61F8B"/>
    <w:pPr>
      <w:spacing w:after="0" w:line="240" w:lineRule="auto"/>
    </w:pPr>
    <w:rPr>
      <w:rFonts w:ascii="Times New Roman" w:eastAsia="Times New Roman" w:hAnsi="Times New Roman" w:cs="Times New Roman"/>
      <w:sz w:val="24"/>
      <w:szCs w:val="24"/>
      <w:lang w:eastAsia="sl-SI"/>
    </w:rPr>
  </w:style>
  <w:style w:type="character" w:customStyle="1" w:styleId="content">
    <w:name w:val="content"/>
    <w:rsid w:val="009E3D32"/>
    <w:rPr>
      <w:rFonts w:cs="Times New Roman"/>
    </w:rPr>
  </w:style>
  <w:style w:type="paragraph" w:styleId="Telobesedila-zamik2">
    <w:name w:val="Body Text Indent 2"/>
    <w:basedOn w:val="Navaden"/>
    <w:link w:val="Telobesedila-zamik2Znak"/>
    <w:rsid w:val="00620FAA"/>
    <w:pPr>
      <w:numPr>
        <w:ilvl w:val="1"/>
        <w:numId w:val="18"/>
      </w:numPr>
      <w:tabs>
        <w:tab w:val="clear" w:pos="1080"/>
        <w:tab w:val="left" w:pos="540"/>
      </w:tabs>
      <w:ind w:left="360" w:firstLine="0"/>
      <w:jc w:val="both"/>
    </w:pPr>
    <w:rPr>
      <w:rFonts w:ascii="Calibri" w:hAnsi="Calibri"/>
      <w:bCs/>
      <w:lang w:eastAsia="en-US"/>
    </w:rPr>
  </w:style>
  <w:style w:type="character" w:customStyle="1" w:styleId="Telobesedila-zamik2Znak">
    <w:name w:val="Telo besedila - zamik 2 Znak"/>
    <w:basedOn w:val="Privzetapisavaodstavka"/>
    <w:link w:val="Telobesedila-zamik2"/>
    <w:rsid w:val="00620FAA"/>
    <w:rPr>
      <w:rFonts w:ascii="Calibri" w:eastAsia="Times New Roman" w:hAnsi="Calibri" w:cs="Times New Roman"/>
      <w:bCs/>
      <w:sz w:val="24"/>
      <w:szCs w:val="24"/>
    </w:rPr>
  </w:style>
  <w:style w:type="paragraph" w:customStyle="1" w:styleId="Default">
    <w:name w:val="Default"/>
    <w:rsid w:val="00425D1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Pa3">
    <w:name w:val="Pa3"/>
    <w:basedOn w:val="Navaden"/>
    <w:next w:val="Navaden"/>
    <w:uiPriority w:val="99"/>
    <w:rsid w:val="00425D1E"/>
    <w:pPr>
      <w:autoSpaceDE w:val="0"/>
      <w:autoSpaceDN w:val="0"/>
      <w:adjustRightInd w:val="0"/>
      <w:spacing w:line="171" w:lineRule="atLeast"/>
      <w:jc w:val="both"/>
    </w:pPr>
    <w:rPr>
      <w:rFonts w:ascii="Arial" w:eastAsia="Calibri" w:hAnsi="Arial" w:cs="Arial"/>
      <w:lang w:eastAsia="en-US"/>
    </w:rPr>
  </w:style>
  <w:style w:type="character" w:styleId="SledenaHiperpovezava">
    <w:name w:val="FollowedHyperlink"/>
    <w:basedOn w:val="Privzetapisavaodstavka"/>
    <w:uiPriority w:val="99"/>
    <w:semiHidden/>
    <w:unhideWhenUsed/>
    <w:rsid w:val="00FC0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2645">
      <w:bodyDiv w:val="1"/>
      <w:marLeft w:val="0"/>
      <w:marRight w:val="0"/>
      <w:marTop w:val="0"/>
      <w:marBottom w:val="0"/>
      <w:divBdr>
        <w:top w:val="none" w:sz="0" w:space="0" w:color="auto"/>
        <w:left w:val="none" w:sz="0" w:space="0" w:color="auto"/>
        <w:bottom w:val="none" w:sz="0" w:space="0" w:color="auto"/>
        <w:right w:val="none" w:sz="0" w:space="0" w:color="auto"/>
      </w:divBdr>
    </w:div>
    <w:div w:id="80421262">
      <w:bodyDiv w:val="1"/>
      <w:marLeft w:val="0"/>
      <w:marRight w:val="0"/>
      <w:marTop w:val="0"/>
      <w:marBottom w:val="0"/>
      <w:divBdr>
        <w:top w:val="none" w:sz="0" w:space="0" w:color="auto"/>
        <w:left w:val="none" w:sz="0" w:space="0" w:color="auto"/>
        <w:bottom w:val="none" w:sz="0" w:space="0" w:color="auto"/>
        <w:right w:val="none" w:sz="0" w:space="0" w:color="auto"/>
      </w:divBdr>
    </w:div>
    <w:div w:id="142503059">
      <w:bodyDiv w:val="1"/>
      <w:marLeft w:val="0"/>
      <w:marRight w:val="0"/>
      <w:marTop w:val="0"/>
      <w:marBottom w:val="0"/>
      <w:divBdr>
        <w:top w:val="none" w:sz="0" w:space="0" w:color="auto"/>
        <w:left w:val="none" w:sz="0" w:space="0" w:color="auto"/>
        <w:bottom w:val="none" w:sz="0" w:space="0" w:color="auto"/>
        <w:right w:val="none" w:sz="0" w:space="0" w:color="auto"/>
      </w:divBdr>
    </w:div>
    <w:div w:id="182671296">
      <w:bodyDiv w:val="1"/>
      <w:marLeft w:val="0"/>
      <w:marRight w:val="0"/>
      <w:marTop w:val="0"/>
      <w:marBottom w:val="0"/>
      <w:divBdr>
        <w:top w:val="none" w:sz="0" w:space="0" w:color="auto"/>
        <w:left w:val="none" w:sz="0" w:space="0" w:color="auto"/>
        <w:bottom w:val="none" w:sz="0" w:space="0" w:color="auto"/>
        <w:right w:val="none" w:sz="0" w:space="0" w:color="auto"/>
      </w:divBdr>
    </w:div>
    <w:div w:id="234127010">
      <w:bodyDiv w:val="1"/>
      <w:marLeft w:val="0"/>
      <w:marRight w:val="0"/>
      <w:marTop w:val="0"/>
      <w:marBottom w:val="0"/>
      <w:divBdr>
        <w:top w:val="none" w:sz="0" w:space="0" w:color="auto"/>
        <w:left w:val="none" w:sz="0" w:space="0" w:color="auto"/>
        <w:bottom w:val="none" w:sz="0" w:space="0" w:color="auto"/>
        <w:right w:val="none" w:sz="0" w:space="0" w:color="auto"/>
      </w:divBdr>
    </w:div>
    <w:div w:id="268781140">
      <w:bodyDiv w:val="1"/>
      <w:marLeft w:val="0"/>
      <w:marRight w:val="0"/>
      <w:marTop w:val="0"/>
      <w:marBottom w:val="0"/>
      <w:divBdr>
        <w:top w:val="none" w:sz="0" w:space="0" w:color="auto"/>
        <w:left w:val="none" w:sz="0" w:space="0" w:color="auto"/>
        <w:bottom w:val="none" w:sz="0" w:space="0" w:color="auto"/>
        <w:right w:val="none" w:sz="0" w:space="0" w:color="auto"/>
      </w:divBdr>
    </w:div>
    <w:div w:id="296305320">
      <w:bodyDiv w:val="1"/>
      <w:marLeft w:val="0"/>
      <w:marRight w:val="0"/>
      <w:marTop w:val="0"/>
      <w:marBottom w:val="0"/>
      <w:divBdr>
        <w:top w:val="none" w:sz="0" w:space="0" w:color="auto"/>
        <w:left w:val="none" w:sz="0" w:space="0" w:color="auto"/>
        <w:bottom w:val="none" w:sz="0" w:space="0" w:color="auto"/>
        <w:right w:val="none" w:sz="0" w:space="0" w:color="auto"/>
      </w:divBdr>
    </w:div>
    <w:div w:id="296381728">
      <w:bodyDiv w:val="1"/>
      <w:marLeft w:val="0"/>
      <w:marRight w:val="0"/>
      <w:marTop w:val="0"/>
      <w:marBottom w:val="0"/>
      <w:divBdr>
        <w:top w:val="none" w:sz="0" w:space="0" w:color="auto"/>
        <w:left w:val="none" w:sz="0" w:space="0" w:color="auto"/>
        <w:bottom w:val="none" w:sz="0" w:space="0" w:color="auto"/>
        <w:right w:val="none" w:sz="0" w:space="0" w:color="auto"/>
      </w:divBdr>
    </w:div>
    <w:div w:id="357463160">
      <w:bodyDiv w:val="1"/>
      <w:marLeft w:val="0"/>
      <w:marRight w:val="0"/>
      <w:marTop w:val="0"/>
      <w:marBottom w:val="0"/>
      <w:divBdr>
        <w:top w:val="none" w:sz="0" w:space="0" w:color="auto"/>
        <w:left w:val="none" w:sz="0" w:space="0" w:color="auto"/>
        <w:bottom w:val="none" w:sz="0" w:space="0" w:color="auto"/>
        <w:right w:val="none" w:sz="0" w:space="0" w:color="auto"/>
      </w:divBdr>
    </w:div>
    <w:div w:id="360013475">
      <w:bodyDiv w:val="1"/>
      <w:marLeft w:val="0"/>
      <w:marRight w:val="0"/>
      <w:marTop w:val="0"/>
      <w:marBottom w:val="0"/>
      <w:divBdr>
        <w:top w:val="none" w:sz="0" w:space="0" w:color="auto"/>
        <w:left w:val="none" w:sz="0" w:space="0" w:color="auto"/>
        <w:bottom w:val="none" w:sz="0" w:space="0" w:color="auto"/>
        <w:right w:val="none" w:sz="0" w:space="0" w:color="auto"/>
      </w:divBdr>
    </w:div>
    <w:div w:id="390076033">
      <w:bodyDiv w:val="1"/>
      <w:marLeft w:val="0"/>
      <w:marRight w:val="0"/>
      <w:marTop w:val="0"/>
      <w:marBottom w:val="0"/>
      <w:divBdr>
        <w:top w:val="none" w:sz="0" w:space="0" w:color="auto"/>
        <w:left w:val="none" w:sz="0" w:space="0" w:color="auto"/>
        <w:bottom w:val="none" w:sz="0" w:space="0" w:color="auto"/>
        <w:right w:val="none" w:sz="0" w:space="0" w:color="auto"/>
      </w:divBdr>
    </w:div>
    <w:div w:id="465004186">
      <w:bodyDiv w:val="1"/>
      <w:marLeft w:val="0"/>
      <w:marRight w:val="0"/>
      <w:marTop w:val="0"/>
      <w:marBottom w:val="0"/>
      <w:divBdr>
        <w:top w:val="none" w:sz="0" w:space="0" w:color="auto"/>
        <w:left w:val="none" w:sz="0" w:space="0" w:color="auto"/>
        <w:bottom w:val="none" w:sz="0" w:space="0" w:color="auto"/>
        <w:right w:val="none" w:sz="0" w:space="0" w:color="auto"/>
      </w:divBdr>
    </w:div>
    <w:div w:id="504638117">
      <w:bodyDiv w:val="1"/>
      <w:marLeft w:val="0"/>
      <w:marRight w:val="0"/>
      <w:marTop w:val="0"/>
      <w:marBottom w:val="0"/>
      <w:divBdr>
        <w:top w:val="none" w:sz="0" w:space="0" w:color="auto"/>
        <w:left w:val="none" w:sz="0" w:space="0" w:color="auto"/>
        <w:bottom w:val="none" w:sz="0" w:space="0" w:color="auto"/>
        <w:right w:val="none" w:sz="0" w:space="0" w:color="auto"/>
      </w:divBdr>
    </w:div>
    <w:div w:id="685600850">
      <w:bodyDiv w:val="1"/>
      <w:marLeft w:val="0"/>
      <w:marRight w:val="0"/>
      <w:marTop w:val="0"/>
      <w:marBottom w:val="0"/>
      <w:divBdr>
        <w:top w:val="none" w:sz="0" w:space="0" w:color="auto"/>
        <w:left w:val="none" w:sz="0" w:space="0" w:color="auto"/>
        <w:bottom w:val="none" w:sz="0" w:space="0" w:color="auto"/>
        <w:right w:val="none" w:sz="0" w:space="0" w:color="auto"/>
      </w:divBdr>
    </w:div>
    <w:div w:id="720206586">
      <w:bodyDiv w:val="1"/>
      <w:marLeft w:val="0"/>
      <w:marRight w:val="0"/>
      <w:marTop w:val="0"/>
      <w:marBottom w:val="0"/>
      <w:divBdr>
        <w:top w:val="none" w:sz="0" w:space="0" w:color="auto"/>
        <w:left w:val="none" w:sz="0" w:space="0" w:color="auto"/>
        <w:bottom w:val="none" w:sz="0" w:space="0" w:color="auto"/>
        <w:right w:val="none" w:sz="0" w:space="0" w:color="auto"/>
      </w:divBdr>
    </w:div>
    <w:div w:id="726877533">
      <w:bodyDiv w:val="1"/>
      <w:marLeft w:val="0"/>
      <w:marRight w:val="0"/>
      <w:marTop w:val="0"/>
      <w:marBottom w:val="0"/>
      <w:divBdr>
        <w:top w:val="none" w:sz="0" w:space="0" w:color="auto"/>
        <w:left w:val="none" w:sz="0" w:space="0" w:color="auto"/>
        <w:bottom w:val="none" w:sz="0" w:space="0" w:color="auto"/>
        <w:right w:val="none" w:sz="0" w:space="0" w:color="auto"/>
      </w:divBdr>
    </w:div>
    <w:div w:id="775442116">
      <w:bodyDiv w:val="1"/>
      <w:marLeft w:val="0"/>
      <w:marRight w:val="0"/>
      <w:marTop w:val="0"/>
      <w:marBottom w:val="0"/>
      <w:divBdr>
        <w:top w:val="none" w:sz="0" w:space="0" w:color="auto"/>
        <w:left w:val="none" w:sz="0" w:space="0" w:color="auto"/>
        <w:bottom w:val="none" w:sz="0" w:space="0" w:color="auto"/>
        <w:right w:val="none" w:sz="0" w:space="0" w:color="auto"/>
      </w:divBdr>
    </w:div>
    <w:div w:id="844710905">
      <w:bodyDiv w:val="1"/>
      <w:marLeft w:val="0"/>
      <w:marRight w:val="0"/>
      <w:marTop w:val="0"/>
      <w:marBottom w:val="0"/>
      <w:divBdr>
        <w:top w:val="none" w:sz="0" w:space="0" w:color="auto"/>
        <w:left w:val="none" w:sz="0" w:space="0" w:color="auto"/>
        <w:bottom w:val="none" w:sz="0" w:space="0" w:color="auto"/>
        <w:right w:val="none" w:sz="0" w:space="0" w:color="auto"/>
      </w:divBdr>
    </w:div>
    <w:div w:id="854926580">
      <w:bodyDiv w:val="1"/>
      <w:marLeft w:val="0"/>
      <w:marRight w:val="0"/>
      <w:marTop w:val="0"/>
      <w:marBottom w:val="0"/>
      <w:divBdr>
        <w:top w:val="none" w:sz="0" w:space="0" w:color="auto"/>
        <w:left w:val="none" w:sz="0" w:space="0" w:color="auto"/>
        <w:bottom w:val="none" w:sz="0" w:space="0" w:color="auto"/>
        <w:right w:val="none" w:sz="0" w:space="0" w:color="auto"/>
      </w:divBdr>
    </w:div>
    <w:div w:id="944653323">
      <w:bodyDiv w:val="1"/>
      <w:marLeft w:val="0"/>
      <w:marRight w:val="0"/>
      <w:marTop w:val="0"/>
      <w:marBottom w:val="0"/>
      <w:divBdr>
        <w:top w:val="none" w:sz="0" w:space="0" w:color="auto"/>
        <w:left w:val="none" w:sz="0" w:space="0" w:color="auto"/>
        <w:bottom w:val="none" w:sz="0" w:space="0" w:color="auto"/>
        <w:right w:val="none" w:sz="0" w:space="0" w:color="auto"/>
      </w:divBdr>
    </w:div>
    <w:div w:id="966197968">
      <w:bodyDiv w:val="1"/>
      <w:marLeft w:val="0"/>
      <w:marRight w:val="0"/>
      <w:marTop w:val="0"/>
      <w:marBottom w:val="0"/>
      <w:divBdr>
        <w:top w:val="none" w:sz="0" w:space="0" w:color="auto"/>
        <w:left w:val="none" w:sz="0" w:space="0" w:color="auto"/>
        <w:bottom w:val="none" w:sz="0" w:space="0" w:color="auto"/>
        <w:right w:val="none" w:sz="0" w:space="0" w:color="auto"/>
      </w:divBdr>
    </w:div>
    <w:div w:id="966662844">
      <w:bodyDiv w:val="1"/>
      <w:marLeft w:val="0"/>
      <w:marRight w:val="0"/>
      <w:marTop w:val="0"/>
      <w:marBottom w:val="0"/>
      <w:divBdr>
        <w:top w:val="none" w:sz="0" w:space="0" w:color="auto"/>
        <w:left w:val="none" w:sz="0" w:space="0" w:color="auto"/>
        <w:bottom w:val="none" w:sz="0" w:space="0" w:color="auto"/>
        <w:right w:val="none" w:sz="0" w:space="0" w:color="auto"/>
      </w:divBdr>
    </w:div>
    <w:div w:id="1139346192">
      <w:bodyDiv w:val="1"/>
      <w:marLeft w:val="0"/>
      <w:marRight w:val="0"/>
      <w:marTop w:val="0"/>
      <w:marBottom w:val="0"/>
      <w:divBdr>
        <w:top w:val="none" w:sz="0" w:space="0" w:color="auto"/>
        <w:left w:val="none" w:sz="0" w:space="0" w:color="auto"/>
        <w:bottom w:val="none" w:sz="0" w:space="0" w:color="auto"/>
        <w:right w:val="none" w:sz="0" w:space="0" w:color="auto"/>
      </w:divBdr>
    </w:div>
    <w:div w:id="1194537485">
      <w:bodyDiv w:val="1"/>
      <w:marLeft w:val="0"/>
      <w:marRight w:val="0"/>
      <w:marTop w:val="0"/>
      <w:marBottom w:val="0"/>
      <w:divBdr>
        <w:top w:val="none" w:sz="0" w:space="0" w:color="auto"/>
        <w:left w:val="none" w:sz="0" w:space="0" w:color="auto"/>
        <w:bottom w:val="none" w:sz="0" w:space="0" w:color="auto"/>
        <w:right w:val="none" w:sz="0" w:space="0" w:color="auto"/>
      </w:divBdr>
    </w:div>
    <w:div w:id="1238173316">
      <w:bodyDiv w:val="1"/>
      <w:marLeft w:val="0"/>
      <w:marRight w:val="0"/>
      <w:marTop w:val="0"/>
      <w:marBottom w:val="0"/>
      <w:divBdr>
        <w:top w:val="none" w:sz="0" w:space="0" w:color="auto"/>
        <w:left w:val="none" w:sz="0" w:space="0" w:color="auto"/>
        <w:bottom w:val="none" w:sz="0" w:space="0" w:color="auto"/>
        <w:right w:val="none" w:sz="0" w:space="0" w:color="auto"/>
      </w:divBdr>
    </w:div>
    <w:div w:id="1377583563">
      <w:bodyDiv w:val="1"/>
      <w:marLeft w:val="0"/>
      <w:marRight w:val="0"/>
      <w:marTop w:val="0"/>
      <w:marBottom w:val="0"/>
      <w:divBdr>
        <w:top w:val="none" w:sz="0" w:space="0" w:color="auto"/>
        <w:left w:val="none" w:sz="0" w:space="0" w:color="auto"/>
        <w:bottom w:val="none" w:sz="0" w:space="0" w:color="auto"/>
        <w:right w:val="none" w:sz="0" w:space="0" w:color="auto"/>
      </w:divBdr>
    </w:div>
    <w:div w:id="1407990411">
      <w:bodyDiv w:val="1"/>
      <w:marLeft w:val="0"/>
      <w:marRight w:val="0"/>
      <w:marTop w:val="0"/>
      <w:marBottom w:val="0"/>
      <w:divBdr>
        <w:top w:val="none" w:sz="0" w:space="0" w:color="auto"/>
        <w:left w:val="none" w:sz="0" w:space="0" w:color="auto"/>
        <w:bottom w:val="none" w:sz="0" w:space="0" w:color="auto"/>
        <w:right w:val="none" w:sz="0" w:space="0" w:color="auto"/>
      </w:divBdr>
    </w:div>
    <w:div w:id="1493371185">
      <w:bodyDiv w:val="1"/>
      <w:marLeft w:val="0"/>
      <w:marRight w:val="0"/>
      <w:marTop w:val="0"/>
      <w:marBottom w:val="0"/>
      <w:divBdr>
        <w:top w:val="none" w:sz="0" w:space="0" w:color="auto"/>
        <w:left w:val="none" w:sz="0" w:space="0" w:color="auto"/>
        <w:bottom w:val="none" w:sz="0" w:space="0" w:color="auto"/>
        <w:right w:val="none" w:sz="0" w:space="0" w:color="auto"/>
      </w:divBdr>
    </w:div>
    <w:div w:id="1529224033">
      <w:bodyDiv w:val="1"/>
      <w:marLeft w:val="0"/>
      <w:marRight w:val="0"/>
      <w:marTop w:val="0"/>
      <w:marBottom w:val="0"/>
      <w:divBdr>
        <w:top w:val="none" w:sz="0" w:space="0" w:color="auto"/>
        <w:left w:val="none" w:sz="0" w:space="0" w:color="auto"/>
        <w:bottom w:val="none" w:sz="0" w:space="0" w:color="auto"/>
        <w:right w:val="none" w:sz="0" w:space="0" w:color="auto"/>
      </w:divBdr>
    </w:div>
    <w:div w:id="1568032917">
      <w:bodyDiv w:val="1"/>
      <w:marLeft w:val="0"/>
      <w:marRight w:val="0"/>
      <w:marTop w:val="0"/>
      <w:marBottom w:val="0"/>
      <w:divBdr>
        <w:top w:val="none" w:sz="0" w:space="0" w:color="auto"/>
        <w:left w:val="none" w:sz="0" w:space="0" w:color="auto"/>
        <w:bottom w:val="none" w:sz="0" w:space="0" w:color="auto"/>
        <w:right w:val="none" w:sz="0" w:space="0" w:color="auto"/>
      </w:divBdr>
    </w:div>
    <w:div w:id="1601647537">
      <w:bodyDiv w:val="1"/>
      <w:marLeft w:val="0"/>
      <w:marRight w:val="0"/>
      <w:marTop w:val="0"/>
      <w:marBottom w:val="0"/>
      <w:divBdr>
        <w:top w:val="none" w:sz="0" w:space="0" w:color="auto"/>
        <w:left w:val="none" w:sz="0" w:space="0" w:color="auto"/>
        <w:bottom w:val="none" w:sz="0" w:space="0" w:color="auto"/>
        <w:right w:val="none" w:sz="0" w:space="0" w:color="auto"/>
      </w:divBdr>
    </w:div>
    <w:div w:id="1653178292">
      <w:bodyDiv w:val="1"/>
      <w:marLeft w:val="0"/>
      <w:marRight w:val="0"/>
      <w:marTop w:val="0"/>
      <w:marBottom w:val="0"/>
      <w:divBdr>
        <w:top w:val="none" w:sz="0" w:space="0" w:color="auto"/>
        <w:left w:val="none" w:sz="0" w:space="0" w:color="auto"/>
        <w:bottom w:val="none" w:sz="0" w:space="0" w:color="auto"/>
        <w:right w:val="none" w:sz="0" w:space="0" w:color="auto"/>
      </w:divBdr>
    </w:div>
    <w:div w:id="1665818269">
      <w:bodyDiv w:val="1"/>
      <w:marLeft w:val="0"/>
      <w:marRight w:val="0"/>
      <w:marTop w:val="0"/>
      <w:marBottom w:val="0"/>
      <w:divBdr>
        <w:top w:val="none" w:sz="0" w:space="0" w:color="auto"/>
        <w:left w:val="none" w:sz="0" w:space="0" w:color="auto"/>
        <w:bottom w:val="none" w:sz="0" w:space="0" w:color="auto"/>
        <w:right w:val="none" w:sz="0" w:space="0" w:color="auto"/>
      </w:divBdr>
    </w:div>
    <w:div w:id="1670016299">
      <w:bodyDiv w:val="1"/>
      <w:marLeft w:val="0"/>
      <w:marRight w:val="0"/>
      <w:marTop w:val="0"/>
      <w:marBottom w:val="0"/>
      <w:divBdr>
        <w:top w:val="none" w:sz="0" w:space="0" w:color="auto"/>
        <w:left w:val="none" w:sz="0" w:space="0" w:color="auto"/>
        <w:bottom w:val="none" w:sz="0" w:space="0" w:color="auto"/>
        <w:right w:val="none" w:sz="0" w:space="0" w:color="auto"/>
      </w:divBdr>
    </w:div>
    <w:div w:id="1943295425">
      <w:bodyDiv w:val="1"/>
      <w:marLeft w:val="0"/>
      <w:marRight w:val="0"/>
      <w:marTop w:val="0"/>
      <w:marBottom w:val="0"/>
      <w:divBdr>
        <w:top w:val="none" w:sz="0" w:space="0" w:color="auto"/>
        <w:left w:val="none" w:sz="0" w:space="0" w:color="auto"/>
        <w:bottom w:val="none" w:sz="0" w:space="0" w:color="auto"/>
        <w:right w:val="none" w:sz="0" w:space="0" w:color="auto"/>
      </w:divBdr>
    </w:div>
    <w:div w:id="19706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lcom.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gen-ca.si" TargetMode="External"/><Relationship Id="rId17" Type="http://schemas.openxmlformats.org/officeDocument/2006/relationships/hyperlink" Target="http://zakonodaja.gov.si/rpsi/r09/predpis_PRAV8059.html"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2935" TargetMode="External"/><Relationship Id="rId10" Type="http://schemas.openxmlformats.org/officeDocument/2006/relationships/hyperlink" Target="https://ejn.gov.si/mojej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nlb.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400A-3ACD-4C41-BA21-5C19D80E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57</Pages>
  <Words>11073</Words>
  <Characters>63121</Characters>
  <Application>Microsoft Office Word</Application>
  <DocSecurity>0</DocSecurity>
  <Lines>526</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Žalec</Company>
  <LinksUpToDate>false</LinksUpToDate>
  <CharactersWithSpaces>74046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dc:creator>
  <cp:lastModifiedBy>Mateja Puklek</cp:lastModifiedBy>
  <cp:revision>9</cp:revision>
  <cp:lastPrinted>2018-07-27T10:21:00Z</cp:lastPrinted>
  <dcterms:created xsi:type="dcterms:W3CDTF">2018-07-30T13:08:00Z</dcterms:created>
  <dcterms:modified xsi:type="dcterms:W3CDTF">2018-07-31T07:58:00Z</dcterms:modified>
</cp:coreProperties>
</file>